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themeColor="background1"/>
  <w:body>
    <w:p w14:paraId="6333FEEB" w14:textId="77777777" w:rsidR="00734EFA" w:rsidRPr="00ED5977" w:rsidRDefault="00000000" w:rsidP="00ED5977">
      <w:pPr>
        <w:pBdr>
          <w:bottom w:val="single" w:sz="12" w:space="1" w:color="auto"/>
        </w:pBdr>
        <w:spacing w:after="0" w:line="240" w:lineRule="auto"/>
        <w:contextualSpacing/>
        <w:rPr>
          <w:b/>
          <w:bCs/>
          <w:sz w:val="20"/>
          <w:szCs w:val="20"/>
        </w:rPr>
      </w:pPr>
      <w:r w:rsidRPr="00ED5977">
        <w:rPr>
          <w:b/>
          <w:bCs/>
          <w:sz w:val="20"/>
          <w:szCs w:val="20"/>
        </w:rPr>
        <w:t>Section 1 – General Information</w:t>
      </w:r>
    </w:p>
    <w:p w14:paraId="5CC773AE" w14:textId="77777777" w:rsidR="00ED5977" w:rsidRPr="00ED5977" w:rsidRDefault="00ED5977" w:rsidP="00ED5977">
      <w:pPr>
        <w:spacing w:after="240" w:line="240" w:lineRule="auto"/>
        <w:contextualSpacing/>
        <w:rPr>
          <w:b/>
          <w:bCs/>
          <w:sz w:val="20"/>
          <w:szCs w:val="20"/>
        </w:rPr>
      </w:pPr>
    </w:p>
    <w:tbl>
      <w:tblPr>
        <w:tblStyle w:val="TableGrid"/>
        <w:tblW w:w="5000" w:type="pct"/>
        <w:tblLook w:val="04A0" w:firstRow="1" w:lastRow="0" w:firstColumn="1" w:lastColumn="0" w:noHBand="0" w:noVBand="1"/>
      </w:tblPr>
      <w:tblGrid>
        <w:gridCol w:w="2179"/>
        <w:gridCol w:w="1000"/>
        <w:gridCol w:w="686"/>
        <w:gridCol w:w="1017"/>
        <w:gridCol w:w="2134"/>
        <w:gridCol w:w="2334"/>
      </w:tblGrid>
      <w:tr w:rsidR="005350A9" w14:paraId="30FD2CB5" w14:textId="77777777" w:rsidTr="43DE56FC">
        <w:tc>
          <w:tcPr>
            <w:tcW w:w="1165" w:type="pct"/>
          </w:tcPr>
          <w:p w14:paraId="6AADD325" w14:textId="77777777" w:rsidR="00751951" w:rsidRPr="00BC4E52" w:rsidRDefault="00000000" w:rsidP="00BC4E52">
            <w:pPr>
              <w:contextualSpacing/>
              <w:rPr>
                <w:rFonts w:cstheme="minorHAnsi"/>
                <w:b/>
                <w:bCs/>
                <w:sz w:val="20"/>
                <w:szCs w:val="20"/>
              </w:rPr>
            </w:pPr>
            <w:r>
              <w:br w:type="page"/>
            </w:r>
            <w:r w:rsidRPr="00BC4E52">
              <w:rPr>
                <w:rFonts w:cstheme="minorHAnsi"/>
                <w:b/>
                <w:bCs/>
                <w:sz w:val="20"/>
                <w:szCs w:val="20"/>
              </w:rPr>
              <w:t>Solicitation Number:</w:t>
            </w:r>
          </w:p>
        </w:tc>
        <w:tc>
          <w:tcPr>
            <w:tcW w:w="3835" w:type="pct"/>
            <w:gridSpan w:val="5"/>
          </w:tcPr>
          <w:p w14:paraId="298A12BA" w14:textId="128C9E88" w:rsidR="00751951" w:rsidRPr="009532A6" w:rsidRDefault="00465D19" w:rsidP="00BC4E52">
            <w:pPr>
              <w:contextualSpacing/>
              <w:rPr>
                <w:rFonts w:cstheme="minorHAnsi"/>
                <w:sz w:val="20"/>
                <w:szCs w:val="20"/>
                <w:highlight w:val="yellow"/>
              </w:rPr>
            </w:pPr>
            <w:r>
              <w:rPr>
                <w:rFonts w:cstheme="minorHAnsi"/>
                <w:color w:val="000000" w:themeColor="text1"/>
                <w:sz w:val="20"/>
                <w:szCs w:val="20"/>
              </w:rPr>
              <w:t>EFRA-PROC-RFP-FO-011</w:t>
            </w:r>
          </w:p>
        </w:tc>
      </w:tr>
      <w:tr w:rsidR="005350A9" w14:paraId="3C01A737" w14:textId="77777777" w:rsidTr="43DE56FC">
        <w:tc>
          <w:tcPr>
            <w:tcW w:w="1165" w:type="pct"/>
          </w:tcPr>
          <w:p w14:paraId="7BA8EC00" w14:textId="77777777" w:rsidR="00751951" w:rsidRPr="00BC4E52" w:rsidRDefault="00000000" w:rsidP="00BC4E52">
            <w:pPr>
              <w:contextualSpacing/>
              <w:rPr>
                <w:b/>
                <w:bCs/>
                <w:sz w:val="20"/>
                <w:szCs w:val="20"/>
              </w:rPr>
            </w:pPr>
            <w:r w:rsidRPr="00BC4E52">
              <w:rPr>
                <w:b/>
                <w:bCs/>
                <w:sz w:val="20"/>
                <w:szCs w:val="20"/>
              </w:rPr>
              <w:t>Solicitation Type:</w:t>
            </w:r>
          </w:p>
        </w:tc>
        <w:tc>
          <w:tcPr>
            <w:tcW w:w="3835" w:type="pct"/>
            <w:gridSpan w:val="5"/>
          </w:tcPr>
          <w:p w14:paraId="1A72AA72" w14:textId="77777777" w:rsidR="00751951" w:rsidRPr="00BC4E52" w:rsidRDefault="00000000" w:rsidP="00BC4E52">
            <w:pPr>
              <w:contextualSpacing/>
              <w:rPr>
                <w:rFonts w:cstheme="minorHAnsi"/>
                <w:sz w:val="20"/>
                <w:szCs w:val="20"/>
              </w:rPr>
            </w:pPr>
            <w:r w:rsidRPr="00BC4E52">
              <w:rPr>
                <w:rFonts w:cstheme="minorHAnsi"/>
                <w:sz w:val="20"/>
                <w:szCs w:val="20"/>
              </w:rPr>
              <w:t>Request for Proposals (RFP)</w:t>
            </w:r>
          </w:p>
        </w:tc>
      </w:tr>
      <w:tr w:rsidR="005350A9" w14:paraId="3F517EB3" w14:textId="77777777" w:rsidTr="00ED0BA0">
        <w:trPr>
          <w:trHeight w:val="1610"/>
        </w:trPr>
        <w:tc>
          <w:tcPr>
            <w:tcW w:w="1165" w:type="pct"/>
          </w:tcPr>
          <w:p w14:paraId="2678AD9E" w14:textId="77777777" w:rsidR="00751951" w:rsidRPr="00BC4E52" w:rsidRDefault="00000000" w:rsidP="00BC4E52">
            <w:pPr>
              <w:contextualSpacing/>
              <w:rPr>
                <w:rFonts w:cstheme="minorHAnsi"/>
                <w:b/>
                <w:bCs/>
                <w:sz w:val="20"/>
                <w:szCs w:val="20"/>
              </w:rPr>
            </w:pPr>
            <w:r w:rsidRPr="00BC4E52">
              <w:rPr>
                <w:rFonts w:cstheme="minorHAnsi"/>
                <w:b/>
                <w:bCs/>
                <w:sz w:val="20"/>
                <w:szCs w:val="20"/>
              </w:rPr>
              <w:t>Procurement Description:</w:t>
            </w:r>
          </w:p>
        </w:tc>
        <w:tc>
          <w:tcPr>
            <w:tcW w:w="3835" w:type="pct"/>
            <w:gridSpan w:val="5"/>
          </w:tcPr>
          <w:p w14:paraId="7EA9488E" w14:textId="3D89E7ED" w:rsidR="00E339E9" w:rsidRPr="00E339E9" w:rsidRDefault="00000000" w:rsidP="00BC4E52">
            <w:pPr>
              <w:contextualSpacing/>
              <w:rPr>
                <w:rFonts w:cstheme="minorHAnsi"/>
                <w:sz w:val="20"/>
                <w:szCs w:val="20"/>
              </w:rPr>
            </w:pPr>
            <w:r>
              <w:rPr>
                <w:rFonts w:cstheme="minorHAnsi"/>
                <w:sz w:val="20"/>
                <w:szCs w:val="20"/>
              </w:rPr>
              <w:t>The USAID Economic Foundations for a Resilient Armenia</w:t>
            </w:r>
            <w:r w:rsidR="008D7751">
              <w:rPr>
                <w:rFonts w:cstheme="minorHAnsi"/>
                <w:sz w:val="20"/>
                <w:szCs w:val="20"/>
              </w:rPr>
              <w:t xml:space="preserve"> (USAID Economic Foundations)</w:t>
            </w:r>
            <w:r>
              <w:rPr>
                <w:rFonts w:cstheme="minorHAnsi"/>
                <w:sz w:val="20"/>
                <w:szCs w:val="20"/>
              </w:rPr>
              <w:t xml:space="preserve"> Activity</w:t>
            </w:r>
            <w:r w:rsidR="008D7751">
              <w:rPr>
                <w:rFonts w:cstheme="minorHAnsi"/>
                <w:sz w:val="20"/>
                <w:szCs w:val="20"/>
              </w:rPr>
              <w:t xml:space="preserve"> </w:t>
            </w:r>
            <w:r w:rsidR="009D766A">
              <w:rPr>
                <w:rFonts w:cstheme="minorHAnsi"/>
                <w:sz w:val="20"/>
                <w:szCs w:val="20"/>
              </w:rPr>
              <w:t xml:space="preserve">is looking for a </w:t>
            </w:r>
            <w:r w:rsidR="009D766A" w:rsidRPr="009D766A">
              <w:rPr>
                <w:rFonts w:cstheme="minorHAnsi"/>
                <w:sz w:val="20"/>
                <w:szCs w:val="20"/>
              </w:rPr>
              <w:t>highly qualified</w:t>
            </w:r>
            <w:r w:rsidR="00F430F4">
              <w:rPr>
                <w:rFonts w:cstheme="minorHAnsi"/>
                <w:sz w:val="20"/>
                <w:szCs w:val="20"/>
              </w:rPr>
              <w:t xml:space="preserve"> </w:t>
            </w:r>
            <w:r w:rsidR="009D766A" w:rsidRPr="009D766A">
              <w:rPr>
                <w:rFonts w:cstheme="minorHAnsi"/>
                <w:sz w:val="20"/>
                <w:szCs w:val="20"/>
              </w:rPr>
              <w:t xml:space="preserve">consulting </w:t>
            </w:r>
            <w:r w:rsidR="007C63C3" w:rsidRPr="00ED0BA0">
              <w:rPr>
                <w:rFonts w:cstheme="minorHAnsi"/>
                <w:sz w:val="20"/>
                <w:szCs w:val="20"/>
              </w:rPr>
              <w:t>firm</w:t>
            </w:r>
            <w:r w:rsidR="00C62879">
              <w:rPr>
                <w:rFonts w:cstheme="minorHAnsi"/>
                <w:sz w:val="20"/>
                <w:szCs w:val="20"/>
              </w:rPr>
              <w:t xml:space="preserve"> </w:t>
            </w:r>
            <w:r w:rsidR="009D766A" w:rsidRPr="009D766A">
              <w:rPr>
                <w:rFonts w:cstheme="minorHAnsi"/>
                <w:sz w:val="20"/>
                <w:szCs w:val="20"/>
              </w:rPr>
              <w:t xml:space="preserve">to develop a </w:t>
            </w:r>
            <w:r w:rsidR="00DA1DA1">
              <w:rPr>
                <w:rFonts w:cstheme="minorHAnsi"/>
                <w:sz w:val="20"/>
                <w:szCs w:val="20"/>
              </w:rPr>
              <w:t>“</w:t>
            </w:r>
            <w:r w:rsidR="007E13C4">
              <w:rPr>
                <w:rFonts w:cstheme="minorHAnsi"/>
                <w:sz w:val="20"/>
                <w:szCs w:val="20"/>
              </w:rPr>
              <w:t>National</w:t>
            </w:r>
            <w:r w:rsidR="007E13C4" w:rsidRPr="009D766A">
              <w:rPr>
                <w:rFonts w:cstheme="minorHAnsi"/>
                <w:sz w:val="20"/>
                <w:szCs w:val="20"/>
              </w:rPr>
              <w:t xml:space="preserve"> </w:t>
            </w:r>
            <w:r w:rsidR="009D766A" w:rsidRPr="009D766A">
              <w:rPr>
                <w:rFonts w:cstheme="minorHAnsi"/>
                <w:sz w:val="20"/>
                <w:szCs w:val="20"/>
              </w:rPr>
              <w:t xml:space="preserve">High-Tech </w:t>
            </w:r>
            <w:r w:rsidR="00554D52" w:rsidRPr="00ED0BA0">
              <w:rPr>
                <w:rFonts w:cstheme="minorHAnsi"/>
                <w:sz w:val="20"/>
                <w:szCs w:val="20"/>
              </w:rPr>
              <w:t>S</w:t>
            </w:r>
            <w:r w:rsidR="00141496" w:rsidRPr="009D766A">
              <w:rPr>
                <w:rFonts w:cstheme="minorHAnsi"/>
                <w:sz w:val="20"/>
                <w:szCs w:val="20"/>
              </w:rPr>
              <w:t>trategy</w:t>
            </w:r>
            <w:r w:rsidR="00663C97" w:rsidRPr="00ED0BA0">
              <w:rPr>
                <w:rFonts w:cstheme="minorHAnsi"/>
                <w:sz w:val="20"/>
                <w:szCs w:val="20"/>
              </w:rPr>
              <w:t xml:space="preserve"> </w:t>
            </w:r>
            <w:r w:rsidR="00B971DE" w:rsidRPr="00ED0BA0">
              <w:rPr>
                <w:rFonts w:cstheme="minorHAnsi"/>
                <w:sz w:val="20"/>
                <w:szCs w:val="20"/>
              </w:rPr>
              <w:t xml:space="preserve">– A </w:t>
            </w:r>
            <w:r w:rsidR="00B605E3" w:rsidRPr="00ED0BA0">
              <w:rPr>
                <w:rFonts w:cstheme="minorHAnsi"/>
                <w:sz w:val="20"/>
                <w:szCs w:val="20"/>
              </w:rPr>
              <w:t>Successful</w:t>
            </w:r>
            <w:r w:rsidR="00B971DE" w:rsidRPr="00ED0BA0">
              <w:rPr>
                <w:rFonts w:cstheme="minorHAnsi"/>
                <w:sz w:val="20"/>
                <w:szCs w:val="20"/>
              </w:rPr>
              <w:t xml:space="preserve"> Model for</w:t>
            </w:r>
            <w:r w:rsidR="00B605E3" w:rsidRPr="00ED0BA0">
              <w:rPr>
                <w:rFonts w:cstheme="minorHAnsi"/>
                <w:sz w:val="20"/>
                <w:szCs w:val="20"/>
              </w:rPr>
              <w:t xml:space="preserve"> </w:t>
            </w:r>
            <w:r w:rsidR="00B971DE" w:rsidRPr="00ED0BA0">
              <w:rPr>
                <w:rFonts w:cstheme="minorHAnsi"/>
                <w:sz w:val="20"/>
                <w:szCs w:val="20"/>
              </w:rPr>
              <w:t>Armenia</w:t>
            </w:r>
            <w:r w:rsidR="00DA1DA1" w:rsidRPr="00ED0BA0">
              <w:rPr>
                <w:rFonts w:cstheme="minorHAnsi"/>
                <w:sz w:val="20"/>
                <w:szCs w:val="20"/>
              </w:rPr>
              <w:t>”</w:t>
            </w:r>
            <w:r w:rsidR="00B971DE" w:rsidRPr="00ED0BA0">
              <w:rPr>
                <w:rFonts w:cstheme="minorHAnsi"/>
                <w:sz w:val="20"/>
                <w:szCs w:val="20"/>
              </w:rPr>
              <w:t xml:space="preserve"> </w:t>
            </w:r>
            <w:r w:rsidR="006F1494" w:rsidRPr="00ED0BA0">
              <w:rPr>
                <w:rFonts w:cstheme="minorHAnsi"/>
                <w:sz w:val="20"/>
                <w:szCs w:val="20"/>
              </w:rPr>
              <w:t>to facilitate the high-tech industry in tackling the new challenges,</w:t>
            </w:r>
            <w:r w:rsidR="009D766A" w:rsidRPr="009D766A">
              <w:rPr>
                <w:rFonts w:cstheme="minorHAnsi"/>
                <w:sz w:val="20"/>
                <w:szCs w:val="20"/>
              </w:rPr>
              <w:t xml:space="preserve"> </w:t>
            </w:r>
            <w:r w:rsidR="00B605E3" w:rsidRPr="00ED0BA0">
              <w:rPr>
                <w:rFonts w:cstheme="minorHAnsi"/>
                <w:sz w:val="20"/>
                <w:szCs w:val="20"/>
              </w:rPr>
              <w:t xml:space="preserve">building on the National Strategy and the </w:t>
            </w:r>
            <w:r w:rsidR="00ED0BA0">
              <w:rPr>
                <w:rFonts w:cstheme="minorHAnsi"/>
                <w:sz w:val="20"/>
                <w:szCs w:val="20"/>
              </w:rPr>
              <w:t>k</w:t>
            </w:r>
            <w:r w:rsidR="00B605E3" w:rsidRPr="00ED0BA0">
              <w:rPr>
                <w:rFonts w:cstheme="minorHAnsi"/>
                <w:sz w:val="20"/>
                <w:szCs w:val="20"/>
              </w:rPr>
              <w:t xml:space="preserve">ey </w:t>
            </w:r>
            <w:r w:rsidR="00ED0BA0">
              <w:rPr>
                <w:rFonts w:cstheme="minorHAnsi"/>
                <w:sz w:val="20"/>
                <w:szCs w:val="20"/>
              </w:rPr>
              <w:t>e</w:t>
            </w:r>
            <w:r w:rsidR="00B605E3" w:rsidRPr="00ED0BA0">
              <w:rPr>
                <w:rFonts w:cstheme="minorHAnsi"/>
                <w:sz w:val="20"/>
                <w:szCs w:val="20"/>
              </w:rPr>
              <w:t xml:space="preserve">nabling </w:t>
            </w:r>
            <w:r w:rsidR="00ED0BA0">
              <w:rPr>
                <w:rFonts w:cstheme="minorHAnsi"/>
                <w:sz w:val="20"/>
                <w:szCs w:val="20"/>
              </w:rPr>
              <w:t>t</w:t>
            </w:r>
            <w:r w:rsidR="00B605E3" w:rsidRPr="00ED0BA0">
              <w:rPr>
                <w:rFonts w:cstheme="minorHAnsi"/>
                <w:sz w:val="20"/>
                <w:szCs w:val="20"/>
              </w:rPr>
              <w:t>echnologies, among others</w:t>
            </w:r>
            <w:r w:rsidR="006F1494" w:rsidRPr="00ED0BA0">
              <w:rPr>
                <w:rFonts w:cstheme="minorHAnsi"/>
                <w:sz w:val="20"/>
                <w:szCs w:val="20"/>
              </w:rPr>
              <w:t xml:space="preserve">, defining </w:t>
            </w:r>
            <w:r w:rsidR="00B605E3" w:rsidRPr="00ED0BA0">
              <w:rPr>
                <w:rFonts w:cstheme="minorHAnsi"/>
                <w:sz w:val="20"/>
                <w:szCs w:val="20"/>
              </w:rPr>
              <w:t>a role for companies, knowledge institutions, and government.</w:t>
            </w:r>
            <w:r w:rsidR="00E339E9">
              <w:rPr>
                <w:rFonts w:cstheme="minorHAnsi"/>
                <w:sz w:val="20"/>
                <w:szCs w:val="20"/>
              </w:rPr>
              <w:t xml:space="preserve"> </w:t>
            </w:r>
            <w:r w:rsidR="00E339E9" w:rsidRPr="00E339E9">
              <w:rPr>
                <w:rFonts w:cstheme="minorHAnsi"/>
                <w:sz w:val="20"/>
                <w:szCs w:val="20"/>
              </w:rPr>
              <w:t xml:space="preserve">Demonstrated </w:t>
            </w:r>
            <w:r w:rsidR="00E339E9">
              <w:rPr>
                <w:rFonts w:cstheme="minorHAnsi"/>
                <w:sz w:val="20"/>
                <w:szCs w:val="20"/>
              </w:rPr>
              <w:t>experience</w:t>
            </w:r>
            <w:r w:rsidR="00E339E9" w:rsidRPr="00E339E9">
              <w:rPr>
                <w:rFonts w:cstheme="minorHAnsi"/>
                <w:sz w:val="20"/>
                <w:szCs w:val="20"/>
              </w:rPr>
              <w:t xml:space="preserve"> in developing high-tech industry models or similar strategic plans for other countries or regions</w:t>
            </w:r>
            <w:r w:rsidR="00E339E9">
              <w:rPr>
                <w:rFonts w:cstheme="minorHAnsi"/>
                <w:sz w:val="20"/>
                <w:szCs w:val="20"/>
              </w:rPr>
              <w:t xml:space="preserve"> will be preferable</w:t>
            </w:r>
            <w:r w:rsidR="00E339E9" w:rsidRPr="00E339E9">
              <w:rPr>
                <w:rFonts w:cstheme="minorHAnsi"/>
                <w:sz w:val="20"/>
                <w:szCs w:val="20"/>
              </w:rPr>
              <w:t>.</w:t>
            </w:r>
          </w:p>
        </w:tc>
      </w:tr>
      <w:tr w:rsidR="005350A9" w14:paraId="5DEA92E5" w14:textId="77777777" w:rsidTr="43DE56FC">
        <w:tc>
          <w:tcPr>
            <w:tcW w:w="1165" w:type="pct"/>
          </w:tcPr>
          <w:p w14:paraId="34767052" w14:textId="77777777" w:rsidR="00751951" w:rsidRPr="00BC4E52" w:rsidRDefault="00000000" w:rsidP="00BC4E52">
            <w:pPr>
              <w:contextualSpacing/>
              <w:rPr>
                <w:rFonts w:cstheme="minorHAnsi"/>
                <w:b/>
                <w:bCs/>
                <w:sz w:val="20"/>
                <w:szCs w:val="20"/>
              </w:rPr>
            </w:pPr>
            <w:r w:rsidRPr="00BC4E52">
              <w:rPr>
                <w:rFonts w:cstheme="minorHAnsi"/>
                <w:b/>
                <w:bCs/>
                <w:sz w:val="20"/>
                <w:szCs w:val="20"/>
              </w:rPr>
              <w:t>Anticipated Period of Performance:</w:t>
            </w:r>
          </w:p>
        </w:tc>
        <w:tc>
          <w:tcPr>
            <w:tcW w:w="3835" w:type="pct"/>
            <w:gridSpan w:val="5"/>
          </w:tcPr>
          <w:p w14:paraId="3EBFC4B8" w14:textId="23E0C33A" w:rsidR="00751951" w:rsidRPr="00BC4E52" w:rsidRDefault="00000000" w:rsidP="00BC4E52">
            <w:pPr>
              <w:contextualSpacing/>
              <w:rPr>
                <w:rFonts w:cstheme="minorHAnsi"/>
                <w:sz w:val="20"/>
                <w:szCs w:val="20"/>
              </w:rPr>
            </w:pPr>
            <w:r w:rsidRPr="001020B5">
              <w:rPr>
                <w:rFonts w:cstheme="minorHAnsi"/>
                <w:sz w:val="20"/>
                <w:szCs w:val="20"/>
              </w:rPr>
              <w:t>Ju</w:t>
            </w:r>
            <w:r w:rsidR="001020B5" w:rsidRPr="001020B5">
              <w:rPr>
                <w:rFonts w:cstheme="minorHAnsi"/>
                <w:sz w:val="20"/>
                <w:szCs w:val="20"/>
              </w:rPr>
              <w:t>ly</w:t>
            </w:r>
            <w:r w:rsidR="009D1AAD" w:rsidRPr="001020B5">
              <w:rPr>
                <w:rFonts w:cstheme="minorHAnsi"/>
                <w:sz w:val="20"/>
                <w:szCs w:val="20"/>
              </w:rPr>
              <w:t xml:space="preserve"> </w:t>
            </w:r>
            <w:r w:rsidR="001020B5" w:rsidRPr="001020B5">
              <w:rPr>
                <w:rFonts w:cstheme="minorHAnsi"/>
                <w:sz w:val="20"/>
                <w:szCs w:val="20"/>
              </w:rPr>
              <w:t>5</w:t>
            </w:r>
            <w:r w:rsidR="009D1AAD" w:rsidRPr="001020B5">
              <w:rPr>
                <w:rFonts w:cstheme="minorHAnsi"/>
                <w:sz w:val="20"/>
                <w:szCs w:val="20"/>
              </w:rPr>
              <w:t>,</w:t>
            </w:r>
            <w:r w:rsidR="00165EEA" w:rsidRPr="001020B5">
              <w:rPr>
                <w:rFonts w:cstheme="minorHAnsi"/>
                <w:sz w:val="20"/>
                <w:szCs w:val="20"/>
              </w:rPr>
              <w:t xml:space="preserve"> </w:t>
            </w:r>
            <w:r w:rsidR="004316F7" w:rsidRPr="001020B5">
              <w:rPr>
                <w:rFonts w:cstheme="minorHAnsi"/>
                <w:sz w:val="20"/>
                <w:szCs w:val="20"/>
              </w:rPr>
              <w:t xml:space="preserve">2024 </w:t>
            </w:r>
            <w:r w:rsidR="00E65047" w:rsidRPr="001020B5">
              <w:rPr>
                <w:rFonts w:cstheme="minorHAnsi"/>
                <w:sz w:val="20"/>
                <w:szCs w:val="20"/>
              </w:rPr>
              <w:t>–</w:t>
            </w:r>
            <w:r w:rsidR="00165EEA" w:rsidRPr="001020B5">
              <w:rPr>
                <w:rFonts w:cstheme="minorHAnsi"/>
                <w:sz w:val="20"/>
                <w:szCs w:val="20"/>
              </w:rPr>
              <w:t xml:space="preserve"> </w:t>
            </w:r>
            <w:r w:rsidR="009D1AAD" w:rsidRPr="001020B5">
              <w:rPr>
                <w:rFonts w:cstheme="minorHAnsi"/>
                <w:sz w:val="20"/>
                <w:szCs w:val="20"/>
              </w:rPr>
              <w:t>December 1</w:t>
            </w:r>
            <w:r w:rsidR="00254039" w:rsidRPr="001020B5">
              <w:rPr>
                <w:rFonts w:cstheme="minorHAnsi"/>
                <w:sz w:val="20"/>
                <w:szCs w:val="20"/>
              </w:rPr>
              <w:t>5</w:t>
            </w:r>
            <w:r w:rsidR="009D1AAD" w:rsidRPr="001020B5">
              <w:rPr>
                <w:rFonts w:cstheme="minorHAnsi"/>
                <w:sz w:val="20"/>
                <w:szCs w:val="20"/>
              </w:rPr>
              <w:t>,</w:t>
            </w:r>
            <w:r w:rsidR="00E65047" w:rsidRPr="001020B5">
              <w:rPr>
                <w:rFonts w:cstheme="minorHAnsi"/>
                <w:sz w:val="20"/>
                <w:szCs w:val="20"/>
              </w:rPr>
              <w:t xml:space="preserve"> 2024</w:t>
            </w:r>
          </w:p>
        </w:tc>
      </w:tr>
      <w:tr w:rsidR="005350A9" w14:paraId="3EAE71B6" w14:textId="77777777" w:rsidTr="43DE56FC">
        <w:tc>
          <w:tcPr>
            <w:tcW w:w="1165" w:type="pct"/>
          </w:tcPr>
          <w:p w14:paraId="0B12430C" w14:textId="77777777" w:rsidR="008050F8" w:rsidRPr="00BC4E52" w:rsidRDefault="00000000" w:rsidP="00BC4E52">
            <w:pPr>
              <w:contextualSpacing/>
              <w:rPr>
                <w:rFonts w:cstheme="minorHAnsi"/>
                <w:b/>
                <w:bCs/>
                <w:sz w:val="20"/>
                <w:szCs w:val="20"/>
              </w:rPr>
            </w:pPr>
            <w:r w:rsidRPr="00BC4E52">
              <w:rPr>
                <w:rFonts w:cstheme="minorHAnsi"/>
                <w:b/>
                <w:bCs/>
                <w:sz w:val="20"/>
                <w:szCs w:val="20"/>
              </w:rPr>
              <w:t>Place of Performance:</w:t>
            </w:r>
          </w:p>
        </w:tc>
        <w:tc>
          <w:tcPr>
            <w:tcW w:w="3835" w:type="pct"/>
            <w:gridSpan w:val="5"/>
          </w:tcPr>
          <w:p w14:paraId="56A2CD65" w14:textId="77777777" w:rsidR="008050F8" w:rsidRPr="00BC4E52" w:rsidRDefault="00000000" w:rsidP="00BC4E52">
            <w:pPr>
              <w:contextualSpacing/>
              <w:rPr>
                <w:rFonts w:cstheme="minorHAnsi"/>
                <w:sz w:val="20"/>
                <w:szCs w:val="20"/>
              </w:rPr>
            </w:pPr>
            <w:r>
              <w:rPr>
                <w:rFonts w:cstheme="minorHAnsi"/>
                <w:sz w:val="20"/>
                <w:szCs w:val="20"/>
              </w:rPr>
              <w:t>Yerevan, Armenia</w:t>
            </w:r>
          </w:p>
        </w:tc>
      </w:tr>
      <w:tr w:rsidR="005350A9" w14:paraId="013F4FB0" w14:textId="77777777" w:rsidTr="43DE56FC">
        <w:tc>
          <w:tcPr>
            <w:tcW w:w="1165" w:type="pct"/>
          </w:tcPr>
          <w:p w14:paraId="454D1AAC" w14:textId="77777777" w:rsidR="00751951" w:rsidRPr="00BC4E52" w:rsidRDefault="00000000" w:rsidP="00BC4E52">
            <w:pPr>
              <w:contextualSpacing/>
              <w:rPr>
                <w:rFonts w:cstheme="minorHAnsi"/>
                <w:b/>
                <w:bCs/>
                <w:sz w:val="20"/>
                <w:szCs w:val="20"/>
              </w:rPr>
            </w:pPr>
            <w:r w:rsidRPr="00BC4E52">
              <w:rPr>
                <w:rFonts w:cstheme="minorHAnsi"/>
                <w:b/>
                <w:bCs/>
                <w:sz w:val="20"/>
                <w:szCs w:val="20"/>
              </w:rPr>
              <w:t>Contracting Party:</w:t>
            </w:r>
          </w:p>
        </w:tc>
        <w:tc>
          <w:tcPr>
            <w:tcW w:w="3835" w:type="pct"/>
            <w:gridSpan w:val="5"/>
          </w:tcPr>
          <w:p w14:paraId="3A05243B" w14:textId="77777777" w:rsidR="00751951" w:rsidRPr="00BC4E52" w:rsidRDefault="00000000" w:rsidP="00BC4E52">
            <w:pPr>
              <w:contextualSpacing/>
              <w:rPr>
                <w:rFonts w:cstheme="minorHAnsi"/>
                <w:sz w:val="20"/>
                <w:szCs w:val="20"/>
              </w:rPr>
            </w:pPr>
            <w:r w:rsidRPr="00BC4E52">
              <w:rPr>
                <w:rFonts w:cstheme="minorHAnsi"/>
                <w:sz w:val="20"/>
                <w:szCs w:val="20"/>
              </w:rPr>
              <w:t>CNFA</w:t>
            </w:r>
          </w:p>
          <w:p w14:paraId="724BCCEA" w14:textId="77777777" w:rsidR="00751951" w:rsidRPr="00BC4E52" w:rsidRDefault="00000000" w:rsidP="00BC4E52">
            <w:pPr>
              <w:contextualSpacing/>
              <w:rPr>
                <w:rFonts w:cstheme="minorHAnsi"/>
                <w:sz w:val="20"/>
                <w:szCs w:val="20"/>
              </w:rPr>
            </w:pPr>
            <w:r w:rsidRPr="00BC4E52">
              <w:rPr>
                <w:rFonts w:cstheme="minorHAnsi"/>
                <w:b/>
                <w:bCs/>
                <w:sz w:val="20"/>
                <w:szCs w:val="20"/>
              </w:rPr>
              <w:t>For</w:t>
            </w:r>
            <w:r w:rsidRPr="00BC4E52">
              <w:rPr>
                <w:rFonts w:cstheme="minorHAnsi"/>
                <w:sz w:val="20"/>
                <w:szCs w:val="20"/>
              </w:rPr>
              <w:t xml:space="preserve">: </w:t>
            </w:r>
            <w:r w:rsidR="00BD08EF">
              <w:rPr>
                <w:rFonts w:cstheme="minorHAnsi"/>
                <w:sz w:val="20"/>
                <w:szCs w:val="20"/>
              </w:rPr>
              <w:t>USAID</w:t>
            </w:r>
          </w:p>
          <w:p w14:paraId="610112E9" w14:textId="77777777" w:rsidR="00751951" w:rsidRPr="00BC4E52" w:rsidRDefault="00000000" w:rsidP="00BC4E52">
            <w:pPr>
              <w:contextualSpacing/>
              <w:rPr>
                <w:rFonts w:cstheme="minorHAnsi"/>
                <w:b/>
                <w:bCs/>
                <w:sz w:val="20"/>
                <w:szCs w:val="20"/>
              </w:rPr>
            </w:pPr>
            <w:r w:rsidRPr="00BC4E52">
              <w:rPr>
                <w:rFonts w:cstheme="minorHAnsi"/>
                <w:b/>
                <w:bCs/>
                <w:sz w:val="20"/>
                <w:szCs w:val="20"/>
              </w:rPr>
              <w:t>Under</w:t>
            </w:r>
            <w:r w:rsidRPr="00BC4E52">
              <w:rPr>
                <w:rFonts w:cstheme="minorHAnsi"/>
                <w:sz w:val="20"/>
                <w:szCs w:val="20"/>
              </w:rPr>
              <w:t xml:space="preserve">: </w:t>
            </w:r>
            <w:r w:rsidR="00BD08EF">
              <w:rPr>
                <w:rFonts w:cstheme="minorHAnsi"/>
                <w:sz w:val="20"/>
                <w:szCs w:val="20"/>
              </w:rPr>
              <w:t>USAID Economic Foundations for a Resilient Armenia Activity</w:t>
            </w:r>
          </w:p>
        </w:tc>
      </w:tr>
      <w:tr w:rsidR="005350A9" w14:paraId="06B3B2BC" w14:textId="77777777" w:rsidTr="43DE56FC">
        <w:tc>
          <w:tcPr>
            <w:tcW w:w="1165" w:type="pct"/>
          </w:tcPr>
          <w:p w14:paraId="74E0BAA6" w14:textId="77777777" w:rsidR="00751951" w:rsidRPr="00BC4E52" w:rsidRDefault="00000000" w:rsidP="00BC4E52">
            <w:pPr>
              <w:contextualSpacing/>
              <w:rPr>
                <w:rFonts w:cstheme="minorHAnsi"/>
                <w:b/>
                <w:bCs/>
                <w:sz w:val="20"/>
                <w:szCs w:val="20"/>
              </w:rPr>
            </w:pPr>
            <w:r w:rsidRPr="00BC4E52">
              <w:rPr>
                <w:rFonts w:cstheme="minorHAnsi"/>
                <w:b/>
                <w:bCs/>
                <w:sz w:val="20"/>
                <w:szCs w:val="20"/>
              </w:rPr>
              <w:t>Release Date:</w:t>
            </w:r>
          </w:p>
        </w:tc>
        <w:tc>
          <w:tcPr>
            <w:tcW w:w="3835" w:type="pct"/>
            <w:gridSpan w:val="5"/>
            <w:tcBorders>
              <w:bottom w:val="single" w:sz="4" w:space="0" w:color="auto"/>
            </w:tcBorders>
          </w:tcPr>
          <w:p w14:paraId="6C65567C" w14:textId="465699A5" w:rsidR="00751951" w:rsidRPr="00BC4E52" w:rsidRDefault="00000000" w:rsidP="00BC4E52">
            <w:pPr>
              <w:contextualSpacing/>
              <w:rPr>
                <w:rFonts w:cstheme="minorHAnsi"/>
                <w:sz w:val="20"/>
                <w:szCs w:val="20"/>
              </w:rPr>
            </w:pPr>
            <w:r w:rsidRPr="001020B5">
              <w:rPr>
                <w:rFonts w:cstheme="minorHAnsi"/>
                <w:sz w:val="20"/>
                <w:szCs w:val="20"/>
              </w:rPr>
              <w:t>May</w:t>
            </w:r>
            <w:r w:rsidR="009D1AAD" w:rsidRPr="001020B5">
              <w:rPr>
                <w:rFonts w:cstheme="minorHAnsi"/>
                <w:sz w:val="20"/>
                <w:szCs w:val="20"/>
              </w:rPr>
              <w:t xml:space="preserve"> </w:t>
            </w:r>
            <w:r w:rsidR="003F67AA" w:rsidRPr="001020B5">
              <w:rPr>
                <w:rFonts w:cstheme="minorHAnsi"/>
                <w:sz w:val="20"/>
                <w:szCs w:val="20"/>
              </w:rPr>
              <w:t>17</w:t>
            </w:r>
            <w:r w:rsidR="009D1AAD" w:rsidRPr="001020B5">
              <w:rPr>
                <w:rFonts w:cstheme="minorHAnsi"/>
                <w:sz w:val="20"/>
                <w:szCs w:val="20"/>
              </w:rPr>
              <w:t>,</w:t>
            </w:r>
            <w:r w:rsidR="00052CF9" w:rsidRPr="001020B5">
              <w:rPr>
                <w:rFonts w:cstheme="minorHAnsi"/>
                <w:sz w:val="20"/>
                <w:szCs w:val="20"/>
              </w:rPr>
              <w:t xml:space="preserve"> </w:t>
            </w:r>
            <w:r w:rsidRPr="001020B5">
              <w:rPr>
                <w:rFonts w:cstheme="minorHAnsi"/>
                <w:sz w:val="20"/>
                <w:szCs w:val="20"/>
              </w:rPr>
              <w:t>2024</w:t>
            </w:r>
          </w:p>
        </w:tc>
      </w:tr>
      <w:tr w:rsidR="005350A9" w14:paraId="2AB997E6" w14:textId="77777777" w:rsidTr="000D010C">
        <w:tc>
          <w:tcPr>
            <w:tcW w:w="1165" w:type="pct"/>
          </w:tcPr>
          <w:p w14:paraId="36DC8820" w14:textId="77777777" w:rsidR="000D010C" w:rsidRPr="00BC4E52" w:rsidRDefault="00000000" w:rsidP="00BC4E52">
            <w:pPr>
              <w:contextualSpacing/>
              <w:rPr>
                <w:rFonts w:cstheme="minorHAnsi"/>
                <w:b/>
                <w:bCs/>
                <w:sz w:val="20"/>
                <w:szCs w:val="20"/>
              </w:rPr>
            </w:pPr>
            <w:r w:rsidRPr="00BC4E52">
              <w:rPr>
                <w:rFonts w:cstheme="minorHAnsi"/>
                <w:b/>
                <w:bCs/>
                <w:sz w:val="20"/>
                <w:szCs w:val="20"/>
              </w:rPr>
              <w:t>Point of Contact for Questions and Offers:</w:t>
            </w:r>
          </w:p>
        </w:tc>
        <w:tc>
          <w:tcPr>
            <w:tcW w:w="902" w:type="pct"/>
            <w:gridSpan w:val="2"/>
            <w:tcBorders>
              <w:bottom w:val="single" w:sz="4" w:space="0" w:color="auto"/>
            </w:tcBorders>
          </w:tcPr>
          <w:p w14:paraId="455F0572" w14:textId="77777777" w:rsidR="000D010C" w:rsidRPr="00BC4E52" w:rsidRDefault="00000000" w:rsidP="00BC4E52">
            <w:pPr>
              <w:contextualSpacing/>
              <w:rPr>
                <w:rFonts w:cstheme="minorHAnsi"/>
                <w:sz w:val="20"/>
                <w:szCs w:val="20"/>
              </w:rPr>
            </w:pPr>
            <w:r w:rsidRPr="00BC4E52">
              <w:rPr>
                <w:rFonts w:cstheme="minorHAnsi"/>
                <w:sz w:val="20"/>
                <w:szCs w:val="20"/>
              </w:rPr>
              <w:t>Name:</w:t>
            </w:r>
          </w:p>
          <w:p w14:paraId="6960CDBD" w14:textId="77777777" w:rsidR="000D010C" w:rsidRPr="00BC4E52" w:rsidRDefault="00000000" w:rsidP="00BC4E52">
            <w:pPr>
              <w:contextualSpacing/>
              <w:rPr>
                <w:rFonts w:cstheme="minorHAnsi"/>
                <w:sz w:val="20"/>
                <w:szCs w:val="20"/>
              </w:rPr>
            </w:pPr>
            <w:r w:rsidRPr="00BC4E52">
              <w:rPr>
                <w:rFonts w:cstheme="minorHAnsi"/>
                <w:sz w:val="20"/>
                <w:szCs w:val="20"/>
              </w:rPr>
              <w:t>Title:</w:t>
            </w:r>
          </w:p>
          <w:p w14:paraId="41C1B802" w14:textId="77777777" w:rsidR="000D010C" w:rsidRPr="00BC4E52" w:rsidRDefault="00000000" w:rsidP="00BC4E52">
            <w:pPr>
              <w:contextualSpacing/>
              <w:rPr>
                <w:rFonts w:cstheme="minorHAnsi"/>
                <w:sz w:val="20"/>
                <w:szCs w:val="20"/>
              </w:rPr>
            </w:pPr>
            <w:r w:rsidRPr="00BC4E52">
              <w:rPr>
                <w:rFonts w:cstheme="minorHAnsi"/>
                <w:sz w:val="20"/>
                <w:szCs w:val="20"/>
              </w:rPr>
              <w:t>Address:</w:t>
            </w:r>
          </w:p>
          <w:p w14:paraId="3FBCF13B" w14:textId="77777777" w:rsidR="000D010C" w:rsidRPr="00BC4E52" w:rsidRDefault="00000000" w:rsidP="00BC4E52">
            <w:pPr>
              <w:contextualSpacing/>
              <w:rPr>
                <w:rFonts w:cstheme="minorHAnsi"/>
                <w:sz w:val="20"/>
                <w:szCs w:val="20"/>
              </w:rPr>
            </w:pPr>
            <w:r w:rsidRPr="00BC4E52">
              <w:rPr>
                <w:rFonts w:cstheme="minorHAnsi"/>
                <w:sz w:val="20"/>
                <w:szCs w:val="20"/>
              </w:rPr>
              <w:t>Email:</w:t>
            </w:r>
          </w:p>
        </w:tc>
        <w:tc>
          <w:tcPr>
            <w:tcW w:w="2933" w:type="pct"/>
            <w:gridSpan w:val="3"/>
            <w:tcBorders>
              <w:bottom w:val="single" w:sz="4" w:space="0" w:color="auto"/>
            </w:tcBorders>
          </w:tcPr>
          <w:p w14:paraId="4E7F295E" w14:textId="77777777" w:rsidR="00141496" w:rsidRDefault="00000000" w:rsidP="00BC4E52">
            <w:pPr>
              <w:contextualSpacing/>
              <w:rPr>
                <w:rFonts w:cstheme="minorHAnsi"/>
                <w:sz w:val="20"/>
                <w:szCs w:val="20"/>
                <w:lang w:val="en-CA"/>
              </w:rPr>
            </w:pPr>
            <w:r w:rsidRPr="00663C97">
              <w:rPr>
                <w:rFonts w:cstheme="minorHAnsi"/>
                <w:sz w:val="20"/>
                <w:szCs w:val="20"/>
                <w:lang w:val="en-CA"/>
              </w:rPr>
              <w:t>Anna Trdatyan</w:t>
            </w:r>
            <w:r w:rsidR="00663C97" w:rsidRPr="00663C97">
              <w:rPr>
                <w:rFonts w:cstheme="minorHAnsi"/>
                <w:sz w:val="20"/>
                <w:szCs w:val="20"/>
                <w:lang w:val="en-CA"/>
              </w:rPr>
              <w:t xml:space="preserve"> </w:t>
            </w:r>
          </w:p>
          <w:p w14:paraId="7F62D92E" w14:textId="77777777" w:rsidR="000D010C" w:rsidRPr="00663C97" w:rsidRDefault="00000000" w:rsidP="00BC4E52">
            <w:pPr>
              <w:contextualSpacing/>
              <w:rPr>
                <w:rFonts w:cstheme="minorHAnsi"/>
                <w:sz w:val="20"/>
                <w:szCs w:val="20"/>
                <w:lang w:val="en-CA"/>
              </w:rPr>
            </w:pPr>
            <w:r w:rsidRPr="00663C97">
              <w:rPr>
                <w:rFonts w:cstheme="minorHAnsi"/>
                <w:sz w:val="20"/>
                <w:szCs w:val="20"/>
                <w:lang w:val="en-CA"/>
              </w:rPr>
              <w:t>Office and Procurement Manager</w:t>
            </w:r>
          </w:p>
          <w:p w14:paraId="0E32B858" w14:textId="77777777" w:rsidR="0070131C" w:rsidRPr="00BC4E52" w:rsidRDefault="00000000" w:rsidP="00BC4E52">
            <w:pPr>
              <w:contextualSpacing/>
              <w:rPr>
                <w:rFonts w:cstheme="minorHAnsi"/>
                <w:sz w:val="20"/>
                <w:szCs w:val="20"/>
              </w:rPr>
            </w:pPr>
            <w:r>
              <w:rPr>
                <w:rFonts w:cstheme="minorHAnsi"/>
                <w:sz w:val="20"/>
                <w:szCs w:val="20"/>
              </w:rPr>
              <w:t xml:space="preserve">4/7 </w:t>
            </w:r>
            <w:proofErr w:type="spellStart"/>
            <w:r>
              <w:rPr>
                <w:rFonts w:cstheme="minorHAnsi"/>
                <w:sz w:val="20"/>
                <w:szCs w:val="20"/>
              </w:rPr>
              <w:t>Amiryan</w:t>
            </w:r>
            <w:proofErr w:type="spellEnd"/>
            <w:r>
              <w:rPr>
                <w:rFonts w:cstheme="minorHAnsi"/>
                <w:sz w:val="20"/>
                <w:szCs w:val="20"/>
              </w:rPr>
              <w:t xml:space="preserve"> str, </w:t>
            </w:r>
            <w:r w:rsidR="00B80F1F">
              <w:rPr>
                <w:rFonts w:cstheme="minorHAnsi"/>
                <w:sz w:val="20"/>
                <w:szCs w:val="20"/>
              </w:rPr>
              <w:t>#4, 5</w:t>
            </w:r>
            <w:r w:rsidR="00B80F1F" w:rsidRPr="00B80F1F">
              <w:rPr>
                <w:rFonts w:cstheme="minorHAnsi"/>
                <w:sz w:val="20"/>
                <w:szCs w:val="20"/>
                <w:vertAlign w:val="superscript"/>
              </w:rPr>
              <w:t>th</w:t>
            </w:r>
            <w:r w:rsidR="00B80F1F">
              <w:rPr>
                <w:rFonts w:cstheme="minorHAnsi"/>
                <w:sz w:val="20"/>
                <w:szCs w:val="20"/>
              </w:rPr>
              <w:t xml:space="preserve"> floor, Yerevan, Armenia, 0010</w:t>
            </w:r>
          </w:p>
          <w:p w14:paraId="4AD6BA65" w14:textId="1E1174E3" w:rsidR="000D010C" w:rsidRPr="00BC4E52" w:rsidRDefault="00000000" w:rsidP="00BC4E52">
            <w:pPr>
              <w:contextualSpacing/>
              <w:rPr>
                <w:rFonts w:cstheme="minorHAnsi"/>
                <w:sz w:val="20"/>
                <w:szCs w:val="20"/>
              </w:rPr>
            </w:pPr>
            <w:hyperlink r:id="rId11" w:history="1">
              <w:r w:rsidR="00C20477">
                <w:rPr>
                  <w:rStyle w:val="Hyperlink"/>
                </w:rPr>
                <w:t>procurement@cnfa-armenia.org</w:t>
              </w:r>
            </w:hyperlink>
          </w:p>
        </w:tc>
      </w:tr>
      <w:tr w:rsidR="005350A9" w14:paraId="19826D9B" w14:textId="77777777" w:rsidTr="43DE56FC">
        <w:tc>
          <w:tcPr>
            <w:tcW w:w="1165" w:type="pct"/>
            <w:vMerge w:val="restart"/>
          </w:tcPr>
          <w:p w14:paraId="2D0518EA" w14:textId="77777777" w:rsidR="00751951" w:rsidRPr="00BC4E52" w:rsidRDefault="00000000" w:rsidP="00BC4E52">
            <w:pPr>
              <w:contextualSpacing/>
              <w:rPr>
                <w:rFonts w:cstheme="minorHAnsi"/>
                <w:b/>
                <w:bCs/>
                <w:sz w:val="20"/>
                <w:szCs w:val="20"/>
              </w:rPr>
            </w:pPr>
            <w:r w:rsidRPr="00BC4E52">
              <w:rPr>
                <w:rFonts w:cstheme="minorHAnsi"/>
                <w:b/>
                <w:bCs/>
                <w:sz w:val="20"/>
                <w:szCs w:val="20"/>
              </w:rPr>
              <w:t>Questions:</w:t>
            </w:r>
          </w:p>
        </w:tc>
        <w:tc>
          <w:tcPr>
            <w:tcW w:w="3835" w:type="pct"/>
            <w:gridSpan w:val="5"/>
            <w:tcBorders>
              <w:bottom w:val="nil"/>
            </w:tcBorders>
          </w:tcPr>
          <w:p w14:paraId="379991FD" w14:textId="67F2D93E" w:rsidR="00751951" w:rsidRPr="00663C97" w:rsidRDefault="00000000" w:rsidP="00BC4E52">
            <w:pPr>
              <w:contextualSpacing/>
              <w:rPr>
                <w:rFonts w:cstheme="minorHAnsi"/>
                <w:sz w:val="20"/>
                <w:szCs w:val="20"/>
                <w:highlight w:val="yellow"/>
              </w:rPr>
            </w:pPr>
            <w:r w:rsidRPr="00013739">
              <w:rPr>
                <w:b/>
                <w:bCs/>
                <w:sz w:val="20"/>
                <w:szCs w:val="20"/>
              </w:rPr>
              <w:t>Question Deadline</w:t>
            </w:r>
            <w:r w:rsidRPr="00013739">
              <w:rPr>
                <w:sz w:val="20"/>
                <w:szCs w:val="20"/>
              </w:rPr>
              <w:t xml:space="preserve">: </w:t>
            </w:r>
            <w:r w:rsidR="007C63C3" w:rsidRPr="00013739">
              <w:rPr>
                <w:sz w:val="20"/>
                <w:szCs w:val="20"/>
                <w:lang w:val="en-CA"/>
              </w:rPr>
              <w:t>May</w:t>
            </w:r>
            <w:r w:rsidR="00663C97" w:rsidRPr="00013739">
              <w:rPr>
                <w:sz w:val="20"/>
                <w:szCs w:val="20"/>
                <w:lang w:val="en-CA"/>
              </w:rPr>
              <w:t xml:space="preserve"> </w:t>
            </w:r>
            <w:r w:rsidR="00512F5D" w:rsidRPr="00013739">
              <w:rPr>
                <w:sz w:val="20"/>
                <w:szCs w:val="20"/>
                <w:lang w:val="en-CA"/>
              </w:rPr>
              <w:t>2</w:t>
            </w:r>
            <w:r w:rsidR="00013739" w:rsidRPr="00013739">
              <w:rPr>
                <w:sz w:val="20"/>
                <w:szCs w:val="20"/>
                <w:lang w:val="en-CA"/>
              </w:rPr>
              <w:t>7</w:t>
            </w:r>
            <w:r w:rsidR="00663C97" w:rsidRPr="00013739">
              <w:rPr>
                <w:sz w:val="20"/>
                <w:szCs w:val="20"/>
                <w:lang w:val="en-CA"/>
              </w:rPr>
              <w:t xml:space="preserve">, 2024, </w:t>
            </w:r>
            <w:r w:rsidR="006A18C3" w:rsidRPr="00013739">
              <w:rPr>
                <w:sz w:val="20"/>
                <w:szCs w:val="20"/>
              </w:rPr>
              <w:t>5:00 PM, Yerevan (</w:t>
            </w:r>
            <w:r w:rsidR="00F92992" w:rsidRPr="00013739">
              <w:rPr>
                <w:sz w:val="20"/>
                <w:szCs w:val="20"/>
              </w:rPr>
              <w:t>GMT+4)</w:t>
            </w:r>
          </w:p>
        </w:tc>
      </w:tr>
      <w:tr w:rsidR="005350A9" w14:paraId="218A46D6" w14:textId="77777777" w:rsidTr="43DE56FC">
        <w:tc>
          <w:tcPr>
            <w:tcW w:w="1165" w:type="pct"/>
            <w:vMerge/>
          </w:tcPr>
          <w:p w14:paraId="3BB38CDB" w14:textId="77777777" w:rsidR="00751951" w:rsidRPr="00BC4E52" w:rsidRDefault="00751951" w:rsidP="00BC4E52">
            <w:pPr>
              <w:contextualSpacing/>
              <w:rPr>
                <w:rFonts w:cstheme="minorHAnsi"/>
                <w:sz w:val="20"/>
                <w:szCs w:val="20"/>
              </w:rPr>
            </w:pPr>
          </w:p>
        </w:tc>
        <w:tc>
          <w:tcPr>
            <w:tcW w:w="3835" w:type="pct"/>
            <w:gridSpan w:val="5"/>
            <w:tcBorders>
              <w:top w:val="nil"/>
              <w:bottom w:val="single" w:sz="4" w:space="0" w:color="auto"/>
            </w:tcBorders>
          </w:tcPr>
          <w:p w14:paraId="722F7437" w14:textId="77777777" w:rsidR="00751951" w:rsidRPr="00BC4E52" w:rsidRDefault="00000000" w:rsidP="00BC4E52">
            <w:pPr>
              <w:contextualSpacing/>
              <w:rPr>
                <w:rFonts w:cstheme="minorHAnsi"/>
                <w:sz w:val="20"/>
                <w:szCs w:val="20"/>
              </w:rPr>
            </w:pPr>
            <w:r w:rsidRPr="00BC4E52">
              <w:rPr>
                <w:rFonts w:cstheme="minorHAnsi"/>
                <w:b/>
                <w:bCs/>
                <w:sz w:val="20"/>
                <w:szCs w:val="20"/>
              </w:rPr>
              <w:t>Instructions</w:t>
            </w:r>
            <w:r w:rsidRPr="00BC4E52">
              <w:rPr>
                <w:rFonts w:cstheme="minorHAnsi"/>
                <w:sz w:val="20"/>
                <w:szCs w:val="20"/>
              </w:rPr>
              <w:t>: Questions must be submitted in writing; phone calls will not be accepted. Only CNFA’s written answers will be considered official and carry weight in the solicitation and subsequent evaluation. Verbal information received from CNFA or any other entity should not be considered an official response to any questions. </w:t>
            </w:r>
          </w:p>
        </w:tc>
      </w:tr>
      <w:tr w:rsidR="005350A9" w14:paraId="07848483" w14:textId="77777777" w:rsidTr="43DE56FC">
        <w:tc>
          <w:tcPr>
            <w:tcW w:w="1165" w:type="pct"/>
            <w:vMerge w:val="restart"/>
          </w:tcPr>
          <w:p w14:paraId="50CC45F3" w14:textId="77777777" w:rsidR="00751951" w:rsidRPr="00BC4E52" w:rsidRDefault="00000000" w:rsidP="00BC4E52">
            <w:pPr>
              <w:contextualSpacing/>
              <w:rPr>
                <w:rFonts w:cstheme="minorHAnsi"/>
                <w:b/>
                <w:bCs/>
                <w:sz w:val="20"/>
                <w:szCs w:val="20"/>
              </w:rPr>
            </w:pPr>
            <w:r w:rsidRPr="00BC4E52">
              <w:rPr>
                <w:rFonts w:cstheme="minorHAnsi"/>
                <w:b/>
                <w:bCs/>
                <w:sz w:val="20"/>
                <w:szCs w:val="20"/>
              </w:rPr>
              <w:t>Offers:</w:t>
            </w:r>
          </w:p>
        </w:tc>
        <w:tc>
          <w:tcPr>
            <w:tcW w:w="3835" w:type="pct"/>
            <w:gridSpan w:val="5"/>
            <w:tcBorders>
              <w:bottom w:val="nil"/>
            </w:tcBorders>
          </w:tcPr>
          <w:p w14:paraId="47A45CAF" w14:textId="72609592" w:rsidR="00751951" w:rsidRPr="00032A27" w:rsidRDefault="00000000" w:rsidP="00BC4E52">
            <w:pPr>
              <w:contextualSpacing/>
              <w:rPr>
                <w:rStyle w:val="normaltextrun"/>
                <w:rFonts w:cstheme="minorHAnsi"/>
                <w:b/>
                <w:bCs/>
                <w:sz w:val="20"/>
                <w:szCs w:val="20"/>
              </w:rPr>
            </w:pPr>
            <w:r w:rsidRPr="00896898">
              <w:rPr>
                <w:rFonts w:cstheme="minorHAnsi"/>
                <w:b/>
                <w:bCs/>
                <w:sz w:val="20"/>
                <w:szCs w:val="20"/>
              </w:rPr>
              <w:t>Offer Deadline:</w:t>
            </w:r>
            <w:r w:rsidR="00032A27">
              <w:rPr>
                <w:rFonts w:cstheme="minorHAnsi"/>
                <w:b/>
                <w:bCs/>
                <w:sz w:val="20"/>
                <w:szCs w:val="20"/>
              </w:rPr>
              <w:t xml:space="preserve"> </w:t>
            </w:r>
            <w:r w:rsidR="00013739" w:rsidRPr="00013739">
              <w:rPr>
                <w:rFonts w:cstheme="minorHAnsi"/>
                <w:sz w:val="20"/>
                <w:szCs w:val="20"/>
              </w:rPr>
              <w:t>June</w:t>
            </w:r>
            <w:r w:rsidR="00032A27" w:rsidRPr="00013739">
              <w:rPr>
                <w:rFonts w:cstheme="minorHAnsi"/>
                <w:sz w:val="20"/>
                <w:szCs w:val="20"/>
              </w:rPr>
              <w:t xml:space="preserve"> </w:t>
            </w:r>
            <w:r w:rsidR="002E671B" w:rsidRPr="00013739">
              <w:rPr>
                <w:rFonts w:cstheme="minorHAnsi"/>
                <w:sz w:val="20"/>
                <w:szCs w:val="20"/>
              </w:rPr>
              <w:t>3</w:t>
            </w:r>
            <w:r w:rsidR="00032A27" w:rsidRPr="00013739">
              <w:rPr>
                <w:rFonts w:cstheme="minorHAnsi"/>
                <w:sz w:val="20"/>
                <w:szCs w:val="20"/>
              </w:rPr>
              <w:t>, 2024</w:t>
            </w:r>
          </w:p>
        </w:tc>
      </w:tr>
      <w:tr w:rsidR="005350A9" w14:paraId="3B0936A5" w14:textId="77777777" w:rsidTr="43DE56FC">
        <w:tc>
          <w:tcPr>
            <w:tcW w:w="1165" w:type="pct"/>
            <w:vMerge/>
          </w:tcPr>
          <w:p w14:paraId="01DC4E64" w14:textId="77777777" w:rsidR="00751951" w:rsidRPr="00BC4E52" w:rsidRDefault="00751951" w:rsidP="00BC4E52">
            <w:pPr>
              <w:contextualSpacing/>
              <w:rPr>
                <w:rFonts w:cstheme="minorHAnsi"/>
                <w:b/>
                <w:bCs/>
                <w:sz w:val="20"/>
                <w:szCs w:val="20"/>
              </w:rPr>
            </w:pPr>
          </w:p>
        </w:tc>
        <w:tc>
          <w:tcPr>
            <w:tcW w:w="535" w:type="pct"/>
            <w:tcBorders>
              <w:top w:val="nil"/>
              <w:bottom w:val="nil"/>
              <w:right w:val="nil"/>
            </w:tcBorders>
          </w:tcPr>
          <w:p w14:paraId="7BB7F9AA" w14:textId="77777777" w:rsidR="00751951" w:rsidRPr="00BC4E52" w:rsidRDefault="00000000" w:rsidP="00BC4E52">
            <w:pPr>
              <w:contextualSpacing/>
              <w:rPr>
                <w:rStyle w:val="normaltextrun"/>
                <w:rFonts w:cstheme="minorHAnsi"/>
                <w:b/>
                <w:bCs/>
                <w:sz w:val="20"/>
                <w:szCs w:val="20"/>
              </w:rPr>
            </w:pPr>
            <w:r w:rsidRPr="00BC4E52">
              <w:rPr>
                <w:rStyle w:val="normaltextrun"/>
                <w:rFonts w:cstheme="minorHAnsi"/>
                <w:b/>
                <w:bCs/>
                <w:sz w:val="20"/>
                <w:szCs w:val="20"/>
              </w:rPr>
              <w:t>Via:</w:t>
            </w:r>
          </w:p>
        </w:tc>
        <w:tc>
          <w:tcPr>
            <w:tcW w:w="911" w:type="pct"/>
            <w:gridSpan w:val="2"/>
            <w:tcBorders>
              <w:top w:val="nil"/>
              <w:left w:val="nil"/>
              <w:bottom w:val="nil"/>
              <w:right w:val="nil"/>
            </w:tcBorders>
          </w:tcPr>
          <w:p w14:paraId="5BF1D676" w14:textId="77777777" w:rsidR="00751951" w:rsidRPr="00BC4E52" w:rsidRDefault="00000000" w:rsidP="00BC4E52">
            <w:pPr>
              <w:contextualSpacing/>
              <w:rPr>
                <w:rStyle w:val="normaltextrun"/>
                <w:rFonts w:cstheme="minorHAnsi"/>
                <w:b/>
                <w:bCs/>
                <w:sz w:val="20"/>
                <w:szCs w:val="20"/>
              </w:rPr>
            </w:pPr>
            <w:sdt>
              <w:sdtPr>
                <w:rPr>
                  <w:rFonts w:cstheme="minorHAnsi"/>
                  <w:sz w:val="20"/>
                  <w:szCs w:val="20"/>
                </w:rPr>
                <w:id w:val="-2058844999"/>
                <w14:checkbox>
                  <w14:checked w14:val="1"/>
                  <w14:checkedState w14:val="2612" w14:font="MS Gothic"/>
                  <w14:uncheckedState w14:val="2610" w14:font="MS Gothic"/>
                </w14:checkbox>
              </w:sdtPr>
              <w:sdtContent>
                <w:r w:rsidR="009B44F7">
                  <w:rPr>
                    <w:rFonts w:ascii="MS Gothic" w:eastAsia="MS Gothic" w:hAnsi="MS Gothic" w:cstheme="minorHAnsi" w:hint="eastAsia"/>
                    <w:sz w:val="20"/>
                    <w:szCs w:val="20"/>
                  </w:rPr>
                  <w:t>☒</w:t>
                </w:r>
              </w:sdtContent>
            </w:sdt>
            <w:r w:rsidRPr="00BC4E52">
              <w:rPr>
                <w:rFonts w:cstheme="minorHAnsi"/>
                <w:sz w:val="20"/>
                <w:szCs w:val="20"/>
              </w:rPr>
              <w:t xml:space="preserve"> Email</w:t>
            </w:r>
          </w:p>
        </w:tc>
        <w:tc>
          <w:tcPr>
            <w:tcW w:w="1141" w:type="pct"/>
            <w:tcBorders>
              <w:top w:val="nil"/>
              <w:left w:val="nil"/>
              <w:bottom w:val="nil"/>
              <w:right w:val="nil"/>
            </w:tcBorders>
          </w:tcPr>
          <w:p w14:paraId="67BD4641" w14:textId="77777777" w:rsidR="00751951" w:rsidRPr="00BC4E52" w:rsidRDefault="00000000" w:rsidP="00BC4E52">
            <w:pPr>
              <w:contextualSpacing/>
              <w:rPr>
                <w:rStyle w:val="normaltextrun"/>
                <w:rFonts w:cstheme="minorHAnsi"/>
                <w:b/>
                <w:bCs/>
                <w:sz w:val="20"/>
                <w:szCs w:val="20"/>
              </w:rPr>
            </w:pPr>
            <w:sdt>
              <w:sdtPr>
                <w:rPr>
                  <w:rFonts w:cstheme="minorHAnsi"/>
                  <w:sz w:val="20"/>
                  <w:szCs w:val="20"/>
                </w:rPr>
                <w:id w:val="77413943"/>
                <w14:checkbox>
                  <w14:checked w14:val="0"/>
                  <w14:checkedState w14:val="2612" w14:font="MS Gothic"/>
                  <w14:uncheckedState w14:val="2610" w14:font="MS Gothic"/>
                </w14:checkbox>
              </w:sdtPr>
              <w:sdtContent>
                <w:r w:rsidRPr="00BC4E52">
                  <w:rPr>
                    <w:rFonts w:ascii="Segoe UI Symbol" w:hAnsi="Segoe UI Symbol" w:cs="Segoe UI Symbol"/>
                    <w:sz w:val="20"/>
                    <w:szCs w:val="20"/>
                  </w:rPr>
                  <w:t>☐</w:t>
                </w:r>
              </w:sdtContent>
            </w:sdt>
            <w:r w:rsidRPr="00BC4E52">
              <w:rPr>
                <w:rFonts w:cstheme="minorHAnsi"/>
                <w:sz w:val="20"/>
                <w:szCs w:val="20"/>
              </w:rPr>
              <w:t xml:space="preserve"> Hard copy</w:t>
            </w:r>
          </w:p>
        </w:tc>
        <w:tc>
          <w:tcPr>
            <w:tcW w:w="1248" w:type="pct"/>
            <w:tcBorders>
              <w:top w:val="nil"/>
              <w:left w:val="nil"/>
              <w:bottom w:val="nil"/>
            </w:tcBorders>
          </w:tcPr>
          <w:p w14:paraId="633D2033" w14:textId="77777777" w:rsidR="00751951" w:rsidRPr="00BC4E52" w:rsidRDefault="00000000" w:rsidP="00BC4E52">
            <w:pPr>
              <w:contextualSpacing/>
              <w:rPr>
                <w:rStyle w:val="normaltextrun"/>
                <w:rFonts w:cstheme="minorHAnsi"/>
                <w:b/>
                <w:bCs/>
                <w:sz w:val="20"/>
                <w:szCs w:val="20"/>
              </w:rPr>
            </w:pPr>
            <w:sdt>
              <w:sdtPr>
                <w:rPr>
                  <w:rFonts w:cstheme="minorHAnsi"/>
                  <w:sz w:val="20"/>
                  <w:szCs w:val="20"/>
                </w:rPr>
                <w:id w:val="-1614662551"/>
                <w14:checkbox>
                  <w14:checked w14:val="0"/>
                  <w14:checkedState w14:val="2612" w14:font="MS Gothic"/>
                  <w14:uncheckedState w14:val="2610" w14:font="MS Gothic"/>
                </w14:checkbox>
              </w:sdtPr>
              <w:sdtContent>
                <w:r w:rsidRPr="00BC4E52">
                  <w:rPr>
                    <w:rFonts w:ascii="Segoe UI Symbol" w:hAnsi="Segoe UI Symbol" w:cs="Segoe UI Symbol"/>
                    <w:sz w:val="20"/>
                    <w:szCs w:val="20"/>
                  </w:rPr>
                  <w:t>☐</w:t>
                </w:r>
              </w:sdtContent>
            </w:sdt>
            <w:r w:rsidRPr="00BC4E52">
              <w:rPr>
                <w:rFonts w:cstheme="minorHAnsi"/>
                <w:sz w:val="20"/>
                <w:szCs w:val="20"/>
              </w:rPr>
              <w:t xml:space="preserve"> Email or Hard copy</w:t>
            </w:r>
          </w:p>
        </w:tc>
      </w:tr>
      <w:tr w:rsidR="005350A9" w14:paraId="3923C535" w14:textId="77777777" w:rsidTr="43DE56FC">
        <w:tc>
          <w:tcPr>
            <w:tcW w:w="1165" w:type="pct"/>
            <w:vMerge/>
          </w:tcPr>
          <w:p w14:paraId="6B8223EB" w14:textId="77777777" w:rsidR="00751951" w:rsidRPr="00BC4E52" w:rsidRDefault="00751951" w:rsidP="00BC4E52">
            <w:pPr>
              <w:contextualSpacing/>
              <w:rPr>
                <w:rFonts w:cstheme="minorHAnsi"/>
                <w:sz w:val="20"/>
                <w:szCs w:val="20"/>
              </w:rPr>
            </w:pPr>
          </w:p>
        </w:tc>
        <w:tc>
          <w:tcPr>
            <w:tcW w:w="3835" w:type="pct"/>
            <w:gridSpan w:val="5"/>
            <w:tcBorders>
              <w:top w:val="nil"/>
            </w:tcBorders>
          </w:tcPr>
          <w:p w14:paraId="7AA8CF40" w14:textId="77777777" w:rsidR="00BF47BC" w:rsidRPr="00BC4E52" w:rsidRDefault="00000000" w:rsidP="00BC4E52">
            <w:pPr>
              <w:contextualSpacing/>
              <w:rPr>
                <w:rStyle w:val="normaltextrun"/>
                <w:rFonts w:cstheme="minorHAnsi"/>
                <w:sz w:val="20"/>
                <w:szCs w:val="20"/>
              </w:rPr>
            </w:pPr>
            <w:r w:rsidRPr="00BC4E52">
              <w:rPr>
                <w:rFonts w:cstheme="minorHAnsi"/>
                <w:b/>
                <w:bCs/>
                <w:sz w:val="20"/>
                <w:szCs w:val="20"/>
              </w:rPr>
              <w:t xml:space="preserve">Instructions: </w:t>
            </w:r>
            <w:r w:rsidRPr="00BC4E52">
              <w:rPr>
                <w:rFonts w:cstheme="minorHAnsi"/>
                <w:sz w:val="20"/>
                <w:szCs w:val="20"/>
              </w:rPr>
              <w:t xml:space="preserve">Reference the Solicitation Number in any response to this solicitation. Offers received after the specified time and date will be considered late and considered only at CNFA’s discretion. Offerors must strictly follow the deadlines provided in this solicitation to be considered for award. </w:t>
            </w:r>
          </w:p>
        </w:tc>
      </w:tr>
      <w:tr w:rsidR="005350A9" w14:paraId="3F0F4B90" w14:textId="77777777" w:rsidTr="43DE56FC">
        <w:tc>
          <w:tcPr>
            <w:tcW w:w="1165" w:type="pct"/>
          </w:tcPr>
          <w:p w14:paraId="2C515EF1" w14:textId="77777777" w:rsidR="00F55AEA" w:rsidRPr="00BC4E52" w:rsidRDefault="00000000" w:rsidP="00BC4E52">
            <w:pPr>
              <w:contextualSpacing/>
              <w:rPr>
                <w:rFonts w:cstheme="minorHAnsi"/>
                <w:b/>
                <w:bCs/>
                <w:sz w:val="20"/>
                <w:szCs w:val="20"/>
              </w:rPr>
            </w:pPr>
            <w:r w:rsidRPr="00BC4E52">
              <w:rPr>
                <w:rFonts w:cstheme="minorHAnsi"/>
                <w:b/>
                <w:bCs/>
                <w:sz w:val="20"/>
                <w:szCs w:val="20"/>
              </w:rPr>
              <w:t>Offer Validity:</w:t>
            </w:r>
          </w:p>
        </w:tc>
        <w:tc>
          <w:tcPr>
            <w:tcW w:w="3835" w:type="pct"/>
            <w:gridSpan w:val="5"/>
            <w:tcBorders>
              <w:top w:val="nil"/>
            </w:tcBorders>
          </w:tcPr>
          <w:p w14:paraId="48B4117A" w14:textId="77777777" w:rsidR="00F55AEA" w:rsidRPr="00BC4E52" w:rsidRDefault="00000000" w:rsidP="00BC4E52">
            <w:pPr>
              <w:contextualSpacing/>
              <w:rPr>
                <w:sz w:val="20"/>
                <w:szCs w:val="20"/>
              </w:rPr>
            </w:pPr>
            <w:r w:rsidRPr="00BC4E52">
              <w:rPr>
                <w:sz w:val="20"/>
                <w:szCs w:val="20"/>
              </w:rPr>
              <w:t xml:space="preserve">Offers must remain valid for not less than </w:t>
            </w:r>
            <w:r w:rsidR="009B44F7" w:rsidRPr="002E671B">
              <w:rPr>
                <w:sz w:val="20"/>
                <w:szCs w:val="20"/>
              </w:rPr>
              <w:t>60</w:t>
            </w:r>
            <w:r w:rsidRPr="002E671B">
              <w:rPr>
                <w:sz w:val="20"/>
                <w:szCs w:val="20"/>
              </w:rPr>
              <w:t xml:space="preserve"> calendar</w:t>
            </w:r>
            <w:r w:rsidRPr="00BC4E52">
              <w:rPr>
                <w:sz w:val="20"/>
                <w:szCs w:val="20"/>
              </w:rPr>
              <w:t xml:space="preserve"> days after the offer deadline. </w:t>
            </w:r>
          </w:p>
        </w:tc>
      </w:tr>
      <w:tr w:rsidR="005350A9" w14:paraId="13CDC5AC" w14:textId="77777777" w:rsidTr="43DE56FC">
        <w:tc>
          <w:tcPr>
            <w:tcW w:w="1165" w:type="pct"/>
          </w:tcPr>
          <w:p w14:paraId="48D2AFC6" w14:textId="77777777" w:rsidR="00751951" w:rsidRPr="00BC4E52" w:rsidRDefault="00000000" w:rsidP="00BC4E52">
            <w:pPr>
              <w:contextualSpacing/>
              <w:rPr>
                <w:rFonts w:cstheme="minorHAnsi"/>
                <w:b/>
                <w:bCs/>
                <w:sz w:val="20"/>
                <w:szCs w:val="20"/>
              </w:rPr>
            </w:pPr>
            <w:r w:rsidRPr="00BC4E52">
              <w:rPr>
                <w:rFonts w:cstheme="minorHAnsi"/>
                <w:b/>
                <w:bCs/>
                <w:sz w:val="20"/>
                <w:szCs w:val="20"/>
              </w:rPr>
              <w:t>Award:</w:t>
            </w:r>
          </w:p>
        </w:tc>
        <w:tc>
          <w:tcPr>
            <w:tcW w:w="3835" w:type="pct"/>
            <w:gridSpan w:val="5"/>
          </w:tcPr>
          <w:p w14:paraId="55AE1E50" w14:textId="77777777" w:rsidR="00751951" w:rsidRPr="00BC4E52" w:rsidRDefault="00000000" w:rsidP="00BC4E52">
            <w:pPr>
              <w:contextualSpacing/>
              <w:rPr>
                <w:rStyle w:val="normaltextrun"/>
                <w:sz w:val="20"/>
                <w:szCs w:val="20"/>
              </w:rPr>
            </w:pPr>
            <w:r>
              <w:rPr>
                <w:rStyle w:val="normaltextrun"/>
                <w:sz w:val="20"/>
                <w:szCs w:val="20"/>
              </w:rPr>
              <w:t>The award</w:t>
            </w:r>
            <w:r w:rsidRPr="00BC4E52">
              <w:rPr>
                <w:rStyle w:val="normaltextrun"/>
                <w:sz w:val="20"/>
                <w:szCs w:val="20"/>
              </w:rPr>
              <w:t xml:space="preserve"> </w:t>
            </w:r>
            <w:r w:rsidR="0308EEAC" w:rsidRPr="00BC4E52">
              <w:rPr>
                <w:rStyle w:val="normaltextrun"/>
                <w:sz w:val="20"/>
                <w:szCs w:val="20"/>
              </w:rPr>
              <w:t xml:space="preserve">will be made to the offeror who </w:t>
            </w:r>
            <w:r w:rsidR="198B05F4" w:rsidRPr="00BC4E52">
              <w:rPr>
                <w:rStyle w:val="normaltextrun"/>
                <w:sz w:val="20"/>
                <w:szCs w:val="20"/>
              </w:rPr>
              <w:t>is determined to be the best offeror per the evaluation criteria and methodology provided herein</w:t>
            </w:r>
            <w:r w:rsidR="1E42E07B" w:rsidRPr="00BC4E52">
              <w:rPr>
                <w:rStyle w:val="normaltextrun"/>
                <w:sz w:val="20"/>
                <w:szCs w:val="20"/>
              </w:rPr>
              <w:t xml:space="preserve">. CNFA will not issue an award to different offerors, entities, or </w:t>
            </w:r>
            <w:r>
              <w:rPr>
                <w:rStyle w:val="normaltextrun"/>
                <w:sz w:val="20"/>
                <w:szCs w:val="20"/>
              </w:rPr>
              <w:t>third parties</w:t>
            </w:r>
            <w:r w:rsidR="1E42E07B" w:rsidRPr="00BC4E52">
              <w:rPr>
                <w:rStyle w:val="normaltextrun"/>
                <w:sz w:val="20"/>
                <w:szCs w:val="20"/>
              </w:rPr>
              <w:t xml:space="preserve"> other than the selected offeror(s)</w:t>
            </w:r>
            <w:r w:rsidR="57B01D52" w:rsidRPr="00BC4E52">
              <w:rPr>
                <w:rStyle w:val="normaltextrun"/>
                <w:sz w:val="20"/>
                <w:szCs w:val="20"/>
              </w:rPr>
              <w:t xml:space="preserve"> </w:t>
            </w:r>
            <w:r>
              <w:rPr>
                <w:rStyle w:val="normaltextrun"/>
                <w:sz w:val="20"/>
                <w:szCs w:val="20"/>
              </w:rPr>
              <w:t>that</w:t>
            </w:r>
            <w:r w:rsidRPr="00BC4E52">
              <w:rPr>
                <w:rStyle w:val="normaltextrun"/>
                <w:sz w:val="20"/>
                <w:szCs w:val="20"/>
              </w:rPr>
              <w:t xml:space="preserve"> </w:t>
            </w:r>
            <w:r w:rsidR="000C2CEC">
              <w:rPr>
                <w:rStyle w:val="normaltextrun"/>
                <w:sz w:val="20"/>
                <w:szCs w:val="20"/>
              </w:rPr>
              <w:t>submit</w:t>
            </w:r>
            <w:r w:rsidRPr="00BC4E52">
              <w:rPr>
                <w:rStyle w:val="normaltextrun"/>
                <w:sz w:val="20"/>
                <w:szCs w:val="20"/>
              </w:rPr>
              <w:t xml:space="preserve"> </w:t>
            </w:r>
            <w:r w:rsidR="57B01D52" w:rsidRPr="00BC4E52">
              <w:rPr>
                <w:rStyle w:val="normaltextrun"/>
                <w:sz w:val="20"/>
                <w:szCs w:val="20"/>
              </w:rPr>
              <w:t>an offer in response to this solicitation</w:t>
            </w:r>
            <w:r w:rsidR="1E42E07B" w:rsidRPr="00BC4E52">
              <w:rPr>
                <w:rStyle w:val="normaltextrun"/>
                <w:sz w:val="20"/>
                <w:szCs w:val="20"/>
              </w:rPr>
              <w:t xml:space="preserve">. CNFA anticipates awarding a </w:t>
            </w:r>
            <w:r w:rsidR="00075E6A" w:rsidRPr="00075E6A">
              <w:rPr>
                <w:rStyle w:val="normaltextrun"/>
                <w:sz w:val="20"/>
                <w:szCs w:val="20"/>
              </w:rPr>
              <w:t>Fixed-Price Contract</w:t>
            </w:r>
            <w:r w:rsidR="1E42E07B" w:rsidRPr="00BC4E52">
              <w:rPr>
                <w:rStyle w:val="normaltextrun"/>
                <w:sz w:val="20"/>
                <w:szCs w:val="20"/>
              </w:rPr>
              <w:t xml:space="preserve"> to the selected offeror(s).</w:t>
            </w:r>
          </w:p>
        </w:tc>
      </w:tr>
      <w:tr w:rsidR="005350A9" w14:paraId="7D0C0BD5" w14:textId="77777777" w:rsidTr="43DE56FC">
        <w:tc>
          <w:tcPr>
            <w:tcW w:w="1165" w:type="pct"/>
          </w:tcPr>
          <w:p w14:paraId="58250C75" w14:textId="77777777" w:rsidR="00751951" w:rsidRPr="00BC4E52" w:rsidRDefault="00000000" w:rsidP="00BC4E52">
            <w:pPr>
              <w:contextualSpacing/>
              <w:rPr>
                <w:rFonts w:cstheme="minorHAnsi"/>
                <w:b/>
                <w:bCs/>
                <w:sz w:val="20"/>
                <w:szCs w:val="20"/>
              </w:rPr>
            </w:pPr>
            <w:r w:rsidRPr="00BC4E52">
              <w:rPr>
                <w:rFonts w:cstheme="minorHAnsi"/>
                <w:b/>
                <w:bCs/>
                <w:sz w:val="20"/>
                <w:szCs w:val="20"/>
              </w:rPr>
              <w:t xml:space="preserve">Terms </w:t>
            </w:r>
            <w:r w:rsidR="00663C97" w:rsidRPr="00BC4E52">
              <w:rPr>
                <w:rFonts w:cstheme="minorHAnsi"/>
                <w:b/>
                <w:bCs/>
                <w:sz w:val="20"/>
                <w:szCs w:val="20"/>
              </w:rPr>
              <w:t xml:space="preserve">Conditions </w:t>
            </w:r>
            <w:r w:rsidRPr="00BC4E52">
              <w:rPr>
                <w:rFonts w:cstheme="minorHAnsi"/>
                <w:b/>
                <w:bCs/>
                <w:sz w:val="20"/>
                <w:szCs w:val="20"/>
              </w:rPr>
              <w:t>and:</w:t>
            </w:r>
          </w:p>
        </w:tc>
        <w:tc>
          <w:tcPr>
            <w:tcW w:w="3835" w:type="pct"/>
            <w:gridSpan w:val="5"/>
          </w:tcPr>
          <w:p w14:paraId="205BCE74" w14:textId="77777777" w:rsidR="00751951" w:rsidRPr="00BC4E52" w:rsidRDefault="00000000" w:rsidP="00BC4E52">
            <w:pPr>
              <w:contextualSpacing/>
              <w:rPr>
                <w:rStyle w:val="normaltextrun"/>
                <w:rFonts w:cstheme="minorHAnsi"/>
                <w:sz w:val="20"/>
                <w:szCs w:val="20"/>
              </w:rPr>
            </w:pPr>
            <w:r w:rsidRPr="00BC4E52">
              <w:rPr>
                <w:rStyle w:val="normaltextrun"/>
                <w:rFonts w:cstheme="minorHAnsi"/>
                <w:sz w:val="20"/>
                <w:szCs w:val="20"/>
              </w:rPr>
              <w:t xml:space="preserve">The resultant award is subject to CNFA’s </w:t>
            </w:r>
            <w:r w:rsidR="00664731">
              <w:rPr>
                <w:rStyle w:val="normaltextrun"/>
                <w:rFonts w:cstheme="minorHAnsi"/>
                <w:sz w:val="20"/>
                <w:szCs w:val="20"/>
              </w:rPr>
              <w:t>Standard</w:t>
            </w:r>
            <w:r w:rsidR="00664731" w:rsidRPr="00BC4E52">
              <w:rPr>
                <w:rStyle w:val="normaltextrun"/>
                <w:rFonts w:cstheme="minorHAnsi"/>
                <w:sz w:val="20"/>
                <w:szCs w:val="20"/>
              </w:rPr>
              <w:t xml:space="preserve"> </w:t>
            </w:r>
            <w:r w:rsidRPr="00BC4E52">
              <w:rPr>
                <w:rStyle w:val="normaltextrun"/>
                <w:rFonts w:cstheme="minorHAnsi"/>
                <w:sz w:val="20"/>
                <w:szCs w:val="20"/>
              </w:rPr>
              <w:t>Terms and Conditions as stipulated in</w:t>
            </w:r>
            <w:r w:rsidR="0030445B" w:rsidRPr="00BC4E52">
              <w:rPr>
                <w:rStyle w:val="normaltextrun"/>
                <w:rFonts w:cstheme="minorHAnsi"/>
                <w:sz w:val="20"/>
                <w:szCs w:val="20"/>
              </w:rPr>
              <w:t xml:space="preserve"> Section 6</w:t>
            </w:r>
            <w:r w:rsidRPr="00BC4E52">
              <w:rPr>
                <w:rStyle w:val="normaltextrun"/>
                <w:rFonts w:cstheme="minorHAnsi"/>
                <w:sz w:val="20"/>
                <w:szCs w:val="20"/>
              </w:rPr>
              <w:t xml:space="preserve">. </w:t>
            </w:r>
          </w:p>
        </w:tc>
      </w:tr>
    </w:tbl>
    <w:p w14:paraId="522EE676" w14:textId="77777777" w:rsidR="00663C97" w:rsidRPr="00091F39" w:rsidRDefault="00663C97" w:rsidP="00BC4E52">
      <w:pPr>
        <w:pBdr>
          <w:bottom w:val="single" w:sz="12" w:space="1" w:color="auto"/>
        </w:pBdr>
        <w:spacing w:after="0" w:line="240" w:lineRule="auto"/>
        <w:contextualSpacing/>
        <w:rPr>
          <w:b/>
          <w:bCs/>
          <w:sz w:val="20"/>
          <w:szCs w:val="20"/>
        </w:rPr>
      </w:pPr>
    </w:p>
    <w:p w14:paraId="6C4C0EE9" w14:textId="77777777" w:rsidR="00554D52" w:rsidRDefault="00000000">
      <w:pPr>
        <w:rPr>
          <w:b/>
          <w:bCs/>
          <w:sz w:val="20"/>
          <w:szCs w:val="20"/>
        </w:rPr>
      </w:pPr>
      <w:r>
        <w:rPr>
          <w:b/>
          <w:bCs/>
          <w:sz w:val="20"/>
          <w:szCs w:val="20"/>
        </w:rPr>
        <w:br w:type="page"/>
      </w:r>
    </w:p>
    <w:p w14:paraId="3CE4FCE0" w14:textId="77777777" w:rsidR="00BF47BC" w:rsidRPr="00BC4E52" w:rsidRDefault="00000000" w:rsidP="00BC4E52">
      <w:pPr>
        <w:pBdr>
          <w:bottom w:val="single" w:sz="12" w:space="1" w:color="auto"/>
        </w:pBdr>
        <w:spacing w:after="0" w:line="240" w:lineRule="auto"/>
        <w:contextualSpacing/>
        <w:rPr>
          <w:b/>
          <w:bCs/>
          <w:sz w:val="20"/>
          <w:szCs w:val="20"/>
        </w:rPr>
      </w:pPr>
      <w:r w:rsidRPr="00BC4E52">
        <w:rPr>
          <w:b/>
          <w:bCs/>
          <w:sz w:val="20"/>
          <w:szCs w:val="20"/>
        </w:rPr>
        <w:lastRenderedPageBreak/>
        <w:t xml:space="preserve">Section 2 – Scope of </w:t>
      </w:r>
      <w:r w:rsidR="008C7B2A" w:rsidRPr="00BC4E52">
        <w:rPr>
          <w:b/>
          <w:bCs/>
          <w:sz w:val="20"/>
          <w:szCs w:val="20"/>
        </w:rPr>
        <w:t>Procurement</w:t>
      </w:r>
    </w:p>
    <w:p w14:paraId="37C5FD5C" w14:textId="77777777" w:rsidR="007506CF" w:rsidRPr="00BC4E52" w:rsidRDefault="007506CF" w:rsidP="00BC4E52">
      <w:pPr>
        <w:spacing w:after="0" w:line="240" w:lineRule="auto"/>
        <w:contextualSpacing/>
        <w:rPr>
          <w:rFonts w:cstheme="minorHAnsi"/>
          <w:sz w:val="20"/>
          <w:szCs w:val="20"/>
        </w:rPr>
      </w:pPr>
    </w:p>
    <w:p w14:paraId="4195800C" w14:textId="5D9517F4" w:rsidR="001241C9" w:rsidRPr="00C20477" w:rsidRDefault="00000000" w:rsidP="002B3B44">
      <w:pPr>
        <w:pStyle w:val="ListParagraph"/>
        <w:numPr>
          <w:ilvl w:val="0"/>
          <w:numId w:val="40"/>
        </w:numPr>
        <w:shd w:val="clear" w:color="auto" w:fill="FFFFFF" w:themeFill="background1"/>
        <w:spacing w:after="0" w:line="240" w:lineRule="auto"/>
        <w:ind w:left="360"/>
        <w:jc w:val="both"/>
      </w:pPr>
      <w:r w:rsidRPr="00C20477">
        <w:rPr>
          <w:rFonts w:cstheme="minorHAnsi"/>
          <w:b/>
          <w:bCs/>
          <w:sz w:val="20"/>
          <w:szCs w:val="20"/>
        </w:rPr>
        <w:t>Introduction</w:t>
      </w:r>
      <w:r w:rsidR="009D1AAD" w:rsidRPr="00C20477">
        <w:rPr>
          <w:rFonts w:cstheme="minorHAnsi"/>
          <w:b/>
          <w:bCs/>
          <w:sz w:val="20"/>
          <w:szCs w:val="20"/>
        </w:rPr>
        <w:t>.</w:t>
      </w:r>
      <w:r w:rsidRPr="00C20477">
        <w:rPr>
          <w:rFonts w:cstheme="minorHAnsi"/>
          <w:b/>
          <w:bCs/>
          <w:sz w:val="20"/>
          <w:szCs w:val="20"/>
        </w:rPr>
        <w:t xml:space="preserve"> </w:t>
      </w:r>
      <w:r w:rsidRPr="002B3B44">
        <w:rPr>
          <w:rFonts w:cstheme="minorHAnsi"/>
          <w:sz w:val="20"/>
          <w:szCs w:val="20"/>
        </w:rPr>
        <w:t xml:space="preserve">CNFA </w:t>
      </w:r>
      <w:r w:rsidRPr="00AF4DD7">
        <w:t>implements</w:t>
      </w:r>
      <w:r w:rsidR="00AF4DD7">
        <w:t xml:space="preserve"> </w:t>
      </w:r>
      <w:r w:rsidRPr="00AF4DD7">
        <w:t xml:space="preserve"> </w:t>
      </w:r>
      <w:r w:rsidR="00EC4346" w:rsidRPr="00AF4DD7">
        <w:fldChar w:fldCharType="begin">
          <w:ffData>
            <w:name w:val=""/>
            <w:enabled/>
            <w:calcOnExit w:val="0"/>
            <w:textInput>
              <w:default w:val="USAID Economic Foundations for a Resilient Armenia Activity"/>
            </w:textInput>
          </w:ffData>
        </w:fldChar>
      </w:r>
      <w:r w:rsidR="00EC4346" w:rsidRPr="00AF4DD7">
        <w:instrText xml:space="preserve"> FORMTEXT </w:instrText>
      </w:r>
      <w:r w:rsidR="00EC4346" w:rsidRPr="00AF4DD7">
        <w:fldChar w:fldCharType="separate"/>
      </w:r>
      <w:r w:rsidR="00EC4346" w:rsidRPr="00AF4DD7">
        <w:t>USAID Economic Foundations for a Resilient Armenia Activity</w:t>
      </w:r>
      <w:r w:rsidR="00EC4346" w:rsidRPr="00AF4DD7">
        <w:fldChar w:fldCharType="end"/>
      </w:r>
      <w:r w:rsidRPr="00AF4DD7">
        <w:t xml:space="preserve">, a </w:t>
      </w:r>
      <w:r w:rsidR="00EC4346" w:rsidRPr="00AF4DD7">
        <w:fldChar w:fldCharType="begin">
          <w:ffData>
            <w:name w:val=""/>
            <w:enabled/>
            <w:calcOnExit w:val="0"/>
            <w:textInput>
              <w:default w:val="USAID"/>
            </w:textInput>
          </w:ffData>
        </w:fldChar>
      </w:r>
      <w:r w:rsidR="00EC4346" w:rsidRPr="00AF4DD7">
        <w:instrText xml:space="preserve"> FORMTEXT </w:instrText>
      </w:r>
      <w:r w:rsidR="00EC4346" w:rsidRPr="00AF4DD7">
        <w:fldChar w:fldCharType="separate"/>
      </w:r>
      <w:r w:rsidR="00EC4346" w:rsidRPr="00AF4DD7">
        <w:t>USAID</w:t>
      </w:r>
      <w:r w:rsidR="00EC4346" w:rsidRPr="00AF4DD7">
        <w:fldChar w:fldCharType="end"/>
      </w:r>
      <w:r w:rsidRPr="00AF4DD7">
        <w:t xml:space="preserve">-funded Project with the objective to </w:t>
      </w:r>
      <w:r w:rsidR="004843B4" w:rsidRPr="00AF4DD7">
        <w:fldChar w:fldCharType="begin">
          <w:ffData>
            <w:name w:val=""/>
            <w:enabled/>
            <w:calcOnExit w:val="0"/>
            <w:textInput>
              <w:default w:val="strengthen key economic actors within both the public and private sector to exercise economic stewardship, particularly to enhance Armenia’s economic security and ability to take advantage of periods of economic growth and navigate economic downturns, and"/>
            </w:textInput>
          </w:ffData>
        </w:fldChar>
      </w:r>
      <w:r w:rsidR="004843B4" w:rsidRPr="00AF4DD7">
        <w:instrText xml:space="preserve"> FORMTEXT </w:instrText>
      </w:r>
      <w:r w:rsidR="004843B4" w:rsidRPr="00AF4DD7">
        <w:fldChar w:fldCharType="separate"/>
      </w:r>
      <w:r w:rsidR="004843B4" w:rsidRPr="00AF4DD7">
        <w:t>strengthen key economic actors within both the public and private sector to exercise economic stewardship, particularly to enhance Armenia’s economic security and ability to take advantage of periods of economic growth and navigate economic downturns, and</w:t>
      </w:r>
      <w:r w:rsidR="004843B4" w:rsidRPr="00AF4DD7">
        <w:fldChar w:fldCharType="end"/>
      </w:r>
      <w:r w:rsidR="00692304" w:rsidRPr="00C20477">
        <w:t xml:space="preserve"> ultimately build a more resilient Armenian economy</w:t>
      </w:r>
      <w:r w:rsidRPr="00C20477">
        <w:t>.</w:t>
      </w:r>
    </w:p>
    <w:p w14:paraId="1F5E2D18" w14:textId="77777777" w:rsidR="00BF2C81" w:rsidRDefault="00000000" w:rsidP="006D7C6D">
      <w:pPr>
        <w:spacing w:before="240" w:after="100" w:afterAutospacing="1" w:line="240" w:lineRule="auto"/>
        <w:ind w:left="360"/>
        <w:rPr>
          <w:rFonts w:cstheme="minorHAnsi"/>
          <w:sz w:val="20"/>
          <w:szCs w:val="20"/>
        </w:rPr>
      </w:pPr>
      <w:r w:rsidRPr="00C20477">
        <w:rPr>
          <w:rFonts w:cstheme="minorHAnsi"/>
          <w:sz w:val="20"/>
          <w:szCs w:val="20"/>
        </w:rPr>
        <w:t xml:space="preserve">Armenia has </w:t>
      </w:r>
      <w:r w:rsidR="00493920" w:rsidRPr="00C20477">
        <w:rPr>
          <w:rFonts w:cstheme="minorHAnsi"/>
          <w:sz w:val="20"/>
          <w:szCs w:val="20"/>
        </w:rPr>
        <w:t xml:space="preserve">a </w:t>
      </w:r>
      <w:r w:rsidRPr="00C20477">
        <w:rPr>
          <w:rFonts w:cstheme="minorHAnsi"/>
          <w:sz w:val="20"/>
          <w:szCs w:val="20"/>
        </w:rPr>
        <w:t>growing information and communication technology (ICT) sector attracting</w:t>
      </w:r>
      <w:r w:rsidRPr="00BF2C81">
        <w:rPr>
          <w:rFonts w:cstheme="minorHAnsi"/>
          <w:sz w:val="20"/>
          <w:szCs w:val="20"/>
        </w:rPr>
        <w:t xml:space="preserve"> the attention of numerous international companies. The sector has recorded significant growth in recent years and has seen a continuing expansion of new companies and hiring as Armenia continues to increase its presence in global value chains. </w:t>
      </w:r>
    </w:p>
    <w:p w14:paraId="7AF4B84C" w14:textId="77777777" w:rsidR="00BF2C81" w:rsidRPr="00BF2C81" w:rsidRDefault="00000000" w:rsidP="006D7C6D">
      <w:pPr>
        <w:spacing w:before="240" w:after="100" w:afterAutospacing="1" w:line="240" w:lineRule="auto"/>
        <w:ind w:left="360"/>
        <w:rPr>
          <w:rFonts w:cstheme="minorHAnsi"/>
          <w:sz w:val="20"/>
          <w:szCs w:val="20"/>
        </w:rPr>
      </w:pPr>
      <w:r w:rsidRPr="00BF2C81">
        <w:rPr>
          <w:rFonts w:cstheme="minorHAnsi"/>
          <w:sz w:val="20"/>
          <w:szCs w:val="20"/>
        </w:rPr>
        <w:t>As of December 2023, the ICT landscape in Armenia boasts over 11,000</w:t>
      </w:r>
      <w:r>
        <w:rPr>
          <w:rFonts w:cstheme="minorHAnsi"/>
          <w:sz w:val="20"/>
          <w:szCs w:val="20"/>
          <w:vertAlign w:val="superscript"/>
        </w:rPr>
        <w:footnoteReference w:id="2"/>
      </w:r>
      <w:r w:rsidRPr="00BF2C81">
        <w:rPr>
          <w:rFonts w:cstheme="minorHAnsi"/>
          <w:sz w:val="20"/>
          <w:szCs w:val="20"/>
        </w:rPr>
        <w:t xml:space="preserve"> active firms, collectively employing upwards of 30,000 skilled professionals. This vibrant sector generates an annual revenue surpassing one billion dollars, propelled by a remarkable growth rate of 20 percent per annum. Significantly, the contribution of the IT sector to Armenia's GDP reached 7.6% in 2023</w:t>
      </w:r>
      <w:r>
        <w:rPr>
          <w:rFonts w:cstheme="minorHAnsi"/>
          <w:sz w:val="20"/>
          <w:szCs w:val="20"/>
          <w:vertAlign w:val="superscript"/>
        </w:rPr>
        <w:footnoteReference w:id="3"/>
      </w:r>
      <w:r w:rsidRPr="00BF2C81">
        <w:rPr>
          <w:rFonts w:cstheme="minorHAnsi"/>
          <w:sz w:val="20"/>
          <w:szCs w:val="20"/>
        </w:rPr>
        <w:t>, underscoring its pivotal role in the nation's economic landscape.</w:t>
      </w:r>
    </w:p>
    <w:p w14:paraId="194F3FDC" w14:textId="77777777" w:rsidR="00BF2C81" w:rsidRPr="00BF2C81" w:rsidRDefault="00000000" w:rsidP="006D7C6D">
      <w:pPr>
        <w:spacing w:before="100" w:beforeAutospacing="1" w:after="100" w:afterAutospacing="1" w:line="240" w:lineRule="auto"/>
        <w:ind w:left="360"/>
        <w:rPr>
          <w:rFonts w:cstheme="minorHAnsi"/>
          <w:sz w:val="20"/>
          <w:szCs w:val="20"/>
        </w:rPr>
      </w:pPr>
      <w:r w:rsidRPr="00BF2C81">
        <w:rPr>
          <w:rFonts w:cstheme="minorHAnsi"/>
          <w:sz w:val="20"/>
          <w:szCs w:val="20"/>
        </w:rPr>
        <w:t xml:space="preserve">There are several notable business areas within the Armenian ICT realm, including customized software, web design and development, IT services and consulting, mobile app development, chip design and testing, computer graphics and multimedia, and games. Emerging </w:t>
      </w:r>
      <w:r w:rsidR="002B6C3D">
        <w:rPr>
          <w:rFonts w:cstheme="minorHAnsi"/>
          <w:sz w:val="20"/>
          <w:szCs w:val="20"/>
        </w:rPr>
        <w:t>or booming directions</w:t>
      </w:r>
      <w:r w:rsidRPr="00BF2C81">
        <w:rPr>
          <w:rFonts w:cstheme="minorHAnsi"/>
          <w:sz w:val="20"/>
          <w:szCs w:val="20"/>
        </w:rPr>
        <w:t xml:space="preserve"> </w:t>
      </w:r>
      <w:r w:rsidR="002B6C3D">
        <w:rPr>
          <w:rFonts w:cstheme="minorHAnsi"/>
          <w:sz w:val="20"/>
          <w:szCs w:val="20"/>
        </w:rPr>
        <w:t>include</w:t>
      </w:r>
      <w:r w:rsidRPr="00BF2C81">
        <w:rPr>
          <w:rFonts w:cstheme="minorHAnsi"/>
          <w:sz w:val="20"/>
          <w:szCs w:val="20"/>
        </w:rPr>
        <w:t xml:space="preserve"> data science, artificial intelligence, quantum computing, and electronic design automation. </w:t>
      </w:r>
    </w:p>
    <w:p w14:paraId="1051A554" w14:textId="77777777" w:rsidR="00BF2C81" w:rsidRPr="00BF2C81" w:rsidRDefault="00000000" w:rsidP="006D7C6D">
      <w:pPr>
        <w:spacing w:before="100" w:beforeAutospacing="1" w:after="100" w:afterAutospacing="1" w:line="240" w:lineRule="auto"/>
        <w:ind w:left="360"/>
        <w:rPr>
          <w:rFonts w:cstheme="minorHAnsi"/>
          <w:sz w:val="20"/>
          <w:szCs w:val="20"/>
        </w:rPr>
      </w:pPr>
      <w:r w:rsidRPr="009E5E33">
        <w:rPr>
          <w:rFonts w:cstheme="minorHAnsi"/>
          <w:sz w:val="20"/>
          <w:szCs w:val="20"/>
        </w:rPr>
        <w:t>On this basis, the development of high-tech industry is of vital importance for Armenia</w:t>
      </w:r>
      <w:r>
        <w:rPr>
          <w:rFonts w:cstheme="minorHAnsi"/>
          <w:sz w:val="20"/>
          <w:szCs w:val="20"/>
        </w:rPr>
        <w:t xml:space="preserve">. </w:t>
      </w:r>
      <w:r w:rsidRPr="00BF2C81">
        <w:rPr>
          <w:rFonts w:cstheme="minorHAnsi"/>
          <w:sz w:val="20"/>
          <w:szCs w:val="20"/>
        </w:rPr>
        <w:t>Armenia bills itself as a top destination for tech-related investment owing to a deep talent pool in mathematics and the natural sciences, good and growing levels of English proficiency, several good university programs, competitive labor and operating costs, government support for the sector, a strong diaspora network, and existing relationships with large multinational companies as part of global value chains. </w:t>
      </w:r>
    </w:p>
    <w:p w14:paraId="27404928" w14:textId="77777777" w:rsidR="00BF2C81" w:rsidRPr="00BF2C81" w:rsidRDefault="00000000" w:rsidP="006D7C6D">
      <w:pPr>
        <w:spacing w:before="100" w:beforeAutospacing="1" w:after="100" w:afterAutospacing="1" w:line="240" w:lineRule="auto"/>
        <w:ind w:left="360"/>
        <w:rPr>
          <w:rFonts w:cstheme="minorHAnsi"/>
          <w:sz w:val="20"/>
          <w:szCs w:val="20"/>
        </w:rPr>
      </w:pPr>
      <w:r w:rsidRPr="00BF2C81">
        <w:rPr>
          <w:rFonts w:cstheme="minorHAnsi"/>
          <w:sz w:val="20"/>
          <w:szCs w:val="20"/>
        </w:rPr>
        <w:t xml:space="preserve">To ensure Armenia continues to have a rich stock of highly qualified talent, several local universities and research institutions have increased their offerings of programs relevant to the </w:t>
      </w:r>
      <w:r w:rsidR="001F789F">
        <w:rPr>
          <w:rFonts w:cstheme="minorHAnsi"/>
          <w:sz w:val="20"/>
          <w:szCs w:val="20"/>
        </w:rPr>
        <w:t>high-tech</w:t>
      </w:r>
      <w:r w:rsidR="001F789F" w:rsidRPr="00BF2C81">
        <w:rPr>
          <w:rFonts w:cstheme="minorHAnsi"/>
          <w:sz w:val="20"/>
          <w:szCs w:val="20"/>
        </w:rPr>
        <w:t xml:space="preserve"> </w:t>
      </w:r>
      <w:r w:rsidRPr="00BF2C81">
        <w:rPr>
          <w:rFonts w:cstheme="minorHAnsi"/>
          <w:sz w:val="20"/>
          <w:szCs w:val="20"/>
        </w:rPr>
        <w:t xml:space="preserve">sector. Some have opened research laboratories and maker spaces in cooperation with international partners, local industry associations, and leading U.S. multinational companies, including Synopsys, Microsoft, IBM, and National Instruments.  Educational establishments and innovation districts are opening new opportunities in the </w:t>
      </w:r>
      <w:r w:rsidR="002B6C3D">
        <w:rPr>
          <w:rFonts w:cstheme="minorHAnsi"/>
          <w:sz w:val="20"/>
          <w:szCs w:val="20"/>
        </w:rPr>
        <w:t>high-tech</w:t>
      </w:r>
      <w:r w:rsidR="002B6C3D" w:rsidRPr="00BF2C81">
        <w:rPr>
          <w:rFonts w:cstheme="minorHAnsi"/>
          <w:sz w:val="20"/>
          <w:szCs w:val="20"/>
        </w:rPr>
        <w:t xml:space="preserve"> </w:t>
      </w:r>
      <w:r w:rsidRPr="00BF2C81">
        <w:rPr>
          <w:rFonts w:cstheme="minorHAnsi"/>
          <w:sz w:val="20"/>
          <w:szCs w:val="20"/>
        </w:rPr>
        <w:t>industry by cultivating talent and building ecosystems wherein new companies can find a foothold.  </w:t>
      </w:r>
      <w:r w:rsidR="001F789F">
        <w:rPr>
          <w:rFonts w:cstheme="minorHAnsi"/>
          <w:sz w:val="20"/>
          <w:szCs w:val="20"/>
        </w:rPr>
        <w:t>The</w:t>
      </w:r>
      <w:r w:rsidRPr="00BF2C81">
        <w:rPr>
          <w:rFonts w:cstheme="minorHAnsi"/>
          <w:sz w:val="20"/>
          <w:szCs w:val="20"/>
        </w:rPr>
        <w:t xml:space="preserve"> Engineering City </w:t>
      </w:r>
      <w:r w:rsidR="001F789F">
        <w:rPr>
          <w:rFonts w:cstheme="minorHAnsi"/>
          <w:sz w:val="20"/>
          <w:szCs w:val="20"/>
        </w:rPr>
        <w:t xml:space="preserve">is being developed </w:t>
      </w:r>
      <w:r w:rsidRPr="00BF2C81">
        <w:rPr>
          <w:rFonts w:cstheme="minorHAnsi"/>
          <w:sz w:val="20"/>
          <w:szCs w:val="20"/>
        </w:rPr>
        <w:t xml:space="preserve">on the outskirts of Yerevan. </w:t>
      </w:r>
      <w:r w:rsidR="001F789F">
        <w:rPr>
          <w:rFonts w:cstheme="minorHAnsi"/>
          <w:sz w:val="20"/>
          <w:szCs w:val="20"/>
        </w:rPr>
        <w:t>T</w:t>
      </w:r>
      <w:r w:rsidRPr="00BF2C81">
        <w:rPr>
          <w:rFonts w:cstheme="minorHAnsi"/>
          <w:sz w:val="20"/>
          <w:szCs w:val="20"/>
        </w:rPr>
        <w:t xml:space="preserve">his multi-million-dollar establishment </w:t>
      </w:r>
      <w:r w:rsidR="001F789F">
        <w:rPr>
          <w:rFonts w:cstheme="minorHAnsi"/>
          <w:sz w:val="20"/>
          <w:szCs w:val="20"/>
        </w:rPr>
        <w:t xml:space="preserve">already </w:t>
      </w:r>
      <w:r w:rsidRPr="00BF2C81">
        <w:rPr>
          <w:rFonts w:cstheme="minorHAnsi"/>
          <w:sz w:val="20"/>
          <w:szCs w:val="20"/>
        </w:rPr>
        <w:t>serve</w:t>
      </w:r>
      <w:r w:rsidR="001F789F">
        <w:rPr>
          <w:rFonts w:cstheme="minorHAnsi"/>
          <w:sz w:val="20"/>
          <w:szCs w:val="20"/>
        </w:rPr>
        <w:t>s</w:t>
      </w:r>
      <w:r w:rsidRPr="00BF2C81">
        <w:rPr>
          <w:rFonts w:cstheme="minorHAnsi"/>
          <w:sz w:val="20"/>
          <w:szCs w:val="20"/>
        </w:rPr>
        <w:t xml:space="preserve"> to host local high-tech firms, facilitate the incubation of startups, and provide access to state-of-the-art tools and technologies.</w:t>
      </w:r>
    </w:p>
    <w:p w14:paraId="68433B80" w14:textId="77777777" w:rsidR="00BF2C81" w:rsidRPr="00BF2C81" w:rsidRDefault="00000000" w:rsidP="006D7C6D">
      <w:pPr>
        <w:spacing w:before="100" w:beforeAutospacing="1" w:after="100" w:afterAutospacing="1" w:line="240" w:lineRule="auto"/>
        <w:ind w:left="360"/>
        <w:rPr>
          <w:rFonts w:cstheme="minorHAnsi"/>
          <w:sz w:val="20"/>
          <w:szCs w:val="20"/>
        </w:rPr>
      </w:pPr>
      <w:r w:rsidRPr="00BF2C81">
        <w:rPr>
          <w:rFonts w:cstheme="minorHAnsi"/>
          <w:sz w:val="20"/>
          <w:szCs w:val="20"/>
        </w:rPr>
        <w:t xml:space="preserve">The Government of Armenia (GOAM) has played an active role in supporting the development of the </w:t>
      </w:r>
      <w:r w:rsidR="003D52D4">
        <w:rPr>
          <w:rFonts w:cstheme="minorHAnsi"/>
          <w:sz w:val="20"/>
          <w:szCs w:val="20"/>
        </w:rPr>
        <w:t>ICT/</w:t>
      </w:r>
      <w:r w:rsidR="009E5E33">
        <w:rPr>
          <w:rFonts w:cstheme="minorHAnsi"/>
          <w:sz w:val="20"/>
          <w:szCs w:val="20"/>
        </w:rPr>
        <w:t>high-tech</w:t>
      </w:r>
      <w:r w:rsidRPr="00BF2C81">
        <w:rPr>
          <w:rFonts w:cstheme="minorHAnsi"/>
          <w:sz w:val="20"/>
          <w:szCs w:val="20"/>
        </w:rPr>
        <w:t xml:space="preserve"> industry. </w:t>
      </w:r>
      <w:r w:rsidR="009E5E33">
        <w:rPr>
          <w:rFonts w:cstheme="minorHAnsi"/>
          <w:sz w:val="20"/>
          <w:szCs w:val="20"/>
        </w:rPr>
        <w:t xml:space="preserve">In </w:t>
      </w:r>
      <w:r w:rsidRPr="00BF2C81">
        <w:rPr>
          <w:rFonts w:cstheme="minorHAnsi"/>
          <w:sz w:val="20"/>
          <w:szCs w:val="20"/>
        </w:rPr>
        <w:t xml:space="preserve">2019, the Ministry of High-Tech Industry </w:t>
      </w:r>
      <w:r w:rsidR="009E5E33">
        <w:rPr>
          <w:rFonts w:cstheme="minorHAnsi"/>
          <w:sz w:val="20"/>
          <w:szCs w:val="20"/>
        </w:rPr>
        <w:t xml:space="preserve">drafted </w:t>
      </w:r>
      <w:r w:rsidR="008C2847">
        <w:rPr>
          <w:rFonts w:cstheme="minorHAnsi"/>
          <w:sz w:val="20"/>
          <w:szCs w:val="20"/>
        </w:rPr>
        <w:t>a High-</w:t>
      </w:r>
      <w:r w:rsidR="00B84777">
        <w:rPr>
          <w:rFonts w:cstheme="minorHAnsi"/>
          <w:sz w:val="20"/>
          <w:szCs w:val="20"/>
        </w:rPr>
        <w:t>T</w:t>
      </w:r>
      <w:r w:rsidR="008C2847">
        <w:rPr>
          <w:rFonts w:cstheme="minorHAnsi"/>
          <w:sz w:val="20"/>
          <w:szCs w:val="20"/>
        </w:rPr>
        <w:t xml:space="preserve">ech Industry Development </w:t>
      </w:r>
      <w:r w:rsidR="00B84777">
        <w:rPr>
          <w:rFonts w:cstheme="minorHAnsi"/>
          <w:sz w:val="20"/>
          <w:szCs w:val="20"/>
        </w:rPr>
        <w:t xml:space="preserve">Strategy. </w:t>
      </w:r>
      <w:r w:rsidRPr="00BF2C81">
        <w:rPr>
          <w:rFonts w:cstheme="minorHAnsi"/>
          <w:sz w:val="20"/>
          <w:szCs w:val="20"/>
        </w:rPr>
        <w:lastRenderedPageBreak/>
        <w:t xml:space="preserve">Despite not being officially adopted by the GOAM, the advancement of the High-Tech Strategy retains its status as a pivotal priority for both sectoral development and governmental endeavors. </w:t>
      </w:r>
    </w:p>
    <w:p w14:paraId="764E91A3" w14:textId="77777777" w:rsidR="00BF2C81" w:rsidRPr="00BF2C81" w:rsidRDefault="00000000" w:rsidP="006D7C6D">
      <w:pPr>
        <w:spacing w:before="100" w:beforeAutospacing="1" w:after="100" w:afterAutospacing="1" w:line="240" w:lineRule="auto"/>
        <w:ind w:left="360"/>
        <w:outlineLvl w:val="1"/>
        <w:rPr>
          <w:rFonts w:cstheme="minorHAnsi"/>
          <w:sz w:val="20"/>
          <w:szCs w:val="20"/>
        </w:rPr>
      </w:pPr>
      <w:r w:rsidRPr="00BF2C81">
        <w:rPr>
          <w:rFonts w:cstheme="minorHAnsi"/>
          <w:sz w:val="20"/>
          <w:szCs w:val="20"/>
        </w:rPr>
        <w:t xml:space="preserve">Software and mobile application development, systems design, online gaming, data analytics, and IT consulting services account for the bulk of activity in Armenia’s </w:t>
      </w:r>
      <w:r w:rsidR="00493920">
        <w:rPr>
          <w:rFonts w:cstheme="minorHAnsi"/>
          <w:sz w:val="20"/>
          <w:szCs w:val="20"/>
        </w:rPr>
        <w:t xml:space="preserve">tech </w:t>
      </w:r>
      <w:r w:rsidRPr="00BF2C81">
        <w:rPr>
          <w:rFonts w:cstheme="minorHAnsi"/>
          <w:sz w:val="20"/>
          <w:szCs w:val="20"/>
        </w:rPr>
        <w:t xml:space="preserve">industry. Armenia has found a more specialized niche thanks to the local presence of leading electronic design automation firms. Several major multinational companies maintain operations in Armenia, including Synopsys, Siemens, Microsoft, National Instruments, Intel, Cisco, IBM, NVIDIA, Adobe, AMD, Apple, Oracle, </w:t>
      </w:r>
      <w:proofErr w:type="spellStart"/>
      <w:r w:rsidRPr="00BF2C81">
        <w:rPr>
          <w:rFonts w:cstheme="minorHAnsi"/>
          <w:sz w:val="20"/>
          <w:szCs w:val="20"/>
        </w:rPr>
        <w:t>BostonGene</w:t>
      </w:r>
      <w:proofErr w:type="spellEnd"/>
      <w:r w:rsidRPr="00BF2C81">
        <w:rPr>
          <w:rFonts w:cstheme="minorHAnsi"/>
          <w:sz w:val="20"/>
          <w:szCs w:val="20"/>
        </w:rPr>
        <w:t xml:space="preserve">, </w:t>
      </w:r>
      <w:proofErr w:type="spellStart"/>
      <w:r w:rsidRPr="00BF2C81">
        <w:rPr>
          <w:rFonts w:cstheme="minorHAnsi"/>
          <w:sz w:val="20"/>
          <w:szCs w:val="20"/>
        </w:rPr>
        <w:t>Picsart</w:t>
      </w:r>
      <w:proofErr w:type="spellEnd"/>
      <w:r w:rsidRPr="00BF2C81">
        <w:rPr>
          <w:rFonts w:cstheme="minorHAnsi"/>
          <w:sz w:val="20"/>
          <w:szCs w:val="20"/>
        </w:rPr>
        <w:t xml:space="preserve">, </w:t>
      </w:r>
      <w:proofErr w:type="spellStart"/>
      <w:r w:rsidRPr="00BF2C81">
        <w:rPr>
          <w:rFonts w:cstheme="minorHAnsi"/>
          <w:sz w:val="20"/>
          <w:szCs w:val="20"/>
        </w:rPr>
        <w:t>DataArt</w:t>
      </w:r>
      <w:proofErr w:type="spellEnd"/>
      <w:r w:rsidRPr="00BF2C81">
        <w:rPr>
          <w:rFonts w:cstheme="minorHAnsi"/>
          <w:sz w:val="20"/>
          <w:szCs w:val="20"/>
        </w:rPr>
        <w:t>, EPAM, Veeam Software, Microchip Technology, VMware by Broadcom, Service Titan and DISQO.</w:t>
      </w:r>
    </w:p>
    <w:p w14:paraId="3F3608E2" w14:textId="77777777" w:rsidR="00BF2C81" w:rsidRDefault="00000000" w:rsidP="006D7C6D">
      <w:pPr>
        <w:spacing w:before="100" w:beforeAutospacing="1" w:after="100" w:afterAutospacing="1" w:line="240" w:lineRule="auto"/>
        <w:ind w:left="360"/>
        <w:outlineLvl w:val="1"/>
        <w:rPr>
          <w:rFonts w:cstheme="minorHAnsi"/>
          <w:sz w:val="20"/>
          <w:szCs w:val="20"/>
        </w:rPr>
      </w:pPr>
      <w:r w:rsidRPr="00BF2C81">
        <w:rPr>
          <w:rFonts w:cstheme="minorHAnsi"/>
          <w:sz w:val="20"/>
          <w:szCs w:val="20"/>
        </w:rPr>
        <w:t>In recent years, various studies and assessments have been undertaken to pinpoint the principal challenges within Armenia's high-tech and ICT sectors, alongside furnishing recommendations and action plans for enhancement, including:</w:t>
      </w:r>
    </w:p>
    <w:p w14:paraId="16FFAAE2" w14:textId="77777777" w:rsidR="00BF2C81" w:rsidRPr="00141496" w:rsidRDefault="00000000" w:rsidP="006D7C6D">
      <w:pPr>
        <w:pStyle w:val="xmsonormal"/>
        <w:numPr>
          <w:ilvl w:val="0"/>
          <w:numId w:val="46"/>
        </w:numPr>
        <w:shd w:val="clear" w:color="auto" w:fill="FFFFFF"/>
        <w:spacing w:before="0" w:beforeAutospacing="0" w:after="0" w:afterAutospacing="0"/>
        <w:ind w:left="1080"/>
        <w:rPr>
          <w:rFonts w:ascii="Gill Sans MT" w:hAnsi="Gill Sans MT" w:cs="Arial"/>
          <w:color w:val="2C2C2C"/>
          <w:sz w:val="20"/>
          <w:szCs w:val="20"/>
        </w:rPr>
      </w:pPr>
      <w:r w:rsidRPr="00141496">
        <w:rPr>
          <w:rFonts w:ascii="Gill Sans MT" w:hAnsi="Gill Sans MT" w:cs="Arial"/>
          <w:color w:val="2C2C2C"/>
          <w:sz w:val="20"/>
          <w:szCs w:val="20"/>
        </w:rPr>
        <w:t xml:space="preserve">UNECE, </w:t>
      </w:r>
      <w:hyperlink r:id="rId12" w:history="1">
        <w:r w:rsidRPr="00141496">
          <w:rPr>
            <w:rStyle w:val="Hyperlink"/>
            <w:rFonts w:ascii="Gill Sans MT" w:eastAsia="Calibri" w:hAnsi="Gill Sans MT" w:cs="Arial"/>
            <w:sz w:val="20"/>
            <w:szCs w:val="20"/>
          </w:rPr>
          <w:t>Sub-regional Innovation Policy Outlook 2020: Eastern Europe and the South Caucasus</w:t>
        </w:r>
      </w:hyperlink>
      <w:r w:rsidRPr="00141496">
        <w:rPr>
          <w:rFonts w:ascii="Gill Sans MT" w:hAnsi="Gill Sans MT" w:cs="Arial"/>
          <w:color w:val="2C2C2C"/>
          <w:sz w:val="20"/>
          <w:szCs w:val="20"/>
        </w:rPr>
        <w:t xml:space="preserve"> </w:t>
      </w:r>
    </w:p>
    <w:p w14:paraId="694B5F57" w14:textId="77777777" w:rsidR="004D4F94" w:rsidRPr="00D65234" w:rsidRDefault="00000000" w:rsidP="006D7C6D">
      <w:pPr>
        <w:pStyle w:val="ListParagraph"/>
        <w:numPr>
          <w:ilvl w:val="0"/>
          <w:numId w:val="46"/>
        </w:numPr>
        <w:shd w:val="clear" w:color="auto" w:fill="FFFFFF"/>
        <w:spacing w:after="0" w:line="240" w:lineRule="auto"/>
        <w:ind w:left="1080"/>
        <w:rPr>
          <w:rFonts w:ascii="Calibri" w:hAnsi="Calibri" w:cs="Calibri"/>
          <w:color w:val="242424"/>
          <w:sz w:val="20"/>
          <w:szCs w:val="20"/>
        </w:rPr>
      </w:pPr>
      <w:r w:rsidRPr="00D65234">
        <w:rPr>
          <w:rFonts w:ascii="Calibri" w:hAnsi="Calibri" w:cs="Calibri"/>
          <w:color w:val="242424"/>
          <w:sz w:val="20"/>
          <w:szCs w:val="20"/>
        </w:rPr>
        <w:t>WB, </w:t>
      </w:r>
      <w:hyperlink r:id="rId13" w:tgtFrame="_blank" w:tooltip="Original URL: https://documents1.worldbank.org/curated/en/855171575909144517/pdf/Realizing-Armenias-High-Tech-Potential.pdf. Click or tap if you trust this link." w:history="1">
        <w:r w:rsidRPr="00D65234">
          <w:rPr>
            <w:rStyle w:val="Hyperlink"/>
            <w:rFonts w:ascii="Calibri" w:hAnsi="Calibri" w:cs="Calibri"/>
            <w:sz w:val="20"/>
            <w:szCs w:val="20"/>
            <w:bdr w:val="none" w:sz="0" w:space="0" w:color="auto" w:frame="1"/>
          </w:rPr>
          <w:t>Realizing Armenia’s High-Tech Potential</w:t>
        </w:r>
      </w:hyperlink>
      <w:r w:rsidRPr="00D65234">
        <w:rPr>
          <w:rFonts w:ascii="Calibri" w:hAnsi="Calibri" w:cs="Calibri"/>
          <w:color w:val="242424"/>
          <w:sz w:val="20"/>
          <w:szCs w:val="20"/>
        </w:rPr>
        <w:t>, 2020</w:t>
      </w:r>
    </w:p>
    <w:p w14:paraId="0B957223" w14:textId="77777777" w:rsidR="00BF2C81" w:rsidRPr="00141496" w:rsidRDefault="00000000" w:rsidP="006D7C6D">
      <w:pPr>
        <w:pStyle w:val="xmsonormal"/>
        <w:numPr>
          <w:ilvl w:val="0"/>
          <w:numId w:val="46"/>
        </w:numPr>
        <w:shd w:val="clear" w:color="auto" w:fill="FFFFFF"/>
        <w:spacing w:before="0" w:beforeAutospacing="0" w:after="0" w:afterAutospacing="0"/>
        <w:ind w:left="1080"/>
        <w:rPr>
          <w:rFonts w:ascii="Gill Sans MT" w:hAnsi="Gill Sans MT" w:cs="Arial"/>
          <w:color w:val="2C2C2C"/>
          <w:sz w:val="20"/>
          <w:szCs w:val="20"/>
        </w:rPr>
      </w:pPr>
      <w:r w:rsidRPr="00141496">
        <w:rPr>
          <w:rFonts w:ascii="Gill Sans MT" w:hAnsi="Gill Sans MT" w:cs="Arial"/>
          <w:color w:val="2C2C2C"/>
          <w:sz w:val="20"/>
          <w:szCs w:val="20"/>
        </w:rPr>
        <w:t xml:space="preserve">PwC, </w:t>
      </w:r>
      <w:hyperlink r:id="rId14" w:history="1">
        <w:r w:rsidRPr="00141496">
          <w:rPr>
            <w:rStyle w:val="Hyperlink"/>
            <w:rFonts w:ascii="Gill Sans MT" w:eastAsia="Calibri" w:hAnsi="Gill Sans MT" w:cs="Arial"/>
            <w:sz w:val="20"/>
            <w:szCs w:val="20"/>
          </w:rPr>
          <w:t>Armenia </w:t>
        </w:r>
        <w:r w:rsidR="00D964BF" w:rsidRPr="00141496">
          <w:rPr>
            <w:rStyle w:val="Hyperlink"/>
            <w:rFonts w:ascii="Arial" w:eastAsia="Calibri" w:hAnsi="Arial" w:cs="Arial"/>
            <w:sz w:val="20"/>
            <w:szCs w:val="20"/>
          </w:rPr>
          <w:t>IT</w:t>
        </w:r>
        <w:r w:rsidRPr="00141496">
          <w:rPr>
            <w:rStyle w:val="Hyperlink"/>
            <w:rFonts w:ascii="Gill Sans MT" w:eastAsia="Calibri" w:hAnsi="Gill Sans MT" w:cs="Arial"/>
            <w:sz w:val="20"/>
            <w:szCs w:val="20"/>
          </w:rPr>
          <w:t> Industry Overview </w:t>
        </w:r>
      </w:hyperlink>
      <w:r w:rsidRPr="00141496">
        <w:rPr>
          <w:rFonts w:ascii="Gill Sans MT" w:hAnsi="Gill Sans MT" w:cs="Arial"/>
          <w:color w:val="2C2C2C"/>
          <w:sz w:val="20"/>
          <w:szCs w:val="20"/>
        </w:rPr>
        <w:t xml:space="preserve"> 2021</w:t>
      </w:r>
    </w:p>
    <w:p w14:paraId="7F4860E8" w14:textId="77777777" w:rsidR="00BF2C81" w:rsidRPr="00141496" w:rsidRDefault="00000000" w:rsidP="006D7C6D">
      <w:pPr>
        <w:pStyle w:val="xmsonormal"/>
        <w:numPr>
          <w:ilvl w:val="0"/>
          <w:numId w:val="46"/>
        </w:numPr>
        <w:shd w:val="clear" w:color="auto" w:fill="FFFFFF"/>
        <w:spacing w:before="0" w:beforeAutospacing="0" w:after="0" w:afterAutospacing="0"/>
        <w:ind w:left="1080"/>
        <w:rPr>
          <w:rFonts w:ascii="Gill Sans MT" w:hAnsi="Gill Sans MT" w:cs="Arial"/>
          <w:color w:val="2C2C2C"/>
          <w:sz w:val="20"/>
          <w:szCs w:val="20"/>
        </w:rPr>
      </w:pPr>
      <w:r w:rsidRPr="00141496">
        <w:rPr>
          <w:rFonts w:ascii="Gill Sans MT" w:hAnsi="Gill Sans MT" w:cs="Arial"/>
          <w:color w:val="2C2C2C"/>
          <w:sz w:val="20"/>
          <w:szCs w:val="20"/>
        </w:rPr>
        <w:t xml:space="preserve">The Future Armenian, </w:t>
      </w:r>
      <w:hyperlink r:id="rId15" w:history="1">
        <w:r w:rsidRPr="00141496">
          <w:rPr>
            <w:rStyle w:val="Hyperlink"/>
            <w:rFonts w:ascii="Gill Sans MT" w:eastAsia="Calibri" w:hAnsi="Gill Sans MT" w:cs="Arial"/>
            <w:sz w:val="20"/>
            <w:szCs w:val="20"/>
          </w:rPr>
          <w:t>Armenia 2021-2041 Project Materials</w:t>
        </w:r>
      </w:hyperlink>
      <w:r w:rsidRPr="00141496">
        <w:rPr>
          <w:rFonts w:ascii="Gill Sans MT" w:hAnsi="Gill Sans MT" w:cs="Arial"/>
          <w:color w:val="2C2C2C"/>
          <w:sz w:val="20"/>
          <w:szCs w:val="20"/>
        </w:rPr>
        <w:t xml:space="preserve"> </w:t>
      </w:r>
    </w:p>
    <w:p w14:paraId="16BAAD54" w14:textId="77777777" w:rsidR="00BF2C81" w:rsidRPr="00141496" w:rsidRDefault="00000000" w:rsidP="006D7C6D">
      <w:pPr>
        <w:pStyle w:val="xmsonormal"/>
        <w:numPr>
          <w:ilvl w:val="0"/>
          <w:numId w:val="46"/>
        </w:numPr>
        <w:shd w:val="clear" w:color="auto" w:fill="FFFFFF"/>
        <w:spacing w:before="0" w:beforeAutospacing="0" w:after="0" w:afterAutospacing="0"/>
        <w:ind w:left="1080"/>
        <w:rPr>
          <w:rFonts w:ascii="Gill Sans MT" w:hAnsi="Gill Sans MT" w:cs="Arial"/>
          <w:color w:val="2C2C2C"/>
          <w:sz w:val="20"/>
          <w:szCs w:val="20"/>
        </w:rPr>
      </w:pPr>
      <w:r w:rsidRPr="00141496">
        <w:rPr>
          <w:rFonts w:ascii="Gill Sans MT" w:hAnsi="Gill Sans MT" w:cs="Arial"/>
          <w:color w:val="2C2C2C"/>
          <w:sz w:val="20"/>
          <w:szCs w:val="20"/>
        </w:rPr>
        <w:t xml:space="preserve">EU4Digital, </w:t>
      </w:r>
      <w:hyperlink r:id="rId16" w:history="1">
        <w:r w:rsidRPr="00141496">
          <w:rPr>
            <w:rStyle w:val="Hyperlink"/>
            <w:rFonts w:ascii="Gill Sans MT" w:eastAsia="Calibri" w:hAnsi="Gill Sans MT" w:cs="Arial"/>
            <w:sz w:val="20"/>
            <w:szCs w:val="20"/>
          </w:rPr>
          <w:t>Guide for building the ICT entrepreneurial ecosystems in the Eastern partner countries: maturity analysis and recommendations</w:t>
        </w:r>
      </w:hyperlink>
      <w:r w:rsidRPr="00141496">
        <w:rPr>
          <w:rFonts w:ascii="Gill Sans MT" w:hAnsi="Gill Sans MT" w:cs="Arial"/>
          <w:color w:val="2C2C2C"/>
          <w:sz w:val="20"/>
          <w:szCs w:val="20"/>
        </w:rPr>
        <w:t xml:space="preserve"> 2021</w:t>
      </w:r>
    </w:p>
    <w:p w14:paraId="12982B89" w14:textId="77777777" w:rsidR="00BF2C81" w:rsidRPr="00141496" w:rsidRDefault="00000000" w:rsidP="006D7C6D">
      <w:pPr>
        <w:pStyle w:val="xmsonormal"/>
        <w:numPr>
          <w:ilvl w:val="0"/>
          <w:numId w:val="46"/>
        </w:numPr>
        <w:shd w:val="clear" w:color="auto" w:fill="FFFFFF"/>
        <w:spacing w:before="0" w:beforeAutospacing="0" w:after="0" w:afterAutospacing="0"/>
        <w:ind w:left="1080"/>
        <w:rPr>
          <w:rFonts w:ascii="Gill Sans MT" w:hAnsi="Gill Sans MT" w:cs="Arial"/>
          <w:color w:val="2C2C2C"/>
          <w:sz w:val="20"/>
          <w:szCs w:val="20"/>
        </w:rPr>
      </w:pPr>
      <w:r w:rsidRPr="00141496">
        <w:rPr>
          <w:rFonts w:ascii="Gill Sans MT" w:hAnsi="Gill Sans MT" w:cs="Arial"/>
          <w:color w:val="2C2C2C"/>
          <w:sz w:val="20"/>
          <w:szCs w:val="20"/>
        </w:rPr>
        <w:t xml:space="preserve">IBM and IFC, </w:t>
      </w:r>
      <w:hyperlink r:id="rId17" w:history="1">
        <w:r w:rsidRPr="00141496">
          <w:rPr>
            <w:rStyle w:val="Hyperlink"/>
            <w:rFonts w:ascii="Gill Sans MT" w:eastAsia="Calibri" w:hAnsi="Gill Sans MT" w:cs="Arial"/>
            <w:sz w:val="20"/>
            <w:szCs w:val="20"/>
          </w:rPr>
          <w:t>Armenia's FDI competitiveness in the ICT sector</w:t>
        </w:r>
      </w:hyperlink>
      <w:r w:rsidRPr="00141496">
        <w:rPr>
          <w:rFonts w:ascii="Gill Sans MT" w:hAnsi="Gill Sans MT" w:cs="Arial"/>
          <w:color w:val="2C2C2C"/>
          <w:sz w:val="20"/>
          <w:szCs w:val="20"/>
        </w:rPr>
        <w:t xml:space="preserve"> 2021</w:t>
      </w:r>
    </w:p>
    <w:p w14:paraId="72CAED33" w14:textId="77777777" w:rsidR="00BF2C81" w:rsidRPr="00141496" w:rsidRDefault="00000000" w:rsidP="006D7C6D">
      <w:pPr>
        <w:pStyle w:val="xmsonormal"/>
        <w:numPr>
          <w:ilvl w:val="0"/>
          <w:numId w:val="46"/>
        </w:numPr>
        <w:shd w:val="clear" w:color="auto" w:fill="FFFFFF"/>
        <w:spacing w:before="0" w:beforeAutospacing="0" w:after="0" w:afterAutospacing="0"/>
        <w:ind w:left="1080"/>
        <w:rPr>
          <w:rFonts w:ascii="Gill Sans MT" w:hAnsi="Gill Sans MT" w:cs="Arial"/>
          <w:color w:val="2C2C2C"/>
          <w:sz w:val="20"/>
          <w:szCs w:val="20"/>
        </w:rPr>
      </w:pPr>
      <w:r w:rsidRPr="00141496">
        <w:rPr>
          <w:rFonts w:ascii="Gill Sans MT" w:hAnsi="Gill Sans MT" w:cs="Arial"/>
          <w:color w:val="2C2C2C"/>
          <w:sz w:val="20"/>
          <w:szCs w:val="20"/>
        </w:rPr>
        <w:t xml:space="preserve">Asian Development Bank, </w:t>
      </w:r>
      <w:hyperlink r:id="rId18" w:history="1">
        <w:r w:rsidRPr="00141496">
          <w:rPr>
            <w:rStyle w:val="Hyperlink"/>
            <w:rFonts w:ascii="Gill Sans MT" w:eastAsia="Calibri" w:hAnsi="Gill Sans MT" w:cs="Arial"/>
            <w:sz w:val="20"/>
            <w:szCs w:val="20"/>
          </w:rPr>
          <w:t>Scaling Up Private Sector Participation in the Infrastructure Sector in the Central and West Asia Region: Assessment and Market Mapping of the Information and Communication Technology Sector in Armenia</w:t>
        </w:r>
      </w:hyperlink>
      <w:r w:rsidRPr="00141496">
        <w:rPr>
          <w:rStyle w:val="Hyperlink"/>
          <w:rFonts w:ascii="Gill Sans MT" w:eastAsia="Calibri" w:hAnsi="Gill Sans MT" w:cs="Arial"/>
          <w:sz w:val="20"/>
          <w:szCs w:val="20"/>
        </w:rPr>
        <w:t xml:space="preserve"> 2023</w:t>
      </w:r>
    </w:p>
    <w:p w14:paraId="6DFAB3D6" w14:textId="77777777" w:rsidR="00BF2C81" w:rsidRPr="00141496" w:rsidRDefault="00000000" w:rsidP="006D7C6D">
      <w:pPr>
        <w:pStyle w:val="xmsonormal"/>
        <w:numPr>
          <w:ilvl w:val="0"/>
          <w:numId w:val="46"/>
        </w:numPr>
        <w:shd w:val="clear" w:color="auto" w:fill="FFFFFF"/>
        <w:spacing w:before="0" w:beforeAutospacing="0" w:after="0" w:afterAutospacing="0"/>
        <w:ind w:left="1080"/>
        <w:rPr>
          <w:rFonts w:ascii="Gill Sans MT" w:hAnsi="Gill Sans MT" w:cs="Arial"/>
          <w:color w:val="2C2C2C"/>
          <w:sz w:val="20"/>
          <w:szCs w:val="20"/>
        </w:rPr>
      </w:pPr>
      <w:r w:rsidRPr="00141496">
        <w:rPr>
          <w:rFonts w:ascii="Gill Sans MT" w:hAnsi="Gill Sans MT" w:cs="Arial"/>
          <w:color w:val="2C2C2C"/>
          <w:sz w:val="20"/>
          <w:szCs w:val="20"/>
        </w:rPr>
        <w:t xml:space="preserve">UNECE, </w:t>
      </w:r>
      <w:hyperlink r:id="rId19" w:history="1">
        <w:r w:rsidRPr="00141496">
          <w:rPr>
            <w:rStyle w:val="Hyperlink"/>
            <w:rFonts w:ascii="Gill Sans MT" w:eastAsia="Calibri" w:hAnsi="Gill Sans MT" w:cs="Arial"/>
            <w:sz w:val="20"/>
            <w:szCs w:val="20"/>
          </w:rPr>
          <w:t>Innovation for Sustainable Development Review of Armenia</w:t>
        </w:r>
      </w:hyperlink>
      <w:r w:rsidRPr="00141496">
        <w:rPr>
          <w:rFonts w:ascii="Gill Sans MT" w:hAnsi="Gill Sans MT" w:cs="Arial"/>
          <w:color w:val="2C2C2C"/>
          <w:sz w:val="20"/>
          <w:szCs w:val="20"/>
        </w:rPr>
        <w:t xml:space="preserve"> 2023</w:t>
      </w:r>
    </w:p>
    <w:p w14:paraId="45D211C0" w14:textId="77777777" w:rsidR="00BF2C81" w:rsidRPr="00141496" w:rsidRDefault="00000000" w:rsidP="006D7C6D">
      <w:pPr>
        <w:pStyle w:val="xmsonormal"/>
        <w:numPr>
          <w:ilvl w:val="0"/>
          <w:numId w:val="46"/>
        </w:numPr>
        <w:shd w:val="clear" w:color="auto" w:fill="FFFFFF"/>
        <w:spacing w:before="0" w:beforeAutospacing="0" w:after="0" w:afterAutospacing="0"/>
        <w:ind w:left="1080"/>
        <w:rPr>
          <w:rFonts w:ascii="Gill Sans MT" w:hAnsi="Gill Sans MT" w:cs="Arial"/>
          <w:color w:val="2C2C2C"/>
          <w:sz w:val="20"/>
          <w:szCs w:val="20"/>
        </w:rPr>
      </w:pPr>
      <w:r w:rsidRPr="00141496">
        <w:rPr>
          <w:rFonts w:ascii="Gill Sans MT" w:hAnsi="Gill Sans MT" w:cs="Arial"/>
          <w:color w:val="2C2C2C"/>
          <w:sz w:val="20"/>
          <w:szCs w:val="20"/>
        </w:rPr>
        <w:t xml:space="preserve">WIPO, </w:t>
      </w:r>
      <w:hyperlink r:id="rId20" w:history="1">
        <w:r w:rsidRPr="00141496">
          <w:rPr>
            <w:rStyle w:val="Hyperlink"/>
            <w:rFonts w:ascii="Gill Sans MT" w:eastAsia="Calibri" w:hAnsi="Gill Sans MT" w:cs="Arial"/>
            <w:sz w:val="20"/>
            <w:szCs w:val="20"/>
          </w:rPr>
          <w:t>Global Innovation Index 2023</w:t>
        </w:r>
      </w:hyperlink>
    </w:p>
    <w:p w14:paraId="26FFDA14" w14:textId="77777777" w:rsidR="00BF2C81" w:rsidRPr="00BF2C81" w:rsidRDefault="00BF2C81" w:rsidP="00E01F2E">
      <w:pPr>
        <w:spacing w:after="0" w:line="240" w:lineRule="auto"/>
        <w:contextualSpacing/>
        <w:jc w:val="both"/>
        <w:rPr>
          <w:rFonts w:cstheme="minorHAnsi"/>
          <w:b/>
          <w:bCs/>
          <w:sz w:val="20"/>
          <w:szCs w:val="20"/>
          <w:lang w:val="en-CA"/>
        </w:rPr>
      </w:pPr>
    </w:p>
    <w:p w14:paraId="405DF740" w14:textId="2F4498DB" w:rsidR="00077DA2" w:rsidRDefault="00000000" w:rsidP="00DB1873">
      <w:pPr>
        <w:spacing w:after="0" w:line="240" w:lineRule="auto"/>
        <w:contextualSpacing/>
        <w:jc w:val="both"/>
        <w:rPr>
          <w:rFonts w:cstheme="minorHAnsi"/>
          <w:sz w:val="20"/>
          <w:szCs w:val="20"/>
        </w:rPr>
      </w:pPr>
      <w:r w:rsidRPr="00BC4E52">
        <w:rPr>
          <w:rFonts w:cstheme="minorHAnsi"/>
          <w:b/>
          <w:bCs/>
          <w:sz w:val="20"/>
          <w:szCs w:val="20"/>
        </w:rPr>
        <w:t xml:space="preserve">2. </w:t>
      </w:r>
      <w:r w:rsidR="003D5070" w:rsidRPr="00BC4E52">
        <w:rPr>
          <w:rFonts w:cstheme="minorHAnsi"/>
          <w:b/>
          <w:bCs/>
          <w:sz w:val="20"/>
          <w:szCs w:val="20"/>
        </w:rPr>
        <w:t>Scope of Work</w:t>
      </w:r>
      <w:r w:rsidR="009D1AAD">
        <w:rPr>
          <w:rFonts w:cstheme="minorHAnsi"/>
          <w:b/>
          <w:bCs/>
          <w:sz w:val="20"/>
          <w:szCs w:val="20"/>
        </w:rPr>
        <w:t>.</w:t>
      </w:r>
      <w:r w:rsidR="003D5070" w:rsidRPr="00BC4E52">
        <w:rPr>
          <w:rFonts w:cstheme="minorHAnsi"/>
          <w:b/>
          <w:bCs/>
          <w:sz w:val="20"/>
          <w:szCs w:val="20"/>
        </w:rPr>
        <w:t xml:space="preserve"> </w:t>
      </w:r>
      <w:r w:rsidR="00723AD5" w:rsidRPr="00723AD5">
        <w:rPr>
          <w:rFonts w:cstheme="minorHAnsi"/>
          <w:sz w:val="20"/>
          <w:szCs w:val="20"/>
        </w:rPr>
        <w:t>The objective of this assignment is to provide technical assistance to the Ministry of</w:t>
      </w:r>
      <w:r w:rsidR="00723AD5" w:rsidRPr="00723AD5">
        <w:rPr>
          <w:rFonts w:cstheme="minorHAnsi"/>
          <w:b/>
          <w:bCs/>
          <w:sz w:val="20"/>
          <w:szCs w:val="20"/>
        </w:rPr>
        <w:t xml:space="preserve"> </w:t>
      </w:r>
      <w:r w:rsidR="00664731">
        <w:rPr>
          <w:rFonts w:cstheme="minorHAnsi"/>
          <w:sz w:val="20"/>
          <w:szCs w:val="20"/>
        </w:rPr>
        <w:t>High-Tech Industry</w:t>
      </w:r>
      <w:r w:rsidR="00664731" w:rsidRPr="00E01F2E">
        <w:rPr>
          <w:rFonts w:cstheme="minorHAnsi"/>
          <w:sz w:val="20"/>
          <w:szCs w:val="20"/>
        </w:rPr>
        <w:t xml:space="preserve"> </w:t>
      </w:r>
      <w:r w:rsidR="00E01F2E" w:rsidRPr="00E01F2E">
        <w:rPr>
          <w:rFonts w:cstheme="minorHAnsi"/>
          <w:sz w:val="20"/>
          <w:szCs w:val="20"/>
        </w:rPr>
        <w:t xml:space="preserve">to develop a </w:t>
      </w:r>
      <w:r w:rsidR="00613BEC">
        <w:rPr>
          <w:rFonts w:cstheme="minorHAnsi"/>
          <w:sz w:val="20"/>
          <w:szCs w:val="20"/>
        </w:rPr>
        <w:t>“</w:t>
      </w:r>
      <w:r w:rsidR="007E13C4">
        <w:rPr>
          <w:rFonts w:cstheme="minorHAnsi"/>
          <w:sz w:val="20"/>
          <w:szCs w:val="20"/>
        </w:rPr>
        <w:t>National</w:t>
      </w:r>
      <w:r w:rsidR="007E13C4" w:rsidRPr="009D766A">
        <w:rPr>
          <w:rFonts w:cstheme="minorHAnsi"/>
          <w:sz w:val="20"/>
          <w:szCs w:val="20"/>
        </w:rPr>
        <w:t xml:space="preserve"> </w:t>
      </w:r>
      <w:r w:rsidR="00613BEC" w:rsidRPr="009D766A">
        <w:rPr>
          <w:rFonts w:cstheme="minorHAnsi"/>
          <w:sz w:val="20"/>
          <w:szCs w:val="20"/>
        </w:rPr>
        <w:t xml:space="preserve">High-Tech </w:t>
      </w:r>
      <w:r w:rsidR="00613BEC" w:rsidRPr="00554D52">
        <w:rPr>
          <w:rFonts w:cstheme="minorHAnsi"/>
          <w:sz w:val="20"/>
          <w:szCs w:val="20"/>
          <w:lang w:val="en-CA"/>
        </w:rPr>
        <w:t>S</w:t>
      </w:r>
      <w:proofErr w:type="spellStart"/>
      <w:r w:rsidR="00613BEC" w:rsidRPr="009D766A">
        <w:rPr>
          <w:rFonts w:cstheme="minorHAnsi"/>
          <w:sz w:val="20"/>
          <w:szCs w:val="20"/>
        </w:rPr>
        <w:t>trategy</w:t>
      </w:r>
      <w:proofErr w:type="spellEnd"/>
      <w:r w:rsidR="00613BEC" w:rsidRPr="00663C97">
        <w:rPr>
          <w:rFonts w:cstheme="minorHAnsi"/>
          <w:sz w:val="20"/>
          <w:szCs w:val="20"/>
          <w:lang w:val="en-CA"/>
        </w:rPr>
        <w:t xml:space="preserve"> </w:t>
      </w:r>
      <w:r w:rsidR="00613BEC">
        <w:rPr>
          <w:rFonts w:cstheme="minorHAnsi"/>
          <w:sz w:val="20"/>
          <w:szCs w:val="20"/>
          <w:lang w:val="en-CA"/>
        </w:rPr>
        <w:t xml:space="preserve">– A Successful Model for Armenia” </w:t>
      </w:r>
      <w:r w:rsidR="00613BEC" w:rsidRPr="00032A27">
        <w:rPr>
          <w:sz w:val="20"/>
          <w:szCs w:val="20"/>
        </w:rPr>
        <w:t>to facilitate the high-tech industry in tackling the new challenges,</w:t>
      </w:r>
      <w:r w:rsidR="00613BEC" w:rsidRPr="003D52D4">
        <w:rPr>
          <w:rFonts w:cstheme="minorHAnsi"/>
          <w:sz w:val="20"/>
          <w:szCs w:val="20"/>
        </w:rPr>
        <w:t xml:space="preserve"> </w:t>
      </w:r>
      <w:r w:rsidR="00613BEC" w:rsidRPr="00032A27">
        <w:rPr>
          <w:sz w:val="20"/>
          <w:szCs w:val="20"/>
        </w:rPr>
        <w:t xml:space="preserve">building on the </w:t>
      </w:r>
      <w:r w:rsidR="00C4498C">
        <w:rPr>
          <w:sz w:val="20"/>
          <w:szCs w:val="20"/>
        </w:rPr>
        <w:t>n</w:t>
      </w:r>
      <w:r w:rsidR="00613BEC" w:rsidRPr="00032A27">
        <w:rPr>
          <w:sz w:val="20"/>
          <w:szCs w:val="20"/>
        </w:rPr>
        <w:t xml:space="preserve">ational </w:t>
      </w:r>
      <w:r w:rsidR="00C4498C">
        <w:rPr>
          <w:sz w:val="20"/>
          <w:szCs w:val="20"/>
        </w:rPr>
        <w:t>priorities</w:t>
      </w:r>
      <w:r w:rsidR="00613BEC" w:rsidRPr="00032A27">
        <w:rPr>
          <w:sz w:val="20"/>
          <w:szCs w:val="20"/>
        </w:rPr>
        <w:t xml:space="preserve"> and the </w:t>
      </w:r>
      <w:r w:rsidR="00C4498C">
        <w:rPr>
          <w:sz w:val="20"/>
          <w:szCs w:val="20"/>
        </w:rPr>
        <w:t>k</w:t>
      </w:r>
      <w:r w:rsidR="00613BEC" w:rsidRPr="00032A27">
        <w:rPr>
          <w:sz w:val="20"/>
          <w:szCs w:val="20"/>
        </w:rPr>
        <w:t xml:space="preserve">ey </w:t>
      </w:r>
      <w:r w:rsidR="00C4498C">
        <w:rPr>
          <w:sz w:val="20"/>
          <w:szCs w:val="20"/>
        </w:rPr>
        <w:t>e</w:t>
      </w:r>
      <w:r w:rsidR="00613BEC" w:rsidRPr="00032A27">
        <w:rPr>
          <w:sz w:val="20"/>
          <w:szCs w:val="20"/>
        </w:rPr>
        <w:t xml:space="preserve">nabling </w:t>
      </w:r>
      <w:r w:rsidR="00C4498C">
        <w:rPr>
          <w:sz w:val="20"/>
          <w:szCs w:val="20"/>
        </w:rPr>
        <w:t>t</w:t>
      </w:r>
      <w:r w:rsidR="00613BEC" w:rsidRPr="00032A27">
        <w:rPr>
          <w:sz w:val="20"/>
          <w:szCs w:val="20"/>
        </w:rPr>
        <w:t>echnologies, among others, defining a role for companies, knowledge institutions, and government</w:t>
      </w:r>
      <w:r w:rsidR="00E01F2E" w:rsidRPr="003D52D4">
        <w:rPr>
          <w:rFonts w:cstheme="minorHAnsi"/>
          <w:sz w:val="20"/>
          <w:szCs w:val="20"/>
        </w:rPr>
        <w:t xml:space="preserve">, </w:t>
      </w:r>
      <w:r w:rsidR="009D766A" w:rsidRPr="003D52D4">
        <w:rPr>
          <w:rFonts w:cstheme="minorHAnsi"/>
          <w:sz w:val="20"/>
          <w:szCs w:val="20"/>
        </w:rPr>
        <w:t>following</w:t>
      </w:r>
      <w:r w:rsidR="00D06455" w:rsidRPr="003D52D4">
        <w:rPr>
          <w:rFonts w:cstheme="minorHAnsi"/>
          <w:sz w:val="20"/>
          <w:szCs w:val="20"/>
        </w:rPr>
        <w:t xml:space="preserve"> </w:t>
      </w:r>
      <w:r w:rsidR="00E01F2E" w:rsidRPr="003D52D4">
        <w:rPr>
          <w:rFonts w:cstheme="minorHAnsi"/>
          <w:sz w:val="20"/>
          <w:szCs w:val="20"/>
        </w:rPr>
        <w:t xml:space="preserve">the Government’s </w:t>
      </w:r>
      <w:r w:rsidR="00E01F2E" w:rsidRPr="00E01F2E">
        <w:rPr>
          <w:rFonts w:cstheme="minorHAnsi"/>
          <w:sz w:val="20"/>
          <w:szCs w:val="20"/>
        </w:rPr>
        <w:t xml:space="preserve">2021-2026 Action </w:t>
      </w:r>
      <w:r w:rsidR="00914A08">
        <w:rPr>
          <w:rFonts w:cstheme="minorHAnsi"/>
          <w:sz w:val="20"/>
          <w:szCs w:val="20"/>
        </w:rPr>
        <w:t>P</w:t>
      </w:r>
      <w:r w:rsidR="00914A08" w:rsidRPr="00E01F2E">
        <w:rPr>
          <w:rFonts w:cstheme="minorHAnsi"/>
          <w:sz w:val="20"/>
          <w:szCs w:val="20"/>
        </w:rPr>
        <w:t>lan</w:t>
      </w:r>
      <w:r w:rsidR="00914A08">
        <w:rPr>
          <w:rFonts w:cstheme="minorHAnsi"/>
          <w:sz w:val="20"/>
          <w:szCs w:val="20"/>
        </w:rPr>
        <w:t xml:space="preserve"> </w:t>
      </w:r>
      <w:r w:rsidR="00D06455" w:rsidRPr="00E01F2E">
        <w:rPr>
          <w:rFonts w:cstheme="minorHAnsi"/>
          <w:sz w:val="20"/>
          <w:szCs w:val="20"/>
        </w:rPr>
        <w:t>(</w:t>
      </w:r>
      <w:r w:rsidR="004D4F94">
        <w:rPr>
          <w:rFonts w:cstheme="minorHAnsi"/>
          <w:sz w:val="20"/>
          <w:szCs w:val="20"/>
        </w:rPr>
        <w:t>task</w:t>
      </w:r>
      <w:r w:rsidR="00D06455" w:rsidRPr="00E01F2E">
        <w:rPr>
          <w:rFonts w:cstheme="minorHAnsi"/>
          <w:sz w:val="20"/>
          <w:szCs w:val="20"/>
        </w:rPr>
        <w:t xml:space="preserve"> </w:t>
      </w:r>
      <w:r w:rsidR="00D06455">
        <w:rPr>
          <w:rFonts w:cstheme="minorHAnsi"/>
          <w:sz w:val="20"/>
          <w:szCs w:val="20"/>
        </w:rPr>
        <w:t>2</w:t>
      </w:r>
      <w:r w:rsidR="00D06455" w:rsidRPr="00E01F2E">
        <w:rPr>
          <w:rFonts w:cstheme="minorHAnsi"/>
          <w:sz w:val="20"/>
          <w:szCs w:val="20"/>
        </w:rPr>
        <w:t>.</w:t>
      </w:r>
      <w:r w:rsidR="00D06455">
        <w:rPr>
          <w:rFonts w:cstheme="minorHAnsi"/>
          <w:sz w:val="20"/>
          <w:szCs w:val="20"/>
        </w:rPr>
        <w:t>3</w:t>
      </w:r>
      <w:r w:rsidR="00D06455" w:rsidRPr="00E01F2E">
        <w:rPr>
          <w:rFonts w:cstheme="minorHAnsi"/>
          <w:sz w:val="20"/>
          <w:szCs w:val="20"/>
        </w:rPr>
        <w:t>)</w:t>
      </w:r>
      <w:r>
        <w:rPr>
          <w:rStyle w:val="FootnoteReference"/>
          <w:rFonts w:cstheme="minorHAnsi"/>
          <w:sz w:val="20"/>
          <w:szCs w:val="20"/>
        </w:rPr>
        <w:footnoteReference w:id="4"/>
      </w:r>
      <w:r w:rsidR="00E01F2E" w:rsidRPr="00E01F2E">
        <w:rPr>
          <w:rFonts w:cstheme="minorHAnsi"/>
          <w:sz w:val="20"/>
          <w:szCs w:val="20"/>
        </w:rPr>
        <w:t xml:space="preserve">, as well as the </w:t>
      </w:r>
      <w:r w:rsidR="00014898">
        <w:rPr>
          <w:rFonts w:cstheme="minorHAnsi"/>
          <w:sz w:val="20"/>
          <w:szCs w:val="20"/>
        </w:rPr>
        <w:t>p</w:t>
      </w:r>
      <w:r w:rsidR="00014898" w:rsidRPr="00E01F2E">
        <w:rPr>
          <w:rFonts w:cstheme="minorHAnsi"/>
          <w:sz w:val="20"/>
          <w:szCs w:val="20"/>
        </w:rPr>
        <w:t xml:space="preserve">riorities </w:t>
      </w:r>
      <w:r w:rsidR="00E01F2E" w:rsidRPr="00E01F2E">
        <w:rPr>
          <w:rFonts w:cstheme="minorHAnsi"/>
          <w:sz w:val="20"/>
          <w:szCs w:val="20"/>
        </w:rPr>
        <w:t xml:space="preserve">set by the </w:t>
      </w:r>
      <w:r w:rsidR="00E01F2E" w:rsidRPr="00077DA2">
        <w:rPr>
          <w:rFonts w:cstheme="minorHAnsi"/>
          <w:sz w:val="20"/>
          <w:szCs w:val="20"/>
        </w:rPr>
        <w:t xml:space="preserve">Government’s 2023-2030 Economic Policy </w:t>
      </w:r>
      <w:r w:rsidR="009D0A97">
        <w:rPr>
          <w:rFonts w:cstheme="minorHAnsi"/>
          <w:sz w:val="20"/>
          <w:szCs w:val="20"/>
        </w:rPr>
        <w:t>White Paper</w:t>
      </w:r>
      <w:r w:rsidR="00E01F2E" w:rsidRPr="00077DA2">
        <w:rPr>
          <w:rFonts w:cstheme="minorHAnsi"/>
          <w:sz w:val="20"/>
          <w:szCs w:val="20"/>
        </w:rPr>
        <w:t xml:space="preserve"> adopted </w:t>
      </w:r>
      <w:r w:rsidR="00E01F2E" w:rsidRPr="00014898">
        <w:rPr>
          <w:rFonts w:cstheme="minorHAnsi"/>
          <w:sz w:val="20"/>
          <w:szCs w:val="20"/>
        </w:rPr>
        <w:t>on July 20</w:t>
      </w:r>
      <w:r w:rsidR="00E01F2E" w:rsidRPr="00613BEC">
        <w:rPr>
          <w:rFonts w:cstheme="minorHAnsi"/>
          <w:sz w:val="20"/>
          <w:szCs w:val="20"/>
          <w:vertAlign w:val="superscript"/>
        </w:rPr>
        <w:t>th</w:t>
      </w:r>
      <w:r w:rsidR="004511EB">
        <w:rPr>
          <w:rFonts w:cstheme="minorHAnsi"/>
          <w:sz w:val="20"/>
          <w:szCs w:val="20"/>
        </w:rPr>
        <w:t>, 2023</w:t>
      </w:r>
      <w:r w:rsidR="00E01F2E" w:rsidRPr="00E01F2E">
        <w:rPr>
          <w:rFonts w:cstheme="minorHAnsi"/>
          <w:sz w:val="20"/>
          <w:szCs w:val="20"/>
        </w:rPr>
        <w:t xml:space="preserve">. </w:t>
      </w:r>
      <w:r w:rsidRPr="00077DA2">
        <w:rPr>
          <w:rFonts w:cstheme="minorHAnsi"/>
          <w:sz w:val="20"/>
          <w:szCs w:val="20"/>
        </w:rPr>
        <w:t>Th</w:t>
      </w:r>
      <w:r w:rsidR="00B06EDE">
        <w:rPr>
          <w:rFonts w:cstheme="minorHAnsi"/>
          <w:sz w:val="20"/>
          <w:szCs w:val="20"/>
        </w:rPr>
        <w:t>e</w:t>
      </w:r>
      <w:r w:rsidRPr="00077DA2">
        <w:rPr>
          <w:rFonts w:cstheme="minorHAnsi"/>
          <w:sz w:val="20"/>
          <w:szCs w:val="20"/>
        </w:rPr>
        <w:t xml:space="preserve"> </w:t>
      </w:r>
      <w:r w:rsidR="009D0A97">
        <w:rPr>
          <w:rFonts w:cstheme="minorHAnsi"/>
          <w:sz w:val="20"/>
          <w:szCs w:val="20"/>
        </w:rPr>
        <w:t>document</w:t>
      </w:r>
      <w:r w:rsidR="009D0A97" w:rsidRPr="00077DA2">
        <w:rPr>
          <w:rFonts w:cstheme="minorHAnsi"/>
          <w:sz w:val="20"/>
          <w:szCs w:val="20"/>
        </w:rPr>
        <w:t xml:space="preserve"> </w:t>
      </w:r>
      <w:r w:rsidR="00C4498C">
        <w:rPr>
          <w:rFonts w:cstheme="minorHAnsi"/>
          <w:sz w:val="20"/>
          <w:szCs w:val="20"/>
        </w:rPr>
        <w:t xml:space="preserve">will </w:t>
      </w:r>
      <w:r w:rsidRPr="00077DA2">
        <w:rPr>
          <w:rFonts w:cstheme="minorHAnsi"/>
          <w:sz w:val="20"/>
          <w:szCs w:val="20"/>
        </w:rPr>
        <w:t>serve as a roadmap for fostering innovation, competitiveness, and sustainable growth in the high-tech sector, aligning with Armenia</w:t>
      </w:r>
      <w:r>
        <w:rPr>
          <w:rFonts w:cstheme="minorHAnsi"/>
          <w:sz w:val="20"/>
          <w:szCs w:val="20"/>
        </w:rPr>
        <w:t>’</w:t>
      </w:r>
      <w:r w:rsidRPr="00077DA2">
        <w:rPr>
          <w:rFonts w:cstheme="minorHAnsi"/>
          <w:sz w:val="20"/>
          <w:szCs w:val="20"/>
        </w:rPr>
        <w:t xml:space="preserve">s long-term development </w:t>
      </w:r>
      <w:r w:rsidR="00F430F4" w:rsidRPr="00077DA2">
        <w:rPr>
          <w:rFonts w:cstheme="minorHAnsi"/>
          <w:sz w:val="20"/>
          <w:szCs w:val="20"/>
        </w:rPr>
        <w:t>goals,</w:t>
      </w:r>
      <w:r w:rsidRPr="00077DA2">
        <w:rPr>
          <w:rFonts w:cstheme="minorHAnsi"/>
          <w:sz w:val="20"/>
          <w:szCs w:val="20"/>
        </w:rPr>
        <w:t xml:space="preserve"> and positioning the country in the global high-tech industry. </w:t>
      </w:r>
    </w:p>
    <w:p w14:paraId="6FE31EC0" w14:textId="77777777" w:rsidR="00B06EDE" w:rsidRDefault="00B06EDE" w:rsidP="00DB1873">
      <w:pPr>
        <w:spacing w:after="0" w:line="240" w:lineRule="auto"/>
        <w:contextualSpacing/>
        <w:jc w:val="both"/>
        <w:rPr>
          <w:rFonts w:cstheme="minorHAnsi"/>
          <w:sz w:val="20"/>
          <w:szCs w:val="20"/>
        </w:rPr>
      </w:pPr>
    </w:p>
    <w:p w14:paraId="771F970B" w14:textId="77777777" w:rsidR="00B06EDE" w:rsidRPr="00D36211" w:rsidRDefault="00000000" w:rsidP="00DB1873">
      <w:pPr>
        <w:spacing w:after="0" w:line="240" w:lineRule="auto"/>
        <w:contextualSpacing/>
        <w:jc w:val="both"/>
        <w:rPr>
          <w:rFonts w:cstheme="minorHAnsi"/>
          <w:sz w:val="20"/>
          <w:szCs w:val="20"/>
        </w:rPr>
      </w:pPr>
      <w:r>
        <w:rPr>
          <w:rFonts w:cstheme="minorHAnsi"/>
          <w:sz w:val="20"/>
          <w:szCs w:val="20"/>
        </w:rPr>
        <w:t>The consult</w:t>
      </w:r>
      <w:r w:rsidR="00613BEC">
        <w:rPr>
          <w:rFonts w:cstheme="minorHAnsi"/>
          <w:sz w:val="20"/>
          <w:szCs w:val="20"/>
        </w:rPr>
        <w:t>ing firm</w:t>
      </w:r>
      <w:r w:rsidRPr="00E01F2E">
        <w:rPr>
          <w:rFonts w:cstheme="minorHAnsi"/>
          <w:sz w:val="20"/>
          <w:szCs w:val="20"/>
        </w:rPr>
        <w:t xml:space="preserve"> should analyze </w:t>
      </w:r>
      <w:r w:rsidR="009B3DA2">
        <w:rPr>
          <w:rFonts w:cstheme="minorHAnsi"/>
          <w:sz w:val="20"/>
          <w:szCs w:val="20"/>
        </w:rPr>
        <w:t xml:space="preserve">the high-tech sector </w:t>
      </w:r>
      <w:r w:rsidRPr="00E01F2E">
        <w:rPr>
          <w:rFonts w:cstheme="minorHAnsi"/>
          <w:sz w:val="20"/>
          <w:szCs w:val="20"/>
        </w:rPr>
        <w:t xml:space="preserve">and address the major challenges </w:t>
      </w:r>
      <w:r w:rsidRPr="009D0A97">
        <w:rPr>
          <w:rFonts w:cstheme="minorHAnsi"/>
          <w:sz w:val="20"/>
          <w:szCs w:val="20"/>
        </w:rPr>
        <w:t xml:space="preserve">and </w:t>
      </w:r>
      <w:r w:rsidR="009B3DA2" w:rsidRPr="00D36211">
        <w:rPr>
          <w:rFonts w:cstheme="minorHAnsi"/>
          <w:sz w:val="20"/>
          <w:szCs w:val="20"/>
        </w:rPr>
        <w:t xml:space="preserve">opportunities in a </w:t>
      </w:r>
      <w:r w:rsidR="009B3DA2" w:rsidRPr="0081269D">
        <w:rPr>
          <w:rFonts w:cstheme="minorHAnsi"/>
          <w:sz w:val="20"/>
          <w:szCs w:val="20"/>
        </w:rPr>
        <w:t>changing world</w:t>
      </w:r>
      <w:r w:rsidRPr="00E01F2E">
        <w:rPr>
          <w:rFonts w:cstheme="minorHAnsi"/>
          <w:sz w:val="20"/>
          <w:szCs w:val="20"/>
        </w:rPr>
        <w:t xml:space="preserve">, global </w:t>
      </w:r>
      <w:r>
        <w:rPr>
          <w:rFonts w:cstheme="minorHAnsi"/>
          <w:sz w:val="20"/>
          <w:szCs w:val="20"/>
        </w:rPr>
        <w:t>industrial and technological</w:t>
      </w:r>
      <w:r w:rsidRPr="00E01F2E">
        <w:rPr>
          <w:rFonts w:cstheme="minorHAnsi"/>
          <w:sz w:val="20"/>
          <w:szCs w:val="20"/>
        </w:rPr>
        <w:t xml:space="preserve"> trends, </w:t>
      </w:r>
      <w:r w:rsidR="009B3DA2" w:rsidRPr="009D0A97">
        <w:rPr>
          <w:rFonts w:cstheme="minorHAnsi"/>
          <w:sz w:val="20"/>
          <w:szCs w:val="20"/>
        </w:rPr>
        <w:t>existential</w:t>
      </w:r>
      <w:r w:rsidR="0081269D" w:rsidRPr="009D0A97">
        <w:rPr>
          <w:rFonts w:cstheme="minorHAnsi"/>
          <w:sz w:val="20"/>
          <w:szCs w:val="20"/>
        </w:rPr>
        <w:t xml:space="preserve"> </w:t>
      </w:r>
      <w:r w:rsidR="0081269D" w:rsidRPr="00D36211">
        <w:rPr>
          <w:rFonts w:cstheme="minorHAnsi"/>
          <w:sz w:val="20"/>
          <w:szCs w:val="20"/>
        </w:rPr>
        <w:t>threats</w:t>
      </w:r>
      <w:r w:rsidR="0081269D" w:rsidRPr="009D0A97">
        <w:rPr>
          <w:rFonts w:cstheme="minorHAnsi"/>
          <w:sz w:val="20"/>
          <w:szCs w:val="20"/>
        </w:rPr>
        <w:t>,</w:t>
      </w:r>
      <w:r w:rsidR="0081269D" w:rsidRPr="0081269D">
        <w:rPr>
          <w:rFonts w:cstheme="minorHAnsi"/>
          <w:sz w:val="20"/>
          <w:szCs w:val="20"/>
        </w:rPr>
        <w:t xml:space="preserve"> success factors</w:t>
      </w:r>
      <w:r w:rsidR="009D0A97">
        <w:rPr>
          <w:rFonts w:cstheme="minorHAnsi"/>
          <w:sz w:val="20"/>
          <w:szCs w:val="20"/>
        </w:rPr>
        <w:t>,</w:t>
      </w:r>
      <w:r w:rsidR="0081269D" w:rsidRPr="0081269D">
        <w:rPr>
          <w:rFonts w:cstheme="minorHAnsi"/>
          <w:sz w:val="20"/>
          <w:szCs w:val="20"/>
        </w:rPr>
        <w:t xml:space="preserve"> and transformations</w:t>
      </w:r>
      <w:r w:rsidR="0081269D">
        <w:rPr>
          <w:rFonts w:cstheme="minorHAnsi"/>
          <w:sz w:val="20"/>
          <w:szCs w:val="20"/>
        </w:rPr>
        <w:t xml:space="preserve">, </w:t>
      </w:r>
      <w:r w:rsidRPr="00E01F2E">
        <w:rPr>
          <w:rFonts w:cstheme="minorHAnsi"/>
          <w:sz w:val="20"/>
          <w:szCs w:val="20"/>
        </w:rPr>
        <w:t xml:space="preserve">Armenia’s economic goals, and </w:t>
      </w:r>
      <w:r>
        <w:rPr>
          <w:rFonts w:cstheme="minorHAnsi"/>
          <w:sz w:val="20"/>
          <w:szCs w:val="20"/>
        </w:rPr>
        <w:t>p</w:t>
      </w:r>
      <w:r w:rsidRPr="00E01F2E">
        <w:rPr>
          <w:rFonts w:cstheme="minorHAnsi"/>
          <w:sz w:val="20"/>
          <w:szCs w:val="20"/>
        </w:rPr>
        <w:t>otential</w:t>
      </w:r>
      <w:r>
        <w:rPr>
          <w:rFonts w:cstheme="minorHAnsi"/>
          <w:sz w:val="20"/>
          <w:szCs w:val="20"/>
        </w:rPr>
        <w:t>,</w:t>
      </w:r>
      <w:r w:rsidRPr="00077DA2">
        <w:rPr>
          <w:rFonts w:cstheme="minorHAnsi"/>
          <w:sz w:val="20"/>
          <w:szCs w:val="20"/>
        </w:rPr>
        <w:t xml:space="preserve"> targeting sustainable growth and </w:t>
      </w:r>
      <w:r w:rsidR="0081269D">
        <w:rPr>
          <w:rFonts w:cstheme="minorHAnsi"/>
          <w:sz w:val="20"/>
          <w:szCs w:val="20"/>
        </w:rPr>
        <w:t xml:space="preserve">new value chains and formulate </w:t>
      </w:r>
      <w:r w:rsidR="00D51CBA">
        <w:rPr>
          <w:rFonts w:cstheme="minorHAnsi"/>
          <w:sz w:val="20"/>
          <w:szCs w:val="20"/>
        </w:rPr>
        <w:t xml:space="preserve">a </w:t>
      </w:r>
      <w:r w:rsidR="00D51CBA" w:rsidRPr="00D36211">
        <w:rPr>
          <w:rFonts w:cstheme="minorHAnsi"/>
          <w:sz w:val="20"/>
          <w:szCs w:val="20"/>
        </w:rPr>
        <w:t>Successful Model for Armenia’s high-tech sector development.</w:t>
      </w:r>
    </w:p>
    <w:p w14:paraId="11F28566" w14:textId="77777777" w:rsidR="00D51CBA" w:rsidRDefault="00D51CBA" w:rsidP="00014898">
      <w:pPr>
        <w:spacing w:after="0" w:line="240" w:lineRule="auto"/>
        <w:contextualSpacing/>
        <w:jc w:val="both"/>
        <w:rPr>
          <w:rFonts w:cstheme="minorHAnsi"/>
          <w:sz w:val="20"/>
          <w:szCs w:val="20"/>
        </w:rPr>
      </w:pPr>
    </w:p>
    <w:p w14:paraId="1FF44C09" w14:textId="77777777" w:rsidR="00014898" w:rsidRPr="009D1AAD" w:rsidRDefault="00000000" w:rsidP="00014898">
      <w:pPr>
        <w:spacing w:after="0" w:line="240" w:lineRule="auto"/>
        <w:contextualSpacing/>
        <w:jc w:val="both"/>
        <w:rPr>
          <w:rFonts w:cstheme="minorHAnsi"/>
          <w:b/>
          <w:bCs/>
          <w:sz w:val="20"/>
          <w:szCs w:val="20"/>
        </w:rPr>
      </w:pPr>
      <w:r w:rsidRPr="009D1AAD">
        <w:rPr>
          <w:rFonts w:cstheme="minorHAnsi"/>
          <w:b/>
          <w:bCs/>
          <w:sz w:val="20"/>
          <w:szCs w:val="20"/>
        </w:rPr>
        <w:t>2.1 Tasks</w:t>
      </w:r>
      <w:r w:rsidR="009D1AAD" w:rsidRPr="009D1AAD">
        <w:rPr>
          <w:rFonts w:cstheme="minorHAnsi"/>
          <w:b/>
          <w:bCs/>
          <w:sz w:val="20"/>
          <w:szCs w:val="20"/>
        </w:rPr>
        <w:t>.</w:t>
      </w:r>
    </w:p>
    <w:p w14:paraId="7A15AEA9" w14:textId="77777777" w:rsidR="002560AE" w:rsidRDefault="002560AE" w:rsidP="00014898">
      <w:pPr>
        <w:spacing w:after="0" w:line="240" w:lineRule="auto"/>
        <w:contextualSpacing/>
        <w:jc w:val="both"/>
        <w:rPr>
          <w:rFonts w:cstheme="minorHAnsi"/>
          <w:sz w:val="20"/>
          <w:szCs w:val="20"/>
        </w:rPr>
      </w:pPr>
    </w:p>
    <w:p w14:paraId="2CDA8ED8" w14:textId="57C66FBA" w:rsidR="0092028B" w:rsidRPr="0092028B" w:rsidRDefault="00000000" w:rsidP="0092734A">
      <w:pPr>
        <w:numPr>
          <w:ilvl w:val="0"/>
          <w:numId w:val="44"/>
        </w:numPr>
        <w:shd w:val="clear" w:color="auto" w:fill="FFFFFF"/>
        <w:spacing w:after="0" w:line="240" w:lineRule="auto"/>
        <w:rPr>
          <w:rFonts w:cstheme="minorHAnsi"/>
          <w:sz w:val="20"/>
          <w:szCs w:val="20"/>
        </w:rPr>
      </w:pPr>
      <w:r w:rsidRPr="0092734A">
        <w:rPr>
          <w:rFonts w:cstheme="minorHAnsi"/>
          <w:b/>
          <w:bCs/>
          <w:sz w:val="20"/>
          <w:szCs w:val="20"/>
        </w:rPr>
        <w:t>Analyzi</w:t>
      </w:r>
      <w:r>
        <w:rPr>
          <w:rFonts w:cstheme="minorHAnsi"/>
          <w:b/>
          <w:bCs/>
          <w:sz w:val="20"/>
          <w:szCs w:val="20"/>
        </w:rPr>
        <w:t>ng</w:t>
      </w:r>
      <w:r w:rsidR="002A7740">
        <w:rPr>
          <w:rFonts w:cstheme="minorHAnsi"/>
          <w:b/>
          <w:bCs/>
          <w:sz w:val="20"/>
          <w:szCs w:val="20"/>
        </w:rPr>
        <w:t xml:space="preserve"> t</w:t>
      </w:r>
      <w:r w:rsidR="00AC7182">
        <w:rPr>
          <w:rFonts w:cstheme="minorHAnsi"/>
          <w:b/>
          <w:bCs/>
          <w:sz w:val="20"/>
          <w:szCs w:val="20"/>
        </w:rPr>
        <w:t xml:space="preserve">he </w:t>
      </w:r>
      <w:r w:rsidR="00254039">
        <w:rPr>
          <w:rFonts w:cstheme="minorHAnsi"/>
          <w:b/>
          <w:bCs/>
          <w:sz w:val="20"/>
          <w:szCs w:val="20"/>
        </w:rPr>
        <w:t>c</w:t>
      </w:r>
      <w:r w:rsidR="00AC7182">
        <w:rPr>
          <w:rFonts w:cstheme="minorHAnsi"/>
          <w:b/>
          <w:bCs/>
          <w:sz w:val="20"/>
          <w:szCs w:val="20"/>
        </w:rPr>
        <w:t xml:space="preserve">urrent </w:t>
      </w:r>
      <w:r w:rsidR="00254039">
        <w:rPr>
          <w:rFonts w:cstheme="minorHAnsi"/>
          <w:b/>
          <w:bCs/>
          <w:sz w:val="20"/>
          <w:szCs w:val="20"/>
        </w:rPr>
        <w:t>s</w:t>
      </w:r>
      <w:r w:rsidR="00AC7182">
        <w:rPr>
          <w:rFonts w:cstheme="minorHAnsi"/>
          <w:b/>
          <w:bCs/>
          <w:sz w:val="20"/>
          <w:szCs w:val="20"/>
        </w:rPr>
        <w:t>tate</w:t>
      </w:r>
      <w:r w:rsidR="00D51CBA" w:rsidRPr="0092734A">
        <w:rPr>
          <w:rFonts w:cstheme="minorHAnsi"/>
          <w:b/>
          <w:bCs/>
          <w:sz w:val="20"/>
          <w:szCs w:val="20"/>
        </w:rPr>
        <w:t>.</w:t>
      </w:r>
      <w:r w:rsidR="00D51CBA" w:rsidRPr="0092734A">
        <w:rPr>
          <w:rFonts w:cstheme="minorHAnsi"/>
          <w:sz w:val="20"/>
          <w:szCs w:val="20"/>
        </w:rPr>
        <w:t xml:space="preserve"> The consultant will conduct a thorough assessment of the current state of the high-tech </w:t>
      </w:r>
      <w:r w:rsidRPr="0092734A">
        <w:rPr>
          <w:rFonts w:cstheme="minorHAnsi"/>
          <w:sz w:val="20"/>
          <w:szCs w:val="20"/>
        </w:rPr>
        <w:t>capabilities</w:t>
      </w:r>
      <w:r w:rsidR="00D51CBA" w:rsidRPr="0092734A">
        <w:rPr>
          <w:rFonts w:cstheme="minorHAnsi"/>
          <w:sz w:val="20"/>
          <w:szCs w:val="20"/>
        </w:rPr>
        <w:t>, main challenges</w:t>
      </w:r>
      <w:r>
        <w:rPr>
          <w:rFonts w:cstheme="minorHAnsi"/>
          <w:sz w:val="20"/>
          <w:szCs w:val="20"/>
        </w:rPr>
        <w:t>,</w:t>
      </w:r>
      <w:r w:rsidR="00D51CBA" w:rsidRPr="0092734A">
        <w:rPr>
          <w:rFonts w:cstheme="minorHAnsi"/>
          <w:sz w:val="20"/>
          <w:szCs w:val="20"/>
        </w:rPr>
        <w:t xml:space="preserve"> and opportunities, </w:t>
      </w:r>
      <w:r w:rsidRPr="0092734A">
        <w:rPr>
          <w:rFonts w:cstheme="minorHAnsi"/>
          <w:sz w:val="20"/>
          <w:szCs w:val="20"/>
        </w:rPr>
        <w:t>examine</w:t>
      </w:r>
      <w:r w:rsidR="00D51CBA" w:rsidRPr="0092734A">
        <w:rPr>
          <w:rFonts w:cstheme="minorHAnsi"/>
          <w:sz w:val="20"/>
          <w:szCs w:val="20"/>
        </w:rPr>
        <w:t xml:space="preserve"> factors such as infrastructure, </w:t>
      </w:r>
      <w:r w:rsidR="0092734A" w:rsidRPr="0092734A">
        <w:rPr>
          <w:rFonts w:cstheme="minorHAnsi"/>
          <w:sz w:val="20"/>
          <w:szCs w:val="20"/>
        </w:rPr>
        <w:lastRenderedPageBreak/>
        <w:t xml:space="preserve">research and development (R&amp;D) capacity, workforce skills, and innovation ecosystem, </w:t>
      </w:r>
      <w:r w:rsidR="00D51CBA" w:rsidRPr="0092734A">
        <w:rPr>
          <w:rFonts w:cstheme="minorHAnsi"/>
          <w:sz w:val="20"/>
          <w:szCs w:val="20"/>
        </w:rPr>
        <w:t xml:space="preserve">regulatory </w:t>
      </w:r>
      <w:r w:rsidRPr="0092734A">
        <w:rPr>
          <w:rFonts w:cstheme="minorHAnsi"/>
          <w:sz w:val="20"/>
          <w:szCs w:val="20"/>
        </w:rPr>
        <w:t>framework</w:t>
      </w:r>
      <w:r w:rsidR="00D51CBA" w:rsidRPr="0092734A">
        <w:rPr>
          <w:rFonts w:cstheme="minorHAnsi"/>
          <w:sz w:val="20"/>
          <w:szCs w:val="20"/>
        </w:rPr>
        <w:t>, and market dynamics.</w:t>
      </w:r>
      <w:r w:rsidRPr="0092734A">
        <w:rPr>
          <w:rFonts w:cstheme="minorHAnsi"/>
          <w:sz w:val="20"/>
          <w:szCs w:val="20"/>
        </w:rPr>
        <w:t xml:space="preserve"> </w:t>
      </w:r>
      <w:r w:rsidRPr="0092028B">
        <w:rPr>
          <w:rFonts w:cstheme="minorHAnsi"/>
          <w:sz w:val="20"/>
          <w:szCs w:val="20"/>
        </w:rPr>
        <w:t>Engage with key stakeholders from government agencies, industry associations, research institutions, academia, and the private sector to gather insights, identify priorities, and build consensus.</w:t>
      </w:r>
    </w:p>
    <w:p w14:paraId="57A6BB46" w14:textId="77777777" w:rsidR="002560AE" w:rsidRDefault="002560AE" w:rsidP="00AC7182">
      <w:pPr>
        <w:spacing w:after="0" w:line="240" w:lineRule="auto"/>
        <w:ind w:left="360"/>
        <w:jc w:val="both"/>
        <w:rPr>
          <w:rFonts w:cstheme="minorHAnsi"/>
          <w:sz w:val="20"/>
          <w:szCs w:val="20"/>
        </w:rPr>
      </w:pPr>
    </w:p>
    <w:p w14:paraId="326B5F39" w14:textId="77777777" w:rsidR="00AC7182" w:rsidRDefault="00000000" w:rsidP="00AC7182">
      <w:pPr>
        <w:pStyle w:val="ListParagraph"/>
        <w:numPr>
          <w:ilvl w:val="0"/>
          <w:numId w:val="40"/>
        </w:numPr>
        <w:spacing w:after="0" w:line="240" w:lineRule="auto"/>
        <w:jc w:val="both"/>
        <w:rPr>
          <w:rFonts w:cstheme="minorHAnsi"/>
          <w:sz w:val="20"/>
          <w:szCs w:val="20"/>
        </w:rPr>
      </w:pPr>
      <w:r>
        <w:rPr>
          <w:rFonts w:cstheme="minorHAnsi"/>
          <w:b/>
          <w:bCs/>
          <w:sz w:val="20"/>
          <w:szCs w:val="20"/>
        </w:rPr>
        <w:t>Examining g</w:t>
      </w:r>
      <w:r w:rsidR="005D5673" w:rsidRPr="005D5673">
        <w:rPr>
          <w:rFonts w:cstheme="minorHAnsi"/>
          <w:b/>
          <w:bCs/>
          <w:sz w:val="20"/>
          <w:szCs w:val="20"/>
        </w:rPr>
        <w:t>lobal</w:t>
      </w:r>
      <w:r w:rsidRPr="005D5673">
        <w:rPr>
          <w:rFonts w:cstheme="minorHAnsi"/>
          <w:b/>
          <w:bCs/>
          <w:sz w:val="20"/>
          <w:szCs w:val="20"/>
        </w:rPr>
        <w:t xml:space="preserve"> trends</w:t>
      </w:r>
      <w:r w:rsidR="005D5673" w:rsidRPr="005D5673">
        <w:rPr>
          <w:rFonts w:cstheme="minorHAnsi"/>
          <w:b/>
          <w:bCs/>
          <w:sz w:val="20"/>
          <w:szCs w:val="20"/>
        </w:rPr>
        <w:t xml:space="preserve"> </w:t>
      </w:r>
      <w:r w:rsidR="0079539A" w:rsidRPr="0079539A">
        <w:rPr>
          <w:rFonts w:cstheme="minorHAnsi"/>
          <w:b/>
          <w:bCs/>
          <w:sz w:val="20"/>
          <w:szCs w:val="20"/>
        </w:rPr>
        <w:t>in high-tech industries</w:t>
      </w:r>
      <w:r w:rsidR="007E13C4" w:rsidRPr="007E13C4">
        <w:rPr>
          <w:rFonts w:ascii="Segoe UI" w:hAnsi="Segoe UI" w:cs="Segoe UI"/>
          <w:color w:val="0D0D0D"/>
          <w:shd w:val="clear" w:color="auto" w:fill="FFFFFF"/>
          <w:lang w:val="en-CA"/>
        </w:rPr>
        <w:t xml:space="preserve"> </w:t>
      </w:r>
      <w:r w:rsidRPr="005D5673">
        <w:rPr>
          <w:rFonts w:cstheme="minorHAnsi"/>
          <w:b/>
          <w:bCs/>
          <w:sz w:val="20"/>
          <w:szCs w:val="20"/>
        </w:rPr>
        <w:t>and changing balance in forces.</w:t>
      </w:r>
      <w:r>
        <w:rPr>
          <w:rFonts w:cstheme="minorHAnsi"/>
          <w:sz w:val="20"/>
          <w:szCs w:val="20"/>
        </w:rPr>
        <w:t xml:space="preserve"> </w:t>
      </w:r>
      <w:r w:rsidR="0079539A" w:rsidRPr="0079539A">
        <w:rPr>
          <w:rFonts w:cstheme="minorHAnsi"/>
          <w:sz w:val="20"/>
          <w:szCs w:val="20"/>
        </w:rPr>
        <w:t>Analyze</w:t>
      </w:r>
      <w:r>
        <w:rPr>
          <w:rFonts w:cstheme="minorHAnsi"/>
          <w:sz w:val="20"/>
          <w:szCs w:val="20"/>
        </w:rPr>
        <w:t xml:space="preserve"> </w:t>
      </w:r>
      <w:r w:rsidR="005D5673" w:rsidRPr="005D5673">
        <w:rPr>
          <w:rFonts w:cstheme="minorHAnsi"/>
          <w:sz w:val="20"/>
          <w:szCs w:val="20"/>
        </w:rPr>
        <w:t>global trends having a major impact on the high-tech playing field and creating new opportunities for Armenia’s high-tech industry</w:t>
      </w:r>
      <w:r w:rsidR="005D5673">
        <w:rPr>
          <w:rFonts w:cstheme="minorHAnsi"/>
          <w:sz w:val="20"/>
          <w:szCs w:val="20"/>
        </w:rPr>
        <w:t xml:space="preserve">, </w:t>
      </w:r>
      <w:r w:rsidR="005D5673" w:rsidRPr="005D5673">
        <w:rPr>
          <w:rFonts w:cstheme="minorHAnsi"/>
          <w:sz w:val="20"/>
          <w:szCs w:val="20"/>
        </w:rPr>
        <w:t xml:space="preserve">considering threats </w:t>
      </w:r>
      <w:r w:rsidR="0079539A">
        <w:rPr>
          <w:rFonts w:cstheme="minorHAnsi"/>
          <w:sz w:val="20"/>
          <w:szCs w:val="20"/>
        </w:rPr>
        <w:t xml:space="preserve">that </w:t>
      </w:r>
      <w:r w:rsidR="005D5673" w:rsidRPr="005D5673">
        <w:rPr>
          <w:rFonts w:cstheme="minorHAnsi"/>
          <w:sz w:val="20"/>
          <w:szCs w:val="20"/>
        </w:rPr>
        <w:t>could be existential</w:t>
      </w:r>
      <w:r w:rsidR="005D5673">
        <w:rPr>
          <w:rFonts w:cstheme="minorHAnsi"/>
          <w:sz w:val="20"/>
          <w:szCs w:val="20"/>
        </w:rPr>
        <w:t xml:space="preserve"> and factors facing the future.</w:t>
      </w:r>
    </w:p>
    <w:p w14:paraId="5C30CBAC" w14:textId="77777777" w:rsidR="0079539A" w:rsidRDefault="0079539A" w:rsidP="0079539A">
      <w:pPr>
        <w:pStyle w:val="ListParagraph"/>
        <w:spacing w:after="0" w:line="240" w:lineRule="auto"/>
        <w:jc w:val="both"/>
        <w:rPr>
          <w:rFonts w:cstheme="minorHAnsi"/>
          <w:sz w:val="20"/>
          <w:szCs w:val="20"/>
        </w:rPr>
      </w:pPr>
    </w:p>
    <w:p w14:paraId="570267A4" w14:textId="77777777" w:rsidR="005D5673" w:rsidRDefault="00000000" w:rsidP="00812345">
      <w:pPr>
        <w:pStyle w:val="ListParagraph"/>
        <w:numPr>
          <w:ilvl w:val="0"/>
          <w:numId w:val="40"/>
        </w:numPr>
        <w:spacing w:after="0" w:line="240" w:lineRule="auto"/>
        <w:jc w:val="both"/>
        <w:rPr>
          <w:rFonts w:cstheme="minorHAnsi"/>
          <w:sz w:val="20"/>
          <w:szCs w:val="20"/>
        </w:rPr>
      </w:pPr>
      <w:r w:rsidRPr="002A7740">
        <w:rPr>
          <w:rFonts w:cstheme="minorHAnsi"/>
          <w:b/>
          <w:bCs/>
          <w:sz w:val="20"/>
          <w:szCs w:val="20"/>
        </w:rPr>
        <w:t>Formulating a successful model for Armenia’s high-tech industry</w:t>
      </w:r>
      <w:r w:rsidR="00C4498C">
        <w:rPr>
          <w:rFonts w:cstheme="minorHAnsi"/>
          <w:b/>
          <w:bCs/>
          <w:sz w:val="20"/>
          <w:szCs w:val="20"/>
        </w:rPr>
        <w:t xml:space="preserve"> development</w:t>
      </w:r>
      <w:r w:rsidRPr="002A7740">
        <w:rPr>
          <w:rFonts w:cstheme="minorHAnsi"/>
          <w:b/>
          <w:bCs/>
          <w:sz w:val="20"/>
          <w:szCs w:val="20"/>
        </w:rPr>
        <w:t>.</w:t>
      </w:r>
      <w:r w:rsidRPr="002A7740">
        <w:rPr>
          <w:rFonts w:cstheme="minorHAnsi"/>
          <w:sz w:val="20"/>
          <w:szCs w:val="20"/>
        </w:rPr>
        <w:t xml:space="preserve"> Identify the competitive landscape and sub-sectors for Armenia to establish a competitive advantage in key high-tech </w:t>
      </w:r>
      <w:r w:rsidR="009D0A97">
        <w:rPr>
          <w:rFonts w:cstheme="minorHAnsi"/>
          <w:sz w:val="20"/>
          <w:szCs w:val="20"/>
        </w:rPr>
        <w:t>directions</w:t>
      </w:r>
      <w:r w:rsidR="009D0A97" w:rsidRPr="002A7740">
        <w:rPr>
          <w:rFonts w:cstheme="minorHAnsi"/>
          <w:sz w:val="20"/>
          <w:szCs w:val="20"/>
        </w:rPr>
        <w:t xml:space="preserve"> </w:t>
      </w:r>
      <w:r w:rsidRPr="002A7740">
        <w:rPr>
          <w:rFonts w:cstheme="minorHAnsi"/>
          <w:sz w:val="20"/>
          <w:szCs w:val="20"/>
        </w:rPr>
        <w:t xml:space="preserve">and formulate </w:t>
      </w:r>
      <w:r w:rsidR="002A7740">
        <w:rPr>
          <w:rFonts w:cstheme="minorHAnsi"/>
          <w:sz w:val="20"/>
          <w:szCs w:val="20"/>
        </w:rPr>
        <w:t>t</w:t>
      </w:r>
      <w:r w:rsidRPr="002A7740">
        <w:rPr>
          <w:rFonts w:cstheme="minorHAnsi"/>
          <w:sz w:val="20"/>
          <w:szCs w:val="20"/>
        </w:rPr>
        <w:t xml:space="preserve">ransformation </w:t>
      </w:r>
      <w:r w:rsidR="002A7740">
        <w:rPr>
          <w:rFonts w:cstheme="minorHAnsi"/>
          <w:sz w:val="20"/>
          <w:szCs w:val="20"/>
        </w:rPr>
        <w:t xml:space="preserve">paths </w:t>
      </w:r>
      <w:r w:rsidRPr="002A7740">
        <w:rPr>
          <w:rFonts w:cstheme="minorHAnsi"/>
          <w:sz w:val="20"/>
          <w:szCs w:val="20"/>
        </w:rPr>
        <w:t>to new value chains</w:t>
      </w:r>
      <w:r w:rsidR="002A7740">
        <w:rPr>
          <w:rFonts w:cstheme="minorHAnsi"/>
          <w:sz w:val="20"/>
          <w:szCs w:val="20"/>
        </w:rPr>
        <w:t>.</w:t>
      </w:r>
    </w:p>
    <w:p w14:paraId="124ED679" w14:textId="77777777" w:rsidR="004F2BBF" w:rsidRPr="004F2BBF" w:rsidRDefault="004F2BBF" w:rsidP="004F2BBF">
      <w:pPr>
        <w:spacing w:after="0" w:line="240" w:lineRule="auto"/>
        <w:jc w:val="both"/>
        <w:rPr>
          <w:rFonts w:cstheme="minorHAnsi"/>
          <w:sz w:val="20"/>
          <w:szCs w:val="20"/>
        </w:rPr>
      </w:pPr>
    </w:p>
    <w:p w14:paraId="758695E7" w14:textId="33C51226" w:rsidR="002A7740" w:rsidRDefault="00000000" w:rsidP="002A7740">
      <w:pPr>
        <w:pStyle w:val="ListParagraph"/>
        <w:numPr>
          <w:ilvl w:val="0"/>
          <w:numId w:val="40"/>
        </w:numPr>
        <w:shd w:val="clear" w:color="auto" w:fill="FFFFFF"/>
        <w:spacing w:after="0" w:line="240" w:lineRule="auto"/>
        <w:rPr>
          <w:rFonts w:cstheme="minorHAnsi"/>
          <w:sz w:val="20"/>
          <w:szCs w:val="20"/>
        </w:rPr>
      </w:pPr>
      <w:r w:rsidRPr="002A7740">
        <w:rPr>
          <w:rFonts w:cstheme="minorHAnsi"/>
          <w:b/>
          <w:bCs/>
          <w:sz w:val="20"/>
          <w:szCs w:val="20"/>
        </w:rPr>
        <w:t xml:space="preserve">Setting </w:t>
      </w:r>
      <w:r w:rsidR="00254039">
        <w:rPr>
          <w:rFonts w:cstheme="minorHAnsi"/>
          <w:b/>
          <w:bCs/>
          <w:sz w:val="20"/>
          <w:szCs w:val="20"/>
        </w:rPr>
        <w:t>s</w:t>
      </w:r>
      <w:r w:rsidRPr="002A7740">
        <w:rPr>
          <w:rFonts w:cstheme="minorHAnsi"/>
          <w:b/>
          <w:bCs/>
          <w:sz w:val="20"/>
          <w:szCs w:val="20"/>
        </w:rPr>
        <w:t xml:space="preserve">trategic </w:t>
      </w:r>
      <w:r w:rsidR="00254039">
        <w:rPr>
          <w:rFonts w:cstheme="minorHAnsi"/>
          <w:b/>
          <w:bCs/>
          <w:sz w:val="20"/>
          <w:szCs w:val="20"/>
        </w:rPr>
        <w:t>g</w:t>
      </w:r>
      <w:r w:rsidRPr="002A7740">
        <w:rPr>
          <w:rFonts w:cstheme="minorHAnsi"/>
          <w:b/>
          <w:bCs/>
          <w:sz w:val="20"/>
          <w:szCs w:val="20"/>
        </w:rPr>
        <w:t>oal</w:t>
      </w:r>
      <w:r w:rsidR="004F2BBF">
        <w:rPr>
          <w:rFonts w:cstheme="minorHAnsi"/>
          <w:b/>
          <w:bCs/>
          <w:sz w:val="20"/>
          <w:szCs w:val="20"/>
        </w:rPr>
        <w:t>s</w:t>
      </w:r>
      <w:r w:rsidRPr="002A7740">
        <w:rPr>
          <w:rFonts w:cstheme="minorHAnsi"/>
          <w:b/>
          <w:bCs/>
          <w:sz w:val="20"/>
          <w:szCs w:val="20"/>
        </w:rPr>
        <w:t>.</w:t>
      </w:r>
      <w:r w:rsidRPr="002A7740">
        <w:rPr>
          <w:rFonts w:cstheme="minorHAnsi"/>
          <w:sz w:val="20"/>
          <w:szCs w:val="20"/>
        </w:rPr>
        <w:t xml:space="preserve"> </w:t>
      </w:r>
      <w:r w:rsidR="00032A27" w:rsidRPr="00032A27">
        <w:rPr>
          <w:rFonts w:cstheme="minorHAnsi"/>
          <w:sz w:val="20"/>
          <w:szCs w:val="20"/>
        </w:rPr>
        <w:t xml:space="preserve">Define the desired future state of the high-tech capabilities and articulate the vision, goals, and objectives of the </w:t>
      </w:r>
      <w:r w:rsidR="00DA1DA1">
        <w:rPr>
          <w:rFonts w:cstheme="minorHAnsi"/>
          <w:sz w:val="20"/>
          <w:szCs w:val="20"/>
        </w:rPr>
        <w:t>N</w:t>
      </w:r>
      <w:r w:rsidRPr="002A7740">
        <w:rPr>
          <w:rFonts w:cstheme="minorHAnsi"/>
          <w:sz w:val="20"/>
          <w:szCs w:val="20"/>
        </w:rPr>
        <w:t xml:space="preserve">ational </w:t>
      </w:r>
      <w:r w:rsidR="00DA1DA1">
        <w:rPr>
          <w:rFonts w:cstheme="minorHAnsi"/>
          <w:sz w:val="20"/>
          <w:szCs w:val="20"/>
        </w:rPr>
        <w:t>H</w:t>
      </w:r>
      <w:r w:rsidRPr="002A7740">
        <w:rPr>
          <w:rFonts w:cstheme="minorHAnsi"/>
          <w:sz w:val="20"/>
          <w:szCs w:val="20"/>
        </w:rPr>
        <w:t xml:space="preserve">igh-tech </w:t>
      </w:r>
      <w:r w:rsidR="00DA1DA1">
        <w:rPr>
          <w:rFonts w:cstheme="minorHAnsi"/>
          <w:sz w:val="20"/>
          <w:szCs w:val="20"/>
        </w:rPr>
        <w:t>S</w:t>
      </w:r>
      <w:r w:rsidRPr="002A7740">
        <w:rPr>
          <w:rFonts w:cstheme="minorHAnsi"/>
          <w:sz w:val="20"/>
          <w:szCs w:val="20"/>
        </w:rPr>
        <w:t>trategy, aligned with broader economic and social development goals. Establish strategic priorities and focus areas based on the nation's comparative advantages, market opportunities, and societal needs. Ensure that the goals are measurable, time-bound, and reflect a long-term vision for the country's high-tech future.</w:t>
      </w:r>
    </w:p>
    <w:p w14:paraId="4731B6BA" w14:textId="77777777" w:rsidR="002A7740" w:rsidRPr="002A7740" w:rsidRDefault="002A7740" w:rsidP="002A7740">
      <w:pPr>
        <w:pStyle w:val="ListParagraph"/>
        <w:rPr>
          <w:rFonts w:cstheme="minorHAnsi"/>
          <w:sz w:val="20"/>
          <w:szCs w:val="20"/>
        </w:rPr>
      </w:pPr>
    </w:p>
    <w:p w14:paraId="593BE87E" w14:textId="736EDD1E" w:rsidR="00ED0BA0" w:rsidRDefault="00000000" w:rsidP="002A7740">
      <w:pPr>
        <w:pStyle w:val="ListParagraph"/>
        <w:numPr>
          <w:ilvl w:val="0"/>
          <w:numId w:val="40"/>
        </w:numPr>
        <w:shd w:val="clear" w:color="auto" w:fill="FFFFFF"/>
        <w:spacing w:after="0" w:line="240" w:lineRule="auto"/>
        <w:rPr>
          <w:rFonts w:cstheme="minorHAnsi"/>
          <w:sz w:val="20"/>
          <w:szCs w:val="20"/>
        </w:rPr>
      </w:pPr>
      <w:r w:rsidRPr="004F2BBF">
        <w:rPr>
          <w:rFonts w:cstheme="minorHAnsi"/>
          <w:b/>
          <w:bCs/>
          <w:sz w:val="20"/>
          <w:szCs w:val="20"/>
        </w:rPr>
        <w:t xml:space="preserve">Developing </w:t>
      </w:r>
      <w:r w:rsidR="00254039">
        <w:rPr>
          <w:rFonts w:cstheme="minorHAnsi"/>
          <w:b/>
          <w:bCs/>
          <w:sz w:val="20"/>
          <w:szCs w:val="20"/>
        </w:rPr>
        <w:t>s</w:t>
      </w:r>
      <w:r w:rsidRPr="004F2BBF">
        <w:rPr>
          <w:rFonts w:cstheme="minorHAnsi"/>
          <w:b/>
          <w:bCs/>
          <w:sz w:val="20"/>
          <w:szCs w:val="20"/>
        </w:rPr>
        <w:t xml:space="preserve">trategic </w:t>
      </w:r>
      <w:r w:rsidR="00254039">
        <w:rPr>
          <w:rFonts w:cstheme="minorHAnsi"/>
          <w:b/>
          <w:bCs/>
          <w:sz w:val="20"/>
          <w:szCs w:val="20"/>
        </w:rPr>
        <w:t>i</w:t>
      </w:r>
      <w:r w:rsidRPr="004F2BBF">
        <w:rPr>
          <w:rFonts w:cstheme="minorHAnsi"/>
          <w:b/>
          <w:bCs/>
          <w:sz w:val="20"/>
          <w:szCs w:val="20"/>
        </w:rPr>
        <w:t>nitiatives</w:t>
      </w:r>
      <w:r w:rsidRPr="002A7740">
        <w:rPr>
          <w:rFonts w:cstheme="minorHAnsi"/>
          <w:sz w:val="20"/>
          <w:szCs w:val="20"/>
        </w:rPr>
        <w:t xml:space="preserve">. </w:t>
      </w:r>
      <w:r>
        <w:rPr>
          <w:rFonts w:cstheme="minorHAnsi"/>
          <w:sz w:val="20"/>
          <w:szCs w:val="20"/>
        </w:rPr>
        <w:t>Identify</w:t>
      </w:r>
      <w:r w:rsidRPr="002A7740">
        <w:rPr>
          <w:rFonts w:cstheme="minorHAnsi"/>
          <w:sz w:val="20"/>
          <w:szCs w:val="20"/>
        </w:rPr>
        <w:t xml:space="preserve"> a portfolio of strategic initiatives to support the achievement of the defined objectives, including investment in R&amp;D, technology commercialization, skills development, infrastructure development, and industry support programs. </w:t>
      </w:r>
    </w:p>
    <w:p w14:paraId="6A530B54" w14:textId="77777777" w:rsidR="00ED0BA0" w:rsidRPr="00ED0BA0" w:rsidRDefault="00ED0BA0" w:rsidP="00ED0BA0">
      <w:pPr>
        <w:pStyle w:val="ListParagraph"/>
        <w:rPr>
          <w:rFonts w:cstheme="minorHAnsi"/>
          <w:sz w:val="20"/>
          <w:szCs w:val="20"/>
        </w:rPr>
      </w:pPr>
    </w:p>
    <w:p w14:paraId="0EE68264" w14:textId="3179C75E" w:rsidR="002A7740" w:rsidRDefault="00000000" w:rsidP="002A7740">
      <w:pPr>
        <w:pStyle w:val="ListParagraph"/>
        <w:numPr>
          <w:ilvl w:val="0"/>
          <w:numId w:val="40"/>
        </w:numPr>
        <w:shd w:val="clear" w:color="auto" w:fill="FFFFFF"/>
        <w:spacing w:after="0" w:line="240" w:lineRule="auto"/>
        <w:rPr>
          <w:rFonts w:cstheme="minorHAnsi"/>
          <w:sz w:val="20"/>
          <w:szCs w:val="20"/>
        </w:rPr>
      </w:pPr>
      <w:r w:rsidRPr="00ED0BA0">
        <w:rPr>
          <w:rFonts w:cstheme="minorHAnsi"/>
          <w:b/>
          <w:bCs/>
          <w:sz w:val="20"/>
          <w:szCs w:val="20"/>
        </w:rPr>
        <w:t xml:space="preserve">Developing a </w:t>
      </w:r>
      <w:r w:rsidR="00254039">
        <w:rPr>
          <w:rFonts w:cstheme="minorHAnsi"/>
          <w:b/>
          <w:bCs/>
          <w:sz w:val="20"/>
          <w:szCs w:val="20"/>
        </w:rPr>
        <w:t>r</w:t>
      </w:r>
      <w:r w:rsidRPr="00ED0BA0">
        <w:rPr>
          <w:rFonts w:cstheme="minorHAnsi"/>
          <w:b/>
          <w:bCs/>
          <w:sz w:val="20"/>
          <w:szCs w:val="20"/>
        </w:rPr>
        <w:t xml:space="preserve">esults </w:t>
      </w:r>
      <w:r w:rsidR="00254039">
        <w:rPr>
          <w:rFonts w:cstheme="minorHAnsi"/>
          <w:b/>
          <w:bCs/>
          <w:sz w:val="20"/>
          <w:szCs w:val="20"/>
        </w:rPr>
        <w:t>f</w:t>
      </w:r>
      <w:r w:rsidRPr="00ED0BA0">
        <w:rPr>
          <w:rFonts w:cstheme="minorHAnsi"/>
          <w:b/>
          <w:bCs/>
          <w:sz w:val="20"/>
          <w:szCs w:val="20"/>
        </w:rPr>
        <w:t>ramework</w:t>
      </w:r>
      <w:r>
        <w:rPr>
          <w:rFonts w:cstheme="minorHAnsi"/>
          <w:sz w:val="20"/>
          <w:szCs w:val="20"/>
        </w:rPr>
        <w:t xml:space="preserve">. Develop a Results Framework to specify </w:t>
      </w:r>
      <w:r w:rsidRPr="002A7740">
        <w:rPr>
          <w:rFonts w:cstheme="minorHAnsi"/>
          <w:sz w:val="20"/>
          <w:szCs w:val="20"/>
        </w:rPr>
        <w:t>the scope, timeline, funding sources, and responsible agencies for each initiative. Ensure coordination and collaboration among government agencies, industry stakeholders, and other partners to maximize impact and avoid duplication of efforts.</w:t>
      </w:r>
    </w:p>
    <w:p w14:paraId="3C24E6E2" w14:textId="77777777" w:rsidR="004F2BBF" w:rsidRPr="004F2BBF" w:rsidRDefault="004F2BBF" w:rsidP="004F2BBF">
      <w:pPr>
        <w:pStyle w:val="ListParagraph"/>
        <w:rPr>
          <w:rFonts w:cstheme="minorHAnsi"/>
          <w:sz w:val="20"/>
          <w:szCs w:val="20"/>
        </w:rPr>
      </w:pPr>
    </w:p>
    <w:p w14:paraId="6EBA3A8D" w14:textId="43FCCD51" w:rsidR="002A7740" w:rsidRDefault="00000000" w:rsidP="004F2BBF">
      <w:pPr>
        <w:pStyle w:val="ListParagraph"/>
        <w:numPr>
          <w:ilvl w:val="0"/>
          <w:numId w:val="40"/>
        </w:numPr>
        <w:shd w:val="clear" w:color="auto" w:fill="FFFFFF"/>
        <w:spacing w:after="0" w:line="240" w:lineRule="auto"/>
        <w:rPr>
          <w:rFonts w:cstheme="minorHAnsi"/>
          <w:sz w:val="20"/>
          <w:szCs w:val="20"/>
        </w:rPr>
      </w:pPr>
      <w:r w:rsidRPr="004F2BBF">
        <w:rPr>
          <w:rFonts w:cstheme="minorHAnsi"/>
          <w:b/>
          <w:bCs/>
          <w:sz w:val="20"/>
          <w:szCs w:val="20"/>
        </w:rPr>
        <w:t>Developing</w:t>
      </w:r>
      <w:r w:rsidRPr="004F2BBF">
        <w:rPr>
          <w:rFonts w:cstheme="minorHAnsi"/>
          <w:sz w:val="20"/>
          <w:szCs w:val="20"/>
        </w:rPr>
        <w:t xml:space="preserve"> </w:t>
      </w:r>
      <w:r w:rsidRPr="00032A27">
        <w:rPr>
          <w:rFonts w:cstheme="minorHAnsi"/>
          <w:b/>
          <w:bCs/>
          <w:sz w:val="20"/>
          <w:szCs w:val="20"/>
        </w:rPr>
        <w:t xml:space="preserve">an </w:t>
      </w:r>
      <w:r w:rsidR="00254039">
        <w:rPr>
          <w:rFonts w:cstheme="minorHAnsi"/>
          <w:b/>
          <w:bCs/>
          <w:sz w:val="20"/>
          <w:szCs w:val="20"/>
        </w:rPr>
        <w:t>a</w:t>
      </w:r>
      <w:r w:rsidRPr="00032A27">
        <w:rPr>
          <w:rFonts w:cstheme="minorHAnsi"/>
          <w:b/>
          <w:bCs/>
          <w:sz w:val="20"/>
          <w:szCs w:val="20"/>
        </w:rPr>
        <w:t xml:space="preserve">ction </w:t>
      </w:r>
      <w:r w:rsidR="00254039">
        <w:rPr>
          <w:rFonts w:cstheme="minorHAnsi"/>
          <w:b/>
          <w:bCs/>
          <w:sz w:val="20"/>
          <w:szCs w:val="20"/>
        </w:rPr>
        <w:t>p</w:t>
      </w:r>
      <w:r w:rsidRPr="00032A27">
        <w:rPr>
          <w:rFonts w:cstheme="minorHAnsi"/>
          <w:b/>
          <w:bCs/>
          <w:sz w:val="20"/>
          <w:szCs w:val="20"/>
        </w:rPr>
        <w:t>lan</w:t>
      </w:r>
      <w:r w:rsidRPr="004F2BBF">
        <w:rPr>
          <w:rFonts w:cstheme="minorHAnsi"/>
          <w:sz w:val="20"/>
          <w:szCs w:val="20"/>
        </w:rPr>
        <w:t xml:space="preserve">. Develop a detailed </w:t>
      </w:r>
      <w:r w:rsidR="00032A27">
        <w:rPr>
          <w:rFonts w:cstheme="minorHAnsi"/>
          <w:sz w:val="20"/>
          <w:szCs w:val="20"/>
        </w:rPr>
        <w:t>action plan</w:t>
      </w:r>
      <w:r w:rsidRPr="004F2BBF">
        <w:rPr>
          <w:rFonts w:cstheme="minorHAnsi"/>
          <w:sz w:val="20"/>
          <w:szCs w:val="20"/>
        </w:rPr>
        <w:t xml:space="preserve"> for implementing the </w:t>
      </w:r>
      <w:r w:rsidR="007E13C4" w:rsidRPr="007E13C4">
        <w:rPr>
          <w:rFonts w:cstheme="minorHAnsi"/>
          <w:sz w:val="20"/>
          <w:szCs w:val="20"/>
          <w:lang w:val="en-CA"/>
        </w:rPr>
        <w:t>N</w:t>
      </w:r>
      <w:proofErr w:type="spellStart"/>
      <w:r w:rsidRPr="004F2BBF">
        <w:rPr>
          <w:rFonts w:cstheme="minorHAnsi"/>
          <w:sz w:val="20"/>
          <w:szCs w:val="20"/>
        </w:rPr>
        <w:t>ational</w:t>
      </w:r>
      <w:proofErr w:type="spellEnd"/>
      <w:r w:rsidRPr="004F2BBF">
        <w:rPr>
          <w:rFonts w:cstheme="minorHAnsi"/>
          <w:sz w:val="20"/>
          <w:szCs w:val="20"/>
        </w:rPr>
        <w:t xml:space="preserve"> </w:t>
      </w:r>
      <w:r w:rsidR="007E13C4" w:rsidRPr="007E13C4">
        <w:rPr>
          <w:rFonts w:cstheme="minorHAnsi"/>
          <w:sz w:val="20"/>
          <w:szCs w:val="20"/>
          <w:lang w:val="en-CA"/>
        </w:rPr>
        <w:t>H</w:t>
      </w:r>
      <w:proofErr w:type="spellStart"/>
      <w:r w:rsidRPr="004F2BBF">
        <w:rPr>
          <w:rFonts w:cstheme="minorHAnsi"/>
          <w:sz w:val="20"/>
          <w:szCs w:val="20"/>
        </w:rPr>
        <w:t>igh</w:t>
      </w:r>
      <w:proofErr w:type="spellEnd"/>
      <w:r w:rsidRPr="004F2BBF">
        <w:rPr>
          <w:rFonts w:cstheme="minorHAnsi"/>
          <w:sz w:val="20"/>
          <w:szCs w:val="20"/>
        </w:rPr>
        <w:t xml:space="preserve">-tech </w:t>
      </w:r>
      <w:r w:rsidR="007E13C4" w:rsidRPr="007E13C4">
        <w:rPr>
          <w:rFonts w:cstheme="minorHAnsi"/>
          <w:sz w:val="20"/>
          <w:szCs w:val="20"/>
          <w:lang w:val="en-CA"/>
        </w:rPr>
        <w:t>S</w:t>
      </w:r>
      <w:proofErr w:type="spellStart"/>
      <w:r w:rsidRPr="004F2BBF">
        <w:rPr>
          <w:rFonts w:cstheme="minorHAnsi"/>
          <w:sz w:val="20"/>
          <w:szCs w:val="20"/>
        </w:rPr>
        <w:t>trategy</w:t>
      </w:r>
      <w:proofErr w:type="spellEnd"/>
      <w:r w:rsidRPr="004F2BBF">
        <w:rPr>
          <w:rFonts w:cstheme="minorHAnsi"/>
          <w:sz w:val="20"/>
          <w:szCs w:val="20"/>
        </w:rPr>
        <w:t>, outlining key milestones, deliverables, and resource requirements. Establish mechanisms for monitoring progress, tracking key performance indicators (KPIs), and evaluating the impact of the strategy. Allocate responsibilities and roles among relevant government agencies, industry partners, research institutions, and other stakeholders.</w:t>
      </w:r>
    </w:p>
    <w:p w14:paraId="35B884B7" w14:textId="77777777" w:rsidR="003D5070" w:rsidRPr="006D2782" w:rsidRDefault="003D5070" w:rsidP="006D2782">
      <w:pPr>
        <w:pStyle w:val="ListParagraph"/>
        <w:shd w:val="clear" w:color="auto" w:fill="FFFFFF"/>
        <w:spacing w:after="0" w:line="240" w:lineRule="auto"/>
        <w:rPr>
          <w:rFonts w:cstheme="minorHAnsi"/>
          <w:sz w:val="20"/>
          <w:szCs w:val="20"/>
        </w:rPr>
      </w:pPr>
    </w:p>
    <w:p w14:paraId="02C84291" w14:textId="77777777" w:rsidR="003D5070" w:rsidRPr="00141496" w:rsidRDefault="00000000" w:rsidP="009532A6">
      <w:pPr>
        <w:spacing w:after="120" w:line="240" w:lineRule="auto"/>
        <w:ind w:left="360"/>
        <w:contextualSpacing/>
        <w:rPr>
          <w:rFonts w:cstheme="minorHAnsi"/>
          <w:sz w:val="20"/>
          <w:szCs w:val="20"/>
        </w:rPr>
      </w:pPr>
      <w:r w:rsidRPr="00141496">
        <w:rPr>
          <w:rFonts w:cstheme="minorHAnsi"/>
          <w:b/>
          <w:bCs/>
          <w:sz w:val="20"/>
          <w:szCs w:val="20"/>
        </w:rPr>
        <w:t>2.2 Deliverables</w:t>
      </w:r>
      <w:r w:rsidR="009D1AAD">
        <w:rPr>
          <w:rFonts w:cstheme="minorHAnsi"/>
          <w:b/>
          <w:bCs/>
          <w:sz w:val="20"/>
          <w:szCs w:val="20"/>
        </w:rPr>
        <w:t>.</w:t>
      </w:r>
      <w:r w:rsidR="00DF6C26" w:rsidRPr="00141496">
        <w:rPr>
          <w:rFonts w:cstheme="minorHAnsi"/>
          <w:sz w:val="20"/>
          <w:szCs w:val="20"/>
        </w:rPr>
        <w:t xml:space="preserve"> </w:t>
      </w:r>
    </w:p>
    <w:p w14:paraId="57AE5F3C" w14:textId="77777777" w:rsidR="003D5070" w:rsidRPr="004F2BBF" w:rsidRDefault="003D5070" w:rsidP="005808E9">
      <w:pPr>
        <w:spacing w:after="0" w:line="240" w:lineRule="auto"/>
        <w:contextualSpacing/>
        <w:rPr>
          <w:rFonts w:cstheme="minorHAnsi"/>
          <w:sz w:val="20"/>
          <w:szCs w:val="20"/>
          <w:highlight w:val="yellow"/>
        </w:rPr>
      </w:pPr>
    </w:p>
    <w:tbl>
      <w:tblPr>
        <w:tblStyle w:val="TableGrid"/>
        <w:tblW w:w="0" w:type="auto"/>
        <w:tblInd w:w="360" w:type="dxa"/>
        <w:tblLook w:val="04A0" w:firstRow="1" w:lastRow="0" w:firstColumn="1" w:lastColumn="0" w:noHBand="0" w:noVBand="1"/>
      </w:tblPr>
      <w:tblGrid>
        <w:gridCol w:w="1165"/>
        <w:gridCol w:w="4950"/>
        <w:gridCol w:w="2875"/>
      </w:tblGrid>
      <w:tr w:rsidR="005350A9" w14:paraId="4BABE70F" w14:textId="77777777" w:rsidTr="007E13C4">
        <w:tc>
          <w:tcPr>
            <w:tcW w:w="1165" w:type="dxa"/>
          </w:tcPr>
          <w:p w14:paraId="5788613B" w14:textId="77777777" w:rsidR="003D5070" w:rsidRPr="007E13C4" w:rsidRDefault="00000000" w:rsidP="007E13C4">
            <w:pPr>
              <w:contextualSpacing/>
              <w:rPr>
                <w:rFonts w:cstheme="minorHAnsi"/>
                <w:b/>
                <w:bCs/>
                <w:sz w:val="20"/>
                <w:szCs w:val="20"/>
              </w:rPr>
            </w:pPr>
            <w:r w:rsidRPr="007E13C4">
              <w:rPr>
                <w:rFonts w:cstheme="minorHAnsi"/>
                <w:b/>
                <w:bCs/>
                <w:sz w:val="20"/>
                <w:szCs w:val="20"/>
              </w:rPr>
              <w:t>Deliverable</w:t>
            </w:r>
          </w:p>
        </w:tc>
        <w:tc>
          <w:tcPr>
            <w:tcW w:w="4950" w:type="dxa"/>
          </w:tcPr>
          <w:p w14:paraId="2606FC83" w14:textId="77777777" w:rsidR="003D5070" w:rsidRPr="007E13C4" w:rsidRDefault="00000000" w:rsidP="007E13C4">
            <w:pPr>
              <w:contextualSpacing/>
              <w:rPr>
                <w:rFonts w:cstheme="minorHAnsi"/>
                <w:b/>
                <w:bCs/>
                <w:sz w:val="20"/>
                <w:szCs w:val="20"/>
              </w:rPr>
            </w:pPr>
            <w:r w:rsidRPr="007E13C4">
              <w:rPr>
                <w:rFonts w:cstheme="minorHAnsi"/>
                <w:b/>
                <w:bCs/>
                <w:sz w:val="20"/>
                <w:szCs w:val="20"/>
              </w:rPr>
              <w:t>Deliverable Description</w:t>
            </w:r>
          </w:p>
        </w:tc>
        <w:tc>
          <w:tcPr>
            <w:tcW w:w="2875" w:type="dxa"/>
          </w:tcPr>
          <w:p w14:paraId="7511EC87" w14:textId="77777777" w:rsidR="003D5070" w:rsidRPr="007E13C4" w:rsidRDefault="00000000" w:rsidP="007E13C4">
            <w:pPr>
              <w:contextualSpacing/>
              <w:rPr>
                <w:rFonts w:cstheme="minorHAnsi"/>
                <w:b/>
                <w:bCs/>
                <w:sz w:val="20"/>
                <w:szCs w:val="20"/>
              </w:rPr>
            </w:pPr>
            <w:r w:rsidRPr="007E13C4">
              <w:rPr>
                <w:rFonts w:cstheme="minorHAnsi"/>
                <w:b/>
                <w:bCs/>
                <w:sz w:val="20"/>
                <w:szCs w:val="20"/>
              </w:rPr>
              <w:t>Anticipated Delivery Date</w:t>
            </w:r>
          </w:p>
        </w:tc>
      </w:tr>
      <w:tr w:rsidR="005350A9" w14:paraId="732A1AA1" w14:textId="77777777" w:rsidTr="007E13C4">
        <w:tc>
          <w:tcPr>
            <w:tcW w:w="1165" w:type="dxa"/>
          </w:tcPr>
          <w:p w14:paraId="1CCC1992" w14:textId="77777777" w:rsidR="003D5070" w:rsidRPr="007E13C4" w:rsidRDefault="00000000" w:rsidP="00BC4E52">
            <w:pPr>
              <w:contextualSpacing/>
              <w:rPr>
                <w:rFonts w:cstheme="minorHAnsi"/>
                <w:sz w:val="20"/>
                <w:szCs w:val="20"/>
                <w:lang w:val="ru-RU"/>
              </w:rPr>
            </w:pPr>
            <w:r w:rsidRPr="007E13C4">
              <w:rPr>
                <w:rFonts w:cstheme="minorHAnsi"/>
                <w:sz w:val="20"/>
                <w:szCs w:val="20"/>
              </w:rPr>
              <w:t>1</w:t>
            </w:r>
            <w:r w:rsidR="007E13C4">
              <w:rPr>
                <w:rFonts w:cstheme="minorHAnsi"/>
                <w:sz w:val="20"/>
                <w:szCs w:val="20"/>
                <w:lang w:val="ru-RU"/>
              </w:rPr>
              <w:t>.</w:t>
            </w:r>
          </w:p>
        </w:tc>
        <w:tc>
          <w:tcPr>
            <w:tcW w:w="4950" w:type="dxa"/>
          </w:tcPr>
          <w:p w14:paraId="5CFDB7D3" w14:textId="4A06B5DA" w:rsidR="003D5070" w:rsidRPr="007E13C4" w:rsidRDefault="00000000" w:rsidP="00BC4E52">
            <w:pPr>
              <w:contextualSpacing/>
              <w:rPr>
                <w:rFonts w:cstheme="minorHAnsi"/>
                <w:sz w:val="20"/>
                <w:szCs w:val="20"/>
                <w:lang w:val="en-CA"/>
              </w:rPr>
            </w:pPr>
            <w:r w:rsidRPr="007E13C4">
              <w:rPr>
                <w:rFonts w:cstheme="minorHAnsi"/>
                <w:sz w:val="20"/>
                <w:szCs w:val="20"/>
              </w:rPr>
              <w:t>Detailed Work Plan</w:t>
            </w:r>
            <w:r w:rsidR="007E13C4" w:rsidRPr="007E13C4">
              <w:rPr>
                <w:rFonts w:cstheme="minorHAnsi"/>
                <w:sz w:val="20"/>
                <w:szCs w:val="20"/>
                <w:lang w:val="en-CA"/>
              </w:rPr>
              <w:t xml:space="preserve"> and High-tech Strategy concept</w:t>
            </w:r>
            <w:r w:rsidR="006D2782">
              <w:rPr>
                <w:rFonts w:cstheme="minorHAnsi"/>
                <w:sz w:val="20"/>
                <w:szCs w:val="20"/>
                <w:lang w:val="en-CA"/>
              </w:rPr>
              <w:t xml:space="preserve">/brief. The Work plan must contain methodology, schedule of activities, corresponding to scope of work, and description of processes associated with Deliverables 2 through 7. </w:t>
            </w:r>
          </w:p>
        </w:tc>
        <w:tc>
          <w:tcPr>
            <w:tcW w:w="2875" w:type="dxa"/>
          </w:tcPr>
          <w:p w14:paraId="0C8205ED" w14:textId="1E684040" w:rsidR="003D5070" w:rsidRPr="00ED5977" w:rsidRDefault="00BF03C1" w:rsidP="00BC4E52">
            <w:pPr>
              <w:contextualSpacing/>
              <w:rPr>
                <w:sz w:val="20"/>
                <w:szCs w:val="20"/>
                <w:lang w:val="en-CA"/>
              </w:rPr>
            </w:pPr>
            <w:r>
              <w:rPr>
                <w:sz w:val="20"/>
                <w:szCs w:val="20"/>
                <w:lang w:val="en-CA"/>
              </w:rPr>
              <w:t>July 5, 2024</w:t>
            </w:r>
          </w:p>
        </w:tc>
      </w:tr>
      <w:tr w:rsidR="005350A9" w14:paraId="5EA99D87" w14:textId="77777777" w:rsidTr="007E13C4">
        <w:tc>
          <w:tcPr>
            <w:tcW w:w="1165" w:type="dxa"/>
          </w:tcPr>
          <w:p w14:paraId="314C81E8" w14:textId="77777777" w:rsidR="00DF6C26" w:rsidRPr="007E13C4" w:rsidRDefault="00000000" w:rsidP="007E13C4">
            <w:pPr>
              <w:contextualSpacing/>
              <w:rPr>
                <w:rFonts w:cstheme="minorHAnsi"/>
                <w:sz w:val="20"/>
                <w:szCs w:val="20"/>
                <w:lang w:val="ru-RU"/>
              </w:rPr>
            </w:pPr>
            <w:r>
              <w:rPr>
                <w:rFonts w:cstheme="minorHAnsi"/>
                <w:sz w:val="20"/>
                <w:szCs w:val="20"/>
                <w:lang w:val="ru-RU"/>
              </w:rPr>
              <w:t>2.</w:t>
            </w:r>
          </w:p>
        </w:tc>
        <w:tc>
          <w:tcPr>
            <w:tcW w:w="4950" w:type="dxa"/>
          </w:tcPr>
          <w:p w14:paraId="5F207F04" w14:textId="79725139" w:rsidR="00DF6C26" w:rsidRPr="006D2782" w:rsidRDefault="00000000" w:rsidP="00BC4E52">
            <w:pPr>
              <w:contextualSpacing/>
              <w:rPr>
                <w:rFonts w:cstheme="minorHAnsi"/>
                <w:sz w:val="20"/>
                <w:szCs w:val="20"/>
              </w:rPr>
            </w:pPr>
            <w:r>
              <w:rPr>
                <w:rFonts w:cstheme="minorHAnsi"/>
                <w:sz w:val="20"/>
                <w:szCs w:val="20"/>
                <w:lang w:val="en-CA"/>
              </w:rPr>
              <w:t>Draft a</w:t>
            </w:r>
            <w:r w:rsidR="007E13C4" w:rsidRPr="007E13C4">
              <w:rPr>
                <w:rFonts w:cstheme="minorHAnsi"/>
                <w:sz w:val="20"/>
                <w:szCs w:val="20"/>
                <w:lang w:val="en-CA"/>
              </w:rPr>
              <w:t xml:space="preserve">nalytical report for </w:t>
            </w:r>
            <w:r>
              <w:rPr>
                <w:rFonts w:cstheme="minorHAnsi"/>
                <w:sz w:val="20"/>
                <w:szCs w:val="20"/>
                <w:lang w:val="en-CA"/>
              </w:rPr>
              <w:t xml:space="preserve">the </w:t>
            </w:r>
            <w:r w:rsidR="007E13C4" w:rsidRPr="007E13C4">
              <w:rPr>
                <w:rFonts w:cstheme="minorHAnsi"/>
                <w:sz w:val="20"/>
                <w:szCs w:val="20"/>
                <w:lang w:val="en-CA"/>
              </w:rPr>
              <w:t xml:space="preserve">development of </w:t>
            </w:r>
            <w:r>
              <w:rPr>
                <w:rFonts w:cstheme="minorHAnsi"/>
                <w:sz w:val="20"/>
                <w:szCs w:val="20"/>
                <w:lang w:val="en-CA"/>
              </w:rPr>
              <w:t xml:space="preserve">the </w:t>
            </w:r>
            <w:r w:rsidR="007E13C4" w:rsidRPr="007E13C4">
              <w:rPr>
                <w:rFonts w:cstheme="minorHAnsi"/>
                <w:sz w:val="20"/>
                <w:szCs w:val="20"/>
                <w:lang w:val="en-CA"/>
              </w:rPr>
              <w:t>National H</w:t>
            </w:r>
            <w:r>
              <w:rPr>
                <w:rFonts w:cstheme="minorHAnsi"/>
                <w:sz w:val="20"/>
                <w:szCs w:val="20"/>
                <w:lang w:val="en-CA"/>
              </w:rPr>
              <w:t>i</w:t>
            </w:r>
            <w:r w:rsidR="007E13C4" w:rsidRPr="007E13C4">
              <w:rPr>
                <w:rFonts w:cstheme="minorHAnsi"/>
                <w:sz w:val="20"/>
                <w:szCs w:val="20"/>
                <w:lang w:val="en-CA"/>
              </w:rPr>
              <w:t>gh-tech Strateg</w:t>
            </w:r>
            <w:r w:rsidR="006D2782">
              <w:rPr>
                <w:rFonts w:cstheme="minorHAnsi"/>
                <w:sz w:val="20"/>
                <w:szCs w:val="20"/>
                <w:lang w:val="en-CA"/>
              </w:rPr>
              <w:t xml:space="preserve">ic model. This deliverable </w:t>
            </w:r>
            <w:r w:rsidR="006D2782" w:rsidRPr="006D2782">
              <w:rPr>
                <w:rFonts w:cstheme="minorHAnsi"/>
                <w:sz w:val="20"/>
                <w:szCs w:val="20"/>
              </w:rPr>
              <w:t xml:space="preserve">should provide a comprehensive analysis of the current state of the high-tech industry in Armenia, including an assessment of existing capabilities, resources, and infrastructure. It should identify key strengths, </w:t>
            </w:r>
            <w:r w:rsidR="006D2782" w:rsidRPr="006D2782">
              <w:rPr>
                <w:rFonts w:cstheme="minorHAnsi"/>
                <w:sz w:val="20"/>
                <w:szCs w:val="20"/>
              </w:rPr>
              <w:lastRenderedPageBreak/>
              <w:t>weaknesses, opportunities, and threats (SWOT analysis) within the sector. Additionally, it should propose strategic recommendations for fostering innovation, enhancing competitiveness, and attracting investment. The report should incorporate stakeholder inputs, policy analysis, and potential scenarios for growth, ensuring alignment with national economic goals and sustainability principles.</w:t>
            </w:r>
          </w:p>
        </w:tc>
        <w:tc>
          <w:tcPr>
            <w:tcW w:w="2875" w:type="dxa"/>
          </w:tcPr>
          <w:p w14:paraId="7CB59F35" w14:textId="77777777" w:rsidR="00DF6C26" w:rsidRPr="007E13C4" w:rsidRDefault="00000000" w:rsidP="00BC4E52">
            <w:pPr>
              <w:contextualSpacing/>
              <w:rPr>
                <w:sz w:val="20"/>
                <w:szCs w:val="20"/>
              </w:rPr>
            </w:pPr>
            <w:r>
              <w:rPr>
                <w:sz w:val="20"/>
                <w:szCs w:val="20"/>
              </w:rPr>
              <w:lastRenderedPageBreak/>
              <w:t>August 30</w:t>
            </w:r>
            <w:r w:rsidR="002576E0" w:rsidRPr="007E13C4">
              <w:rPr>
                <w:sz w:val="20"/>
                <w:szCs w:val="20"/>
              </w:rPr>
              <w:t xml:space="preserve">, </w:t>
            </w:r>
            <w:r w:rsidR="00347D2B" w:rsidRPr="007E13C4">
              <w:rPr>
                <w:sz w:val="20"/>
                <w:szCs w:val="20"/>
              </w:rPr>
              <w:t>2024</w:t>
            </w:r>
          </w:p>
        </w:tc>
      </w:tr>
      <w:tr w:rsidR="005350A9" w14:paraId="08A69683" w14:textId="77777777" w:rsidTr="007E13C4">
        <w:tc>
          <w:tcPr>
            <w:tcW w:w="1165" w:type="dxa"/>
          </w:tcPr>
          <w:p w14:paraId="2C0D25D3" w14:textId="77777777" w:rsidR="00DF6C26" w:rsidRPr="007E13C4" w:rsidRDefault="00000000" w:rsidP="007E13C4">
            <w:pPr>
              <w:contextualSpacing/>
              <w:rPr>
                <w:rFonts w:cstheme="minorHAnsi"/>
                <w:sz w:val="20"/>
                <w:szCs w:val="20"/>
              </w:rPr>
            </w:pPr>
            <w:r>
              <w:rPr>
                <w:rFonts w:cstheme="minorHAnsi"/>
                <w:sz w:val="20"/>
                <w:szCs w:val="20"/>
              </w:rPr>
              <w:t xml:space="preserve">3. </w:t>
            </w:r>
          </w:p>
        </w:tc>
        <w:tc>
          <w:tcPr>
            <w:tcW w:w="4950" w:type="dxa"/>
          </w:tcPr>
          <w:p w14:paraId="0F70EB11" w14:textId="77777777" w:rsidR="00DF6C26" w:rsidRPr="007E13C4" w:rsidRDefault="00000000" w:rsidP="00BC4E52">
            <w:pPr>
              <w:contextualSpacing/>
              <w:rPr>
                <w:rFonts w:cstheme="minorHAnsi"/>
                <w:sz w:val="20"/>
                <w:szCs w:val="20"/>
              </w:rPr>
            </w:pPr>
            <w:r>
              <w:rPr>
                <w:rFonts w:cstheme="minorHAnsi"/>
                <w:sz w:val="20"/>
                <w:szCs w:val="20"/>
              </w:rPr>
              <w:t>Finalized analytical report based on feedback received from the c</w:t>
            </w:r>
            <w:r w:rsidRPr="00ED5977">
              <w:rPr>
                <w:rFonts w:cstheme="minorHAnsi"/>
                <w:sz w:val="20"/>
                <w:szCs w:val="20"/>
              </w:rPr>
              <w:t xml:space="preserve">lient, </w:t>
            </w:r>
            <w:r>
              <w:rPr>
                <w:rFonts w:cstheme="minorHAnsi"/>
                <w:sz w:val="20"/>
                <w:szCs w:val="20"/>
              </w:rPr>
              <w:t>b</w:t>
            </w:r>
            <w:r w:rsidRPr="00ED5977">
              <w:rPr>
                <w:rFonts w:cstheme="minorHAnsi"/>
                <w:sz w:val="20"/>
                <w:szCs w:val="20"/>
              </w:rPr>
              <w:t>eneficiar</w:t>
            </w:r>
            <w:r>
              <w:rPr>
                <w:rFonts w:cstheme="minorHAnsi"/>
                <w:sz w:val="20"/>
                <w:szCs w:val="20"/>
              </w:rPr>
              <w:t>ies,</w:t>
            </w:r>
            <w:r w:rsidRPr="00ED5977">
              <w:rPr>
                <w:rFonts w:cstheme="minorHAnsi"/>
                <w:sz w:val="20"/>
                <w:szCs w:val="20"/>
              </w:rPr>
              <w:t xml:space="preserve"> and key stakeholders</w:t>
            </w:r>
          </w:p>
        </w:tc>
        <w:tc>
          <w:tcPr>
            <w:tcW w:w="2875" w:type="dxa"/>
          </w:tcPr>
          <w:p w14:paraId="79F6B5BA" w14:textId="77777777" w:rsidR="00DF6C26" w:rsidRPr="007E13C4" w:rsidRDefault="00000000" w:rsidP="00BC4E52">
            <w:pPr>
              <w:contextualSpacing/>
              <w:rPr>
                <w:sz w:val="20"/>
                <w:szCs w:val="20"/>
              </w:rPr>
            </w:pPr>
            <w:r>
              <w:rPr>
                <w:sz w:val="20"/>
                <w:szCs w:val="20"/>
              </w:rPr>
              <w:t>September 15</w:t>
            </w:r>
            <w:r w:rsidR="009C2796" w:rsidRPr="007E13C4">
              <w:rPr>
                <w:sz w:val="20"/>
                <w:szCs w:val="20"/>
              </w:rPr>
              <w:t xml:space="preserve">, </w:t>
            </w:r>
            <w:r w:rsidR="00347D2B" w:rsidRPr="007E13C4">
              <w:rPr>
                <w:sz w:val="20"/>
                <w:szCs w:val="20"/>
              </w:rPr>
              <w:t>2024</w:t>
            </w:r>
          </w:p>
        </w:tc>
      </w:tr>
      <w:tr w:rsidR="005350A9" w14:paraId="3AB9F8DF" w14:textId="77777777" w:rsidTr="00841E0B">
        <w:tc>
          <w:tcPr>
            <w:tcW w:w="1165" w:type="dxa"/>
          </w:tcPr>
          <w:p w14:paraId="79E8CF51" w14:textId="77777777" w:rsidR="00C4498C" w:rsidRPr="007E13C4" w:rsidRDefault="00000000" w:rsidP="00841E0B">
            <w:pPr>
              <w:contextualSpacing/>
              <w:rPr>
                <w:rFonts w:cstheme="minorHAnsi"/>
                <w:sz w:val="20"/>
                <w:szCs w:val="20"/>
              </w:rPr>
            </w:pPr>
            <w:r>
              <w:rPr>
                <w:rFonts w:cstheme="minorHAnsi"/>
                <w:sz w:val="20"/>
                <w:szCs w:val="20"/>
              </w:rPr>
              <w:t>4.</w:t>
            </w:r>
          </w:p>
        </w:tc>
        <w:tc>
          <w:tcPr>
            <w:tcW w:w="4950" w:type="dxa"/>
          </w:tcPr>
          <w:p w14:paraId="73664B50" w14:textId="052233C5" w:rsidR="00C4498C" w:rsidRPr="007E13C4" w:rsidRDefault="00E44B05" w:rsidP="00841E0B">
            <w:pPr>
              <w:contextualSpacing/>
              <w:rPr>
                <w:rFonts w:cstheme="minorHAnsi"/>
                <w:sz w:val="20"/>
                <w:szCs w:val="20"/>
              </w:rPr>
            </w:pPr>
            <w:r>
              <w:rPr>
                <w:rFonts w:cstheme="minorHAnsi"/>
                <w:sz w:val="20"/>
                <w:szCs w:val="20"/>
              </w:rPr>
              <w:t xml:space="preserve">International best practice review on the development of </w:t>
            </w:r>
            <w:r w:rsidRPr="00C4498C">
              <w:rPr>
                <w:rFonts w:cstheme="minorHAnsi"/>
                <w:sz w:val="20"/>
                <w:szCs w:val="20"/>
              </w:rPr>
              <w:t>high-tech industry</w:t>
            </w:r>
            <w:r>
              <w:rPr>
                <w:rFonts w:cstheme="minorHAnsi"/>
                <w:sz w:val="20"/>
                <w:szCs w:val="20"/>
              </w:rPr>
              <w:t xml:space="preserve"> in </w:t>
            </w:r>
            <w:r w:rsidR="006D2782">
              <w:rPr>
                <w:rFonts w:cstheme="minorHAnsi"/>
                <w:sz w:val="20"/>
                <w:szCs w:val="20"/>
              </w:rPr>
              <w:t>benchmark</w:t>
            </w:r>
            <w:r>
              <w:rPr>
                <w:rFonts w:cstheme="minorHAnsi"/>
                <w:sz w:val="20"/>
                <w:szCs w:val="20"/>
              </w:rPr>
              <w:t xml:space="preserve"> countries</w:t>
            </w:r>
            <w:r w:rsidR="006D2782">
              <w:rPr>
                <w:rFonts w:cstheme="minorHAnsi"/>
                <w:sz w:val="20"/>
                <w:szCs w:val="20"/>
              </w:rPr>
              <w:t xml:space="preserve">. </w:t>
            </w:r>
            <w:r w:rsidR="006D2782" w:rsidRPr="006D2782">
              <w:rPr>
                <w:rFonts w:cstheme="minorHAnsi"/>
                <w:sz w:val="20"/>
                <w:szCs w:val="20"/>
              </w:rPr>
              <w:t>Th</w:t>
            </w:r>
            <w:r w:rsidR="006D2782">
              <w:rPr>
                <w:rFonts w:cstheme="minorHAnsi"/>
                <w:sz w:val="20"/>
                <w:szCs w:val="20"/>
              </w:rPr>
              <w:t xml:space="preserve">is deliverable </w:t>
            </w:r>
            <w:r w:rsidR="006D2782" w:rsidRPr="006D2782">
              <w:rPr>
                <w:rFonts w:cstheme="minorHAnsi"/>
                <w:sz w:val="20"/>
                <w:szCs w:val="20"/>
              </w:rPr>
              <w:t>should also benchmark Armenia's high-tech industry against global best practices and leading high-tech economies.</w:t>
            </w:r>
          </w:p>
        </w:tc>
        <w:tc>
          <w:tcPr>
            <w:tcW w:w="2875" w:type="dxa"/>
          </w:tcPr>
          <w:p w14:paraId="366423B0" w14:textId="634309AC" w:rsidR="00C4498C" w:rsidRPr="00C4498C" w:rsidRDefault="00E44B05" w:rsidP="00841E0B">
            <w:pPr>
              <w:contextualSpacing/>
              <w:rPr>
                <w:rFonts w:cstheme="minorHAnsi"/>
                <w:sz w:val="20"/>
                <w:szCs w:val="20"/>
              </w:rPr>
            </w:pPr>
            <w:r>
              <w:rPr>
                <w:rFonts w:cstheme="minorHAnsi"/>
                <w:sz w:val="20"/>
                <w:szCs w:val="20"/>
              </w:rPr>
              <w:t>September 30, 2024</w:t>
            </w:r>
          </w:p>
        </w:tc>
      </w:tr>
      <w:tr w:rsidR="005350A9" w14:paraId="523CCE03" w14:textId="77777777" w:rsidTr="007E13C4">
        <w:tc>
          <w:tcPr>
            <w:tcW w:w="1165" w:type="dxa"/>
          </w:tcPr>
          <w:p w14:paraId="0B8D4600" w14:textId="77777777" w:rsidR="00DF6C26" w:rsidRPr="007E13C4" w:rsidRDefault="00000000" w:rsidP="007E13C4">
            <w:pPr>
              <w:contextualSpacing/>
              <w:rPr>
                <w:rFonts w:cstheme="minorHAnsi"/>
                <w:sz w:val="20"/>
                <w:szCs w:val="20"/>
              </w:rPr>
            </w:pPr>
            <w:r>
              <w:rPr>
                <w:rFonts w:cstheme="minorHAnsi"/>
                <w:sz w:val="20"/>
                <w:szCs w:val="20"/>
              </w:rPr>
              <w:t>5</w:t>
            </w:r>
            <w:r w:rsidR="00ED5977">
              <w:rPr>
                <w:rFonts w:cstheme="minorHAnsi"/>
                <w:sz w:val="20"/>
                <w:szCs w:val="20"/>
              </w:rPr>
              <w:t>.</w:t>
            </w:r>
          </w:p>
        </w:tc>
        <w:tc>
          <w:tcPr>
            <w:tcW w:w="4950" w:type="dxa"/>
          </w:tcPr>
          <w:p w14:paraId="45C33050" w14:textId="7F344598" w:rsidR="00DF6C26" w:rsidRPr="007E13C4" w:rsidRDefault="00000000" w:rsidP="00E304DB">
            <w:pPr>
              <w:contextualSpacing/>
              <w:rPr>
                <w:rFonts w:cstheme="minorHAnsi"/>
                <w:sz w:val="20"/>
                <w:szCs w:val="20"/>
              </w:rPr>
            </w:pPr>
            <w:r>
              <w:rPr>
                <w:rFonts w:cstheme="minorHAnsi"/>
                <w:sz w:val="20"/>
                <w:szCs w:val="20"/>
              </w:rPr>
              <w:t>Report d</w:t>
            </w:r>
            <w:r w:rsidRPr="00032A27">
              <w:rPr>
                <w:rFonts w:cstheme="minorHAnsi"/>
                <w:sz w:val="20"/>
                <w:szCs w:val="20"/>
              </w:rPr>
              <w:t>efin</w:t>
            </w:r>
            <w:r w:rsidR="00F430F4">
              <w:rPr>
                <w:rFonts w:cstheme="minorHAnsi"/>
                <w:sz w:val="20"/>
                <w:szCs w:val="20"/>
              </w:rPr>
              <w:t>ing</w:t>
            </w:r>
            <w:r w:rsidRPr="00032A27">
              <w:rPr>
                <w:rFonts w:cstheme="minorHAnsi"/>
                <w:sz w:val="20"/>
                <w:szCs w:val="20"/>
              </w:rPr>
              <w:t xml:space="preserve"> the future state of the high-tech capabilities and the </w:t>
            </w:r>
            <w:r w:rsidR="00ED0BA0">
              <w:rPr>
                <w:rFonts w:cstheme="minorHAnsi"/>
                <w:sz w:val="20"/>
                <w:szCs w:val="20"/>
              </w:rPr>
              <w:t>National High-tech Strategy's vision, goals, and objectives</w:t>
            </w:r>
          </w:p>
        </w:tc>
        <w:tc>
          <w:tcPr>
            <w:tcW w:w="2875" w:type="dxa"/>
          </w:tcPr>
          <w:p w14:paraId="6C213D62" w14:textId="77777777" w:rsidR="00DF6C26" w:rsidRPr="007E13C4" w:rsidRDefault="00000000" w:rsidP="00BC4E52">
            <w:pPr>
              <w:contextualSpacing/>
              <w:rPr>
                <w:sz w:val="20"/>
                <w:szCs w:val="20"/>
              </w:rPr>
            </w:pPr>
            <w:r>
              <w:rPr>
                <w:sz w:val="20"/>
                <w:szCs w:val="20"/>
              </w:rPr>
              <w:t>October 30, 2024</w:t>
            </w:r>
          </w:p>
        </w:tc>
      </w:tr>
      <w:tr w:rsidR="005350A9" w14:paraId="58CF72F2" w14:textId="77777777" w:rsidTr="007E13C4">
        <w:tc>
          <w:tcPr>
            <w:tcW w:w="1165" w:type="dxa"/>
          </w:tcPr>
          <w:p w14:paraId="01B83B36" w14:textId="77777777" w:rsidR="00DA1DA1" w:rsidRPr="007E13C4" w:rsidRDefault="00000000" w:rsidP="00DA1DA1">
            <w:pPr>
              <w:contextualSpacing/>
              <w:rPr>
                <w:rFonts w:cstheme="minorHAnsi"/>
                <w:sz w:val="20"/>
                <w:szCs w:val="20"/>
              </w:rPr>
            </w:pPr>
            <w:r>
              <w:rPr>
                <w:rFonts w:cstheme="minorHAnsi"/>
                <w:sz w:val="20"/>
                <w:szCs w:val="20"/>
              </w:rPr>
              <w:t>6.</w:t>
            </w:r>
          </w:p>
        </w:tc>
        <w:tc>
          <w:tcPr>
            <w:tcW w:w="4950" w:type="dxa"/>
          </w:tcPr>
          <w:p w14:paraId="13C42C3C" w14:textId="6DF846C3" w:rsidR="00D36211" w:rsidRPr="007E13C4" w:rsidRDefault="00000000" w:rsidP="00D36211">
            <w:pPr>
              <w:contextualSpacing/>
              <w:rPr>
                <w:rFonts w:cstheme="minorHAnsi"/>
                <w:sz w:val="20"/>
                <w:szCs w:val="20"/>
              </w:rPr>
            </w:pPr>
            <w:r>
              <w:rPr>
                <w:rFonts w:cstheme="minorHAnsi"/>
                <w:sz w:val="20"/>
                <w:szCs w:val="20"/>
              </w:rPr>
              <w:t>Results Framework</w:t>
            </w:r>
            <w:r w:rsidR="00D36211">
              <w:rPr>
                <w:rFonts w:cstheme="minorHAnsi"/>
                <w:sz w:val="20"/>
                <w:szCs w:val="20"/>
              </w:rPr>
              <w:t>, which</w:t>
            </w:r>
            <w:r w:rsidR="00D36211" w:rsidRPr="00D36211">
              <w:rPr>
                <w:rFonts w:cstheme="minorHAnsi"/>
                <w:sz w:val="20"/>
                <w:szCs w:val="20"/>
              </w:rPr>
              <w:t xml:space="preserve"> should provide a structured outline of the expected outcomes and impacts of the high-tech industry development model. It should include specific, measurable, achievable, relevant, and time-bound (SMART) objectives that align with the strategic goals of the initiative. Key components of the framework should </w:t>
            </w:r>
            <w:r w:rsidR="00D36211">
              <w:rPr>
                <w:rFonts w:cstheme="minorHAnsi"/>
                <w:sz w:val="20"/>
                <w:szCs w:val="20"/>
              </w:rPr>
              <w:t>include</w:t>
            </w:r>
            <w:r w:rsidR="00D36211" w:rsidRPr="00D36211">
              <w:rPr>
                <w:rFonts w:cstheme="minorHAnsi"/>
                <w:sz w:val="20"/>
                <w:szCs w:val="20"/>
              </w:rPr>
              <w:t xml:space="preserve"> short-term, medium-term, and long-term results, with corresponding indicators for tracking progress. The framework should detail the intended economic, social, and technological impacts, such as increased high-tech exports, job creation, enhanced innovation capacity, and improved global competitiveness. Additionally, it should define the mechanisms for monitoring and evaluation, ensuring accountability and continuous improvement throughout the implementation of the action plan.</w:t>
            </w:r>
          </w:p>
        </w:tc>
        <w:tc>
          <w:tcPr>
            <w:tcW w:w="2875" w:type="dxa"/>
          </w:tcPr>
          <w:p w14:paraId="67E1B451" w14:textId="77777777" w:rsidR="00DA1DA1" w:rsidRPr="007E13C4" w:rsidRDefault="00000000" w:rsidP="00DA1DA1">
            <w:pPr>
              <w:contextualSpacing/>
              <w:rPr>
                <w:sz w:val="20"/>
                <w:szCs w:val="20"/>
              </w:rPr>
            </w:pPr>
            <w:r>
              <w:rPr>
                <w:sz w:val="20"/>
                <w:szCs w:val="20"/>
              </w:rPr>
              <w:t>November 20, 2024</w:t>
            </w:r>
          </w:p>
        </w:tc>
      </w:tr>
      <w:tr w:rsidR="005350A9" w14:paraId="588B9E4C" w14:textId="77777777" w:rsidTr="007E13C4">
        <w:tc>
          <w:tcPr>
            <w:tcW w:w="1165" w:type="dxa"/>
          </w:tcPr>
          <w:p w14:paraId="2979A0DB" w14:textId="77777777" w:rsidR="00DA1DA1" w:rsidRPr="007E13C4" w:rsidRDefault="00000000" w:rsidP="00DA1DA1">
            <w:pPr>
              <w:contextualSpacing/>
              <w:rPr>
                <w:rFonts w:cstheme="minorHAnsi"/>
                <w:sz w:val="20"/>
                <w:szCs w:val="20"/>
              </w:rPr>
            </w:pPr>
            <w:r>
              <w:rPr>
                <w:rFonts w:cstheme="minorHAnsi"/>
                <w:sz w:val="20"/>
                <w:szCs w:val="20"/>
              </w:rPr>
              <w:t>7.</w:t>
            </w:r>
          </w:p>
        </w:tc>
        <w:tc>
          <w:tcPr>
            <w:tcW w:w="4950" w:type="dxa"/>
          </w:tcPr>
          <w:p w14:paraId="3A1CBD76" w14:textId="5B24F5DF" w:rsidR="00DA1DA1" w:rsidRPr="007E13C4" w:rsidRDefault="00000000" w:rsidP="00DA1DA1">
            <w:pPr>
              <w:contextualSpacing/>
              <w:rPr>
                <w:rFonts w:cstheme="minorHAnsi"/>
                <w:sz w:val="20"/>
                <w:szCs w:val="20"/>
              </w:rPr>
            </w:pPr>
            <w:r>
              <w:rPr>
                <w:rFonts w:cstheme="minorHAnsi"/>
                <w:sz w:val="20"/>
                <w:szCs w:val="20"/>
              </w:rPr>
              <w:t>Final Strategy and Action pla</w:t>
            </w:r>
            <w:r w:rsidR="00D36211">
              <w:rPr>
                <w:rFonts w:cstheme="minorHAnsi"/>
                <w:sz w:val="20"/>
                <w:szCs w:val="20"/>
              </w:rPr>
              <w:t xml:space="preserve">n. </w:t>
            </w:r>
            <w:r w:rsidR="00D36211" w:rsidRPr="00D36211">
              <w:rPr>
                <w:rFonts w:cstheme="minorHAnsi"/>
                <w:sz w:val="20"/>
                <w:szCs w:val="20"/>
              </w:rPr>
              <w:t>The "Action Plan" should outline a series of transformative mega projects designed to drive innovation and elevate Armenia's high-tech industry. These projects should include the establishment of a state-of-the-art tech innovation hub to foster collaboration between startups, academia, and established tech firms; the development of a national digital infrastructure upgrade to support cutting-edge technologies such as AI, IoT, and 5G; and the creation of a comprehensive talent development program to enhance skills and attract top-tier tech talent. Each project should include detailed timelines, resource allocations, and measurable milestones to ensure effective implementation and alignment with the strategic goals of the national high-tech industry model.</w:t>
            </w:r>
          </w:p>
        </w:tc>
        <w:tc>
          <w:tcPr>
            <w:tcW w:w="2875" w:type="dxa"/>
          </w:tcPr>
          <w:p w14:paraId="7B9D31C7" w14:textId="7FC2C25F" w:rsidR="00DA1DA1" w:rsidRDefault="00000000" w:rsidP="00DA1DA1">
            <w:pPr>
              <w:contextualSpacing/>
              <w:rPr>
                <w:sz w:val="20"/>
                <w:szCs w:val="20"/>
              </w:rPr>
            </w:pPr>
            <w:r>
              <w:rPr>
                <w:sz w:val="20"/>
                <w:szCs w:val="20"/>
              </w:rPr>
              <w:t>December 1</w:t>
            </w:r>
            <w:r w:rsidR="00254039">
              <w:rPr>
                <w:sz w:val="20"/>
                <w:szCs w:val="20"/>
              </w:rPr>
              <w:t>5</w:t>
            </w:r>
            <w:r>
              <w:rPr>
                <w:sz w:val="20"/>
                <w:szCs w:val="20"/>
              </w:rPr>
              <w:t>, 2024</w:t>
            </w:r>
          </w:p>
        </w:tc>
      </w:tr>
    </w:tbl>
    <w:p w14:paraId="7F449EF3" w14:textId="77777777" w:rsidR="003D5070" w:rsidRPr="00BC4E52" w:rsidRDefault="003D5070" w:rsidP="001B5B6A">
      <w:pPr>
        <w:spacing w:after="0" w:line="240" w:lineRule="auto"/>
        <w:contextualSpacing/>
        <w:jc w:val="both"/>
        <w:rPr>
          <w:rFonts w:cstheme="minorHAnsi"/>
          <w:b/>
          <w:bCs/>
          <w:sz w:val="20"/>
          <w:szCs w:val="20"/>
        </w:rPr>
      </w:pPr>
    </w:p>
    <w:p w14:paraId="0692CC36" w14:textId="77777777" w:rsidR="00450C06" w:rsidRPr="00BC4E52" w:rsidRDefault="00000000" w:rsidP="001B5B6A">
      <w:pPr>
        <w:spacing w:after="0" w:line="240" w:lineRule="auto"/>
        <w:contextualSpacing/>
        <w:jc w:val="both"/>
        <w:rPr>
          <w:sz w:val="20"/>
          <w:szCs w:val="20"/>
        </w:rPr>
      </w:pPr>
      <w:r w:rsidRPr="00BC4E52">
        <w:rPr>
          <w:b/>
          <w:bCs/>
          <w:sz w:val="20"/>
          <w:szCs w:val="20"/>
        </w:rPr>
        <w:t xml:space="preserve">3. Geographic Code Compliance: </w:t>
      </w:r>
      <w:r w:rsidRPr="00BC4E52">
        <w:rPr>
          <w:sz w:val="20"/>
          <w:szCs w:val="20"/>
        </w:rPr>
        <w:t xml:space="preserve">Items offered must comply with USAID Geographic Code </w:t>
      </w:r>
      <w:r w:rsidR="001B5B6A">
        <w:rPr>
          <w:sz w:val="20"/>
          <w:szCs w:val="20"/>
        </w:rPr>
        <w:fldChar w:fldCharType="begin">
          <w:ffData>
            <w:name w:val=""/>
            <w:enabled/>
            <w:calcOnExit w:val="0"/>
            <w:textInput>
              <w:default w:val="937 and 110"/>
            </w:textInput>
          </w:ffData>
        </w:fldChar>
      </w:r>
      <w:r w:rsidR="001B5B6A">
        <w:rPr>
          <w:sz w:val="20"/>
          <w:szCs w:val="20"/>
        </w:rPr>
        <w:instrText xml:space="preserve"> FORMTEXT </w:instrText>
      </w:r>
      <w:r w:rsidR="001B5B6A">
        <w:rPr>
          <w:sz w:val="20"/>
          <w:szCs w:val="20"/>
        </w:rPr>
      </w:r>
      <w:r w:rsidR="001B5B6A">
        <w:rPr>
          <w:sz w:val="20"/>
          <w:szCs w:val="20"/>
        </w:rPr>
        <w:fldChar w:fldCharType="separate"/>
      </w:r>
      <w:r w:rsidR="001B5B6A">
        <w:rPr>
          <w:noProof/>
          <w:sz w:val="20"/>
          <w:szCs w:val="20"/>
        </w:rPr>
        <w:t>937 and 110</w:t>
      </w:r>
      <w:r w:rsidR="001B5B6A">
        <w:rPr>
          <w:sz w:val="20"/>
          <w:szCs w:val="20"/>
        </w:rPr>
        <w:fldChar w:fldCharType="end"/>
      </w:r>
      <w:r w:rsidRPr="00BC4E52">
        <w:rPr>
          <w:sz w:val="20"/>
          <w:szCs w:val="20"/>
        </w:rPr>
        <w:t xml:space="preserve">. For a list of Source/Nationality countries approved within this USAID Geographic Code, refer to ADS Chapter 310, Source and Nationality Requirements for Procurement of Commodities and Services Financed by USAID. Contact CNFA with any questions regarding Geographic Code compliance. </w:t>
      </w:r>
    </w:p>
    <w:p w14:paraId="48B0F7BA" w14:textId="77777777" w:rsidR="0022362E" w:rsidRPr="00BC4E52" w:rsidRDefault="0022362E" w:rsidP="00BC4E52">
      <w:pPr>
        <w:spacing w:after="0" w:line="240" w:lineRule="auto"/>
        <w:contextualSpacing/>
        <w:rPr>
          <w:rFonts w:cstheme="minorHAnsi"/>
          <w:b/>
          <w:bCs/>
          <w:sz w:val="20"/>
          <w:szCs w:val="20"/>
        </w:rPr>
      </w:pPr>
    </w:p>
    <w:p w14:paraId="481C78AE" w14:textId="77777777" w:rsidR="003D5070" w:rsidRPr="00BC4E52" w:rsidRDefault="00000000" w:rsidP="00BC4E52">
      <w:pPr>
        <w:pBdr>
          <w:bottom w:val="single" w:sz="12" w:space="1" w:color="auto"/>
        </w:pBdr>
        <w:spacing w:after="0" w:line="240" w:lineRule="auto"/>
        <w:contextualSpacing/>
        <w:rPr>
          <w:rFonts w:cstheme="minorHAnsi"/>
          <w:b/>
          <w:bCs/>
          <w:sz w:val="20"/>
          <w:szCs w:val="20"/>
        </w:rPr>
      </w:pPr>
      <w:r w:rsidRPr="00BC4E52">
        <w:rPr>
          <w:rFonts w:cstheme="minorHAnsi"/>
          <w:b/>
          <w:bCs/>
          <w:sz w:val="20"/>
          <w:szCs w:val="20"/>
        </w:rPr>
        <w:t>Section 3 – Evaluation</w:t>
      </w:r>
      <w:r w:rsidR="00802E6F" w:rsidRPr="00BC4E52">
        <w:rPr>
          <w:rFonts w:cstheme="minorHAnsi"/>
          <w:b/>
          <w:bCs/>
          <w:sz w:val="20"/>
          <w:szCs w:val="20"/>
        </w:rPr>
        <w:t xml:space="preserve"> Methodology and Criteria</w:t>
      </w:r>
    </w:p>
    <w:p w14:paraId="074E8A73" w14:textId="77777777" w:rsidR="007506CF" w:rsidRPr="00BC4E52" w:rsidRDefault="007506CF" w:rsidP="00BC4E52">
      <w:pPr>
        <w:spacing w:after="0" w:line="240" w:lineRule="auto"/>
        <w:contextualSpacing/>
        <w:rPr>
          <w:rFonts w:cstheme="minorHAnsi"/>
          <w:b/>
          <w:bCs/>
          <w:sz w:val="20"/>
          <w:szCs w:val="20"/>
        </w:rPr>
      </w:pPr>
    </w:p>
    <w:p w14:paraId="6B220C15" w14:textId="77777777" w:rsidR="00AB34B3" w:rsidRPr="00BC4E52" w:rsidRDefault="00000000" w:rsidP="00BC4E52">
      <w:pPr>
        <w:spacing w:after="0" w:line="240" w:lineRule="auto"/>
        <w:contextualSpacing/>
        <w:rPr>
          <w:rFonts w:cstheme="minorHAnsi"/>
          <w:sz w:val="20"/>
          <w:szCs w:val="20"/>
        </w:rPr>
      </w:pPr>
      <w:r w:rsidRPr="00BC4E52">
        <w:rPr>
          <w:rFonts w:cstheme="minorHAnsi"/>
          <w:sz w:val="20"/>
          <w:szCs w:val="20"/>
        </w:rPr>
        <w:t xml:space="preserve">CNFA will use a </w:t>
      </w:r>
      <w:r w:rsidR="00894F50" w:rsidRPr="00BC4E52">
        <w:rPr>
          <w:rFonts w:cstheme="minorHAnsi"/>
          <w:sz w:val="20"/>
          <w:szCs w:val="20"/>
        </w:rPr>
        <w:t xml:space="preserve">Weighted </w:t>
      </w:r>
      <w:r w:rsidRPr="00BC4E52">
        <w:rPr>
          <w:rFonts w:cstheme="minorHAnsi"/>
          <w:sz w:val="20"/>
          <w:szCs w:val="20"/>
        </w:rPr>
        <w:t xml:space="preserve">Trade-Off Analysis, Including Cost Criteria evaluation methodology for this solicitation. </w:t>
      </w:r>
      <w:r w:rsidR="00894F50" w:rsidRPr="00BC4E52">
        <w:rPr>
          <w:rFonts w:cstheme="minorHAnsi"/>
          <w:sz w:val="20"/>
          <w:szCs w:val="20"/>
        </w:rPr>
        <w:t xml:space="preserve">Weighted </w:t>
      </w:r>
      <w:r w:rsidRPr="00BC4E52">
        <w:rPr>
          <w:rFonts w:cstheme="minorHAnsi"/>
          <w:sz w:val="20"/>
          <w:szCs w:val="20"/>
        </w:rPr>
        <w:t>Trade-Off</w:t>
      </w:r>
      <w:r w:rsidR="00894F50" w:rsidRPr="00BC4E52">
        <w:rPr>
          <w:rFonts w:cstheme="minorHAnsi"/>
          <w:sz w:val="20"/>
          <w:szCs w:val="20"/>
        </w:rPr>
        <w:t xml:space="preserve"> Analysis</w:t>
      </w:r>
      <w:r w:rsidRPr="00BC4E52">
        <w:rPr>
          <w:rFonts w:cstheme="minorHAnsi"/>
          <w:sz w:val="20"/>
          <w:szCs w:val="20"/>
        </w:rPr>
        <w:t xml:space="preserve"> selects the </w:t>
      </w:r>
      <w:r w:rsidR="00894F50" w:rsidRPr="00BC4E52">
        <w:rPr>
          <w:rFonts w:cstheme="minorHAnsi"/>
          <w:sz w:val="20"/>
          <w:szCs w:val="20"/>
        </w:rPr>
        <w:t xml:space="preserve">offeror providing the best overall value to CNFA, </w:t>
      </w:r>
      <w:r w:rsidR="00D15047" w:rsidRPr="00BC4E52">
        <w:rPr>
          <w:rFonts w:cstheme="minorHAnsi"/>
          <w:sz w:val="20"/>
          <w:szCs w:val="20"/>
        </w:rPr>
        <w:t xml:space="preserve">considering both </w:t>
      </w:r>
      <w:r w:rsidR="00894F50" w:rsidRPr="00BC4E52">
        <w:rPr>
          <w:rFonts w:cstheme="minorHAnsi"/>
          <w:sz w:val="20"/>
          <w:szCs w:val="20"/>
        </w:rPr>
        <w:t xml:space="preserve">price and </w:t>
      </w:r>
      <w:r w:rsidR="00D15047" w:rsidRPr="00BC4E52">
        <w:rPr>
          <w:rFonts w:cstheme="minorHAnsi"/>
          <w:sz w:val="20"/>
          <w:szCs w:val="20"/>
        </w:rPr>
        <w:t>technical</w:t>
      </w:r>
      <w:r w:rsidR="00894F50" w:rsidRPr="00BC4E52">
        <w:rPr>
          <w:rFonts w:cstheme="minorHAnsi"/>
          <w:sz w:val="20"/>
          <w:szCs w:val="20"/>
        </w:rPr>
        <w:t xml:space="preserve"> factors, according to the assigned weights provided in the evaluation criteria. </w:t>
      </w:r>
      <w:r w:rsidRPr="00BC4E52">
        <w:rPr>
          <w:rFonts w:cstheme="minorHAnsi"/>
          <w:sz w:val="20"/>
          <w:szCs w:val="20"/>
        </w:rPr>
        <w:t>The Technical Evaluation Committee (TEC) will assess offer acceptability in accordance with the following criteria:</w:t>
      </w:r>
    </w:p>
    <w:p w14:paraId="14366536" w14:textId="77777777" w:rsidR="000960CA" w:rsidRDefault="000960CA" w:rsidP="00BC4E52">
      <w:pPr>
        <w:spacing w:after="0" w:line="240" w:lineRule="auto"/>
        <w:contextualSpacing/>
        <w:rPr>
          <w:rFonts w:cstheme="minorHAnsi"/>
          <w:i/>
          <w:iCs/>
          <w:color w:val="FF0000"/>
          <w:sz w:val="20"/>
          <w:szCs w:val="20"/>
        </w:rPr>
      </w:pPr>
    </w:p>
    <w:tbl>
      <w:tblPr>
        <w:tblStyle w:val="TableGrid"/>
        <w:tblW w:w="0" w:type="auto"/>
        <w:tblLook w:val="04A0" w:firstRow="1" w:lastRow="0" w:firstColumn="1" w:lastColumn="0" w:noHBand="0" w:noVBand="1"/>
      </w:tblPr>
      <w:tblGrid>
        <w:gridCol w:w="2245"/>
        <w:gridCol w:w="4860"/>
        <w:gridCol w:w="2245"/>
      </w:tblGrid>
      <w:tr w:rsidR="005350A9" w14:paraId="4B7BF1EA" w14:textId="77777777" w:rsidTr="00A77B86">
        <w:tc>
          <w:tcPr>
            <w:tcW w:w="2245" w:type="dxa"/>
          </w:tcPr>
          <w:p w14:paraId="05D58B88" w14:textId="77777777" w:rsidR="00C51BE1" w:rsidRPr="009D1AAD" w:rsidRDefault="00000000" w:rsidP="00A77B86">
            <w:pPr>
              <w:contextualSpacing/>
              <w:jc w:val="center"/>
              <w:rPr>
                <w:rFonts w:cstheme="minorHAnsi"/>
                <w:b/>
                <w:bCs/>
                <w:sz w:val="20"/>
                <w:szCs w:val="20"/>
              </w:rPr>
            </w:pPr>
            <w:r w:rsidRPr="009D1AAD">
              <w:rPr>
                <w:rFonts w:cstheme="minorHAnsi"/>
                <w:b/>
                <w:bCs/>
                <w:sz w:val="20"/>
                <w:szCs w:val="20"/>
              </w:rPr>
              <w:t>Criteria</w:t>
            </w:r>
          </w:p>
        </w:tc>
        <w:tc>
          <w:tcPr>
            <w:tcW w:w="4860" w:type="dxa"/>
          </w:tcPr>
          <w:p w14:paraId="6C569BBF" w14:textId="77777777" w:rsidR="00C51BE1" w:rsidRPr="009D1AAD" w:rsidRDefault="00000000" w:rsidP="00A77B86">
            <w:pPr>
              <w:contextualSpacing/>
              <w:jc w:val="center"/>
              <w:rPr>
                <w:rFonts w:cstheme="minorHAnsi"/>
                <w:b/>
                <w:bCs/>
                <w:sz w:val="20"/>
                <w:szCs w:val="20"/>
              </w:rPr>
            </w:pPr>
            <w:r w:rsidRPr="009D1AAD">
              <w:rPr>
                <w:rFonts w:cstheme="minorHAnsi"/>
                <w:b/>
                <w:bCs/>
                <w:sz w:val="20"/>
                <w:szCs w:val="20"/>
              </w:rPr>
              <w:t>Criteria Description</w:t>
            </w:r>
          </w:p>
        </w:tc>
        <w:tc>
          <w:tcPr>
            <w:tcW w:w="2245" w:type="dxa"/>
          </w:tcPr>
          <w:p w14:paraId="51A1E932" w14:textId="77777777" w:rsidR="00C51BE1" w:rsidRPr="009D1AAD" w:rsidRDefault="00000000" w:rsidP="00A77B86">
            <w:pPr>
              <w:contextualSpacing/>
              <w:jc w:val="center"/>
              <w:rPr>
                <w:rFonts w:cstheme="minorHAnsi"/>
                <w:b/>
                <w:bCs/>
                <w:sz w:val="20"/>
                <w:szCs w:val="20"/>
              </w:rPr>
            </w:pPr>
            <w:r w:rsidRPr="009D1AAD">
              <w:rPr>
                <w:rFonts w:cstheme="minorHAnsi"/>
                <w:b/>
                <w:bCs/>
                <w:sz w:val="20"/>
                <w:szCs w:val="20"/>
              </w:rPr>
              <w:t>Assigned Weight</w:t>
            </w:r>
          </w:p>
        </w:tc>
      </w:tr>
      <w:tr w:rsidR="005350A9" w14:paraId="58F696AF" w14:textId="77777777" w:rsidTr="00A77B86">
        <w:tc>
          <w:tcPr>
            <w:tcW w:w="7105" w:type="dxa"/>
            <w:gridSpan w:val="2"/>
          </w:tcPr>
          <w:p w14:paraId="6CFC742C" w14:textId="77777777" w:rsidR="00C51BE1" w:rsidRPr="009D1AAD" w:rsidRDefault="00000000" w:rsidP="00A77B86">
            <w:pPr>
              <w:contextualSpacing/>
              <w:rPr>
                <w:rFonts w:cstheme="minorHAnsi"/>
                <w:b/>
                <w:bCs/>
                <w:sz w:val="20"/>
                <w:szCs w:val="20"/>
              </w:rPr>
            </w:pPr>
            <w:r w:rsidRPr="009D1AAD">
              <w:rPr>
                <w:rFonts w:cstheme="minorHAnsi"/>
                <w:b/>
                <w:bCs/>
                <w:sz w:val="20"/>
                <w:szCs w:val="20"/>
              </w:rPr>
              <w:t xml:space="preserve">Technical </w:t>
            </w:r>
            <w:r w:rsidR="007D40D4" w:rsidRPr="009D1AAD">
              <w:rPr>
                <w:rFonts w:cstheme="minorHAnsi"/>
                <w:b/>
                <w:bCs/>
                <w:sz w:val="20"/>
                <w:szCs w:val="20"/>
              </w:rPr>
              <w:t>Merits of the Proposal</w:t>
            </w:r>
          </w:p>
        </w:tc>
        <w:tc>
          <w:tcPr>
            <w:tcW w:w="2245" w:type="dxa"/>
          </w:tcPr>
          <w:p w14:paraId="2C01B7D8" w14:textId="77777777" w:rsidR="00C51BE1" w:rsidRPr="009D1AAD" w:rsidRDefault="00000000" w:rsidP="00A77B86">
            <w:pPr>
              <w:contextualSpacing/>
              <w:jc w:val="center"/>
              <w:rPr>
                <w:rFonts w:cstheme="minorHAnsi"/>
                <w:b/>
                <w:bCs/>
                <w:sz w:val="20"/>
                <w:szCs w:val="20"/>
              </w:rPr>
            </w:pPr>
            <w:r w:rsidRPr="009D1AAD">
              <w:rPr>
                <w:rFonts w:cstheme="minorHAnsi"/>
                <w:b/>
                <w:bCs/>
                <w:sz w:val="20"/>
                <w:szCs w:val="20"/>
              </w:rPr>
              <w:t>3</w:t>
            </w:r>
            <w:r w:rsidR="00C26BC0" w:rsidRPr="009D1AAD">
              <w:rPr>
                <w:rFonts w:cstheme="minorHAnsi"/>
                <w:b/>
                <w:bCs/>
                <w:sz w:val="20"/>
                <w:szCs w:val="20"/>
              </w:rPr>
              <w:t>0</w:t>
            </w:r>
          </w:p>
        </w:tc>
      </w:tr>
      <w:tr w:rsidR="005350A9" w14:paraId="6151C6AF" w14:textId="77777777" w:rsidTr="009D1AAD">
        <w:trPr>
          <w:trHeight w:val="1079"/>
        </w:trPr>
        <w:tc>
          <w:tcPr>
            <w:tcW w:w="7105" w:type="dxa"/>
            <w:gridSpan w:val="2"/>
          </w:tcPr>
          <w:p w14:paraId="06FFA0C7" w14:textId="77777777" w:rsidR="00806004" w:rsidRPr="009D1AAD" w:rsidRDefault="00000000" w:rsidP="00C51BE1">
            <w:pPr>
              <w:pStyle w:val="ListParagraph"/>
              <w:numPr>
                <w:ilvl w:val="0"/>
                <w:numId w:val="10"/>
              </w:numPr>
              <w:ind w:left="360"/>
              <w:rPr>
                <w:rFonts w:cstheme="minorHAnsi"/>
                <w:sz w:val="20"/>
                <w:szCs w:val="20"/>
              </w:rPr>
            </w:pPr>
            <w:r w:rsidRPr="009D1AAD">
              <w:rPr>
                <w:rFonts w:cstheme="minorHAnsi"/>
                <w:sz w:val="20"/>
                <w:szCs w:val="20"/>
              </w:rPr>
              <w:t xml:space="preserve">The proposal will be judged on the proposed design and methodology that most effectively and efficiently reaches the goal and objectives of this RFP. For the technical proposal, the Offeror is required to provide a detailed description of how the RFP requested activities will be implemented.  </w:t>
            </w:r>
          </w:p>
        </w:tc>
        <w:tc>
          <w:tcPr>
            <w:tcW w:w="2245" w:type="dxa"/>
          </w:tcPr>
          <w:p w14:paraId="17C7A6AC" w14:textId="77777777" w:rsidR="00806004" w:rsidRPr="009D1AAD" w:rsidRDefault="00806004" w:rsidP="00A77B86">
            <w:pPr>
              <w:contextualSpacing/>
              <w:jc w:val="center"/>
              <w:rPr>
                <w:rFonts w:cstheme="minorHAnsi"/>
                <w:sz w:val="20"/>
                <w:szCs w:val="20"/>
              </w:rPr>
            </w:pPr>
          </w:p>
        </w:tc>
      </w:tr>
      <w:tr w:rsidR="005350A9" w14:paraId="40AEFFF5" w14:textId="77777777" w:rsidTr="00A77B86">
        <w:tc>
          <w:tcPr>
            <w:tcW w:w="7105" w:type="dxa"/>
            <w:gridSpan w:val="2"/>
          </w:tcPr>
          <w:p w14:paraId="19401C3E" w14:textId="77777777" w:rsidR="00C51BE1" w:rsidRPr="009D1AAD" w:rsidRDefault="00000000" w:rsidP="00A77B86">
            <w:pPr>
              <w:contextualSpacing/>
              <w:rPr>
                <w:rFonts w:cstheme="minorHAnsi"/>
                <w:b/>
                <w:bCs/>
                <w:sz w:val="20"/>
                <w:szCs w:val="20"/>
              </w:rPr>
            </w:pPr>
            <w:r w:rsidRPr="009D1AAD">
              <w:rPr>
                <w:rFonts w:cstheme="minorHAnsi"/>
                <w:b/>
                <w:bCs/>
                <w:sz w:val="20"/>
                <w:szCs w:val="20"/>
              </w:rPr>
              <w:t>Management, Personnel, and Resources</w:t>
            </w:r>
          </w:p>
        </w:tc>
        <w:tc>
          <w:tcPr>
            <w:tcW w:w="2245" w:type="dxa"/>
          </w:tcPr>
          <w:p w14:paraId="4B8822E1" w14:textId="77777777" w:rsidR="00C51BE1" w:rsidRPr="009D1AAD" w:rsidRDefault="00000000" w:rsidP="00A77B86">
            <w:pPr>
              <w:contextualSpacing/>
              <w:jc w:val="center"/>
              <w:rPr>
                <w:rFonts w:cstheme="minorHAnsi"/>
                <w:b/>
                <w:bCs/>
                <w:sz w:val="20"/>
                <w:szCs w:val="20"/>
              </w:rPr>
            </w:pPr>
            <w:r w:rsidRPr="009D1AAD">
              <w:rPr>
                <w:rFonts w:cstheme="minorHAnsi"/>
                <w:b/>
                <w:bCs/>
                <w:sz w:val="20"/>
                <w:szCs w:val="20"/>
              </w:rPr>
              <w:t>20</w:t>
            </w:r>
          </w:p>
        </w:tc>
      </w:tr>
      <w:tr w:rsidR="005350A9" w14:paraId="5DB4ACA4" w14:textId="77777777" w:rsidTr="009D1AAD">
        <w:trPr>
          <w:trHeight w:val="1358"/>
        </w:trPr>
        <w:tc>
          <w:tcPr>
            <w:tcW w:w="7105" w:type="dxa"/>
            <w:gridSpan w:val="2"/>
          </w:tcPr>
          <w:p w14:paraId="149E3B44" w14:textId="77777777" w:rsidR="001774D1" w:rsidRPr="009D1AAD" w:rsidRDefault="00000000" w:rsidP="00C51BE1">
            <w:pPr>
              <w:pStyle w:val="ListParagraph"/>
              <w:numPr>
                <w:ilvl w:val="0"/>
                <w:numId w:val="10"/>
              </w:numPr>
              <w:ind w:left="360"/>
              <w:rPr>
                <w:rFonts w:cstheme="minorHAnsi"/>
                <w:sz w:val="20"/>
                <w:szCs w:val="20"/>
              </w:rPr>
            </w:pPr>
            <w:r w:rsidRPr="009D1AAD">
              <w:rPr>
                <w:rFonts w:cstheme="minorHAnsi"/>
                <w:sz w:val="20"/>
                <w:szCs w:val="20"/>
              </w:rPr>
              <w:t>The Proposed staff have the requisite experience and expertise to perform that scope of work, within an appropriate level of effort</w:t>
            </w:r>
            <w:r w:rsidR="0033298E" w:rsidRPr="009D1AAD">
              <w:rPr>
                <w:rFonts w:cstheme="minorHAnsi"/>
                <w:sz w:val="20"/>
                <w:szCs w:val="20"/>
              </w:rPr>
              <w:t xml:space="preserve">. </w:t>
            </w:r>
            <w:r w:rsidR="00E304DB" w:rsidRPr="009D1AAD">
              <w:rPr>
                <w:rFonts w:cstheme="minorHAnsi"/>
                <w:sz w:val="20"/>
                <w:szCs w:val="20"/>
              </w:rPr>
              <w:t xml:space="preserve">Offerors </w:t>
            </w:r>
            <w:r w:rsidR="0033298E" w:rsidRPr="009D1AAD">
              <w:rPr>
                <w:rFonts w:cstheme="minorHAnsi"/>
                <w:sz w:val="20"/>
                <w:szCs w:val="20"/>
              </w:rPr>
              <w:t xml:space="preserve">will be evaluated on offered experts’ relevant experience with similar activities. USAID Economic Foundations will evaluate </w:t>
            </w:r>
            <w:r w:rsidR="00E304DB" w:rsidRPr="009D1AAD">
              <w:rPr>
                <w:rFonts w:cstheme="minorHAnsi"/>
                <w:sz w:val="20"/>
                <w:szCs w:val="20"/>
              </w:rPr>
              <w:t>the qualifications</w:t>
            </w:r>
            <w:r w:rsidR="0033298E" w:rsidRPr="009D1AAD">
              <w:rPr>
                <w:rFonts w:cstheme="minorHAnsi"/>
                <w:sz w:val="20"/>
                <w:szCs w:val="20"/>
              </w:rPr>
              <w:t xml:space="preserve">, knowledge, and involvement of the personnel in similar activities.  </w:t>
            </w:r>
          </w:p>
        </w:tc>
        <w:tc>
          <w:tcPr>
            <w:tcW w:w="2245" w:type="dxa"/>
          </w:tcPr>
          <w:p w14:paraId="15544A57" w14:textId="77777777" w:rsidR="001774D1" w:rsidRPr="009D1AAD" w:rsidRDefault="001774D1" w:rsidP="00A77B86">
            <w:pPr>
              <w:contextualSpacing/>
              <w:jc w:val="center"/>
              <w:rPr>
                <w:rFonts w:cstheme="minorHAnsi"/>
                <w:sz w:val="20"/>
                <w:szCs w:val="20"/>
              </w:rPr>
            </w:pPr>
          </w:p>
        </w:tc>
      </w:tr>
      <w:tr w:rsidR="005350A9" w14:paraId="364073B6" w14:textId="77777777" w:rsidTr="00A77B86">
        <w:tc>
          <w:tcPr>
            <w:tcW w:w="7105" w:type="dxa"/>
            <w:gridSpan w:val="2"/>
          </w:tcPr>
          <w:p w14:paraId="775002E4" w14:textId="77777777" w:rsidR="00C51BE1" w:rsidRPr="009D1AAD" w:rsidRDefault="00000000" w:rsidP="00A77B86">
            <w:pPr>
              <w:contextualSpacing/>
              <w:rPr>
                <w:rFonts w:cstheme="minorHAnsi"/>
                <w:b/>
                <w:bCs/>
                <w:sz w:val="20"/>
                <w:szCs w:val="20"/>
              </w:rPr>
            </w:pPr>
            <w:r w:rsidRPr="009D1AAD">
              <w:rPr>
                <w:rFonts w:cstheme="minorHAnsi"/>
                <w:b/>
                <w:bCs/>
                <w:sz w:val="20"/>
                <w:szCs w:val="20"/>
              </w:rPr>
              <w:t>Past Performance</w:t>
            </w:r>
          </w:p>
        </w:tc>
        <w:tc>
          <w:tcPr>
            <w:tcW w:w="2245" w:type="dxa"/>
          </w:tcPr>
          <w:p w14:paraId="538BD392" w14:textId="77777777" w:rsidR="00C51BE1" w:rsidRPr="009D1AAD" w:rsidRDefault="00000000" w:rsidP="00A77B86">
            <w:pPr>
              <w:contextualSpacing/>
              <w:jc w:val="center"/>
              <w:rPr>
                <w:rFonts w:cstheme="minorHAnsi"/>
                <w:b/>
                <w:bCs/>
                <w:sz w:val="20"/>
                <w:szCs w:val="20"/>
              </w:rPr>
            </w:pPr>
            <w:r w:rsidRPr="009D1AAD">
              <w:rPr>
                <w:rFonts w:cstheme="minorHAnsi"/>
                <w:b/>
                <w:bCs/>
                <w:sz w:val="20"/>
                <w:szCs w:val="20"/>
              </w:rPr>
              <w:t>30</w:t>
            </w:r>
          </w:p>
        </w:tc>
      </w:tr>
      <w:tr w:rsidR="005350A9" w14:paraId="55D8021D" w14:textId="77777777" w:rsidTr="009D1AAD">
        <w:trPr>
          <w:trHeight w:val="2069"/>
        </w:trPr>
        <w:tc>
          <w:tcPr>
            <w:tcW w:w="7105" w:type="dxa"/>
            <w:gridSpan w:val="2"/>
          </w:tcPr>
          <w:p w14:paraId="61A3E7A1" w14:textId="77777777" w:rsidR="00C07F18" w:rsidRPr="009D1AAD" w:rsidRDefault="00000000" w:rsidP="00EC786A">
            <w:pPr>
              <w:pStyle w:val="ListParagraph"/>
              <w:numPr>
                <w:ilvl w:val="0"/>
                <w:numId w:val="10"/>
              </w:numPr>
              <w:ind w:left="330"/>
              <w:rPr>
                <w:rFonts w:cstheme="minorHAnsi"/>
                <w:sz w:val="20"/>
                <w:szCs w:val="20"/>
              </w:rPr>
            </w:pPr>
            <w:r w:rsidRPr="009D1AAD">
              <w:rPr>
                <w:rFonts w:cstheme="minorHAnsi"/>
                <w:sz w:val="20"/>
                <w:szCs w:val="20"/>
              </w:rPr>
              <w:t xml:space="preserve">The proposal will be evaluated on the Offeror’s experience in delivering similar work as requested in the RFP. </w:t>
            </w:r>
          </w:p>
          <w:p w14:paraId="67F9F582" w14:textId="1E0B6CEF" w:rsidR="00EC786A" w:rsidRPr="009D1AAD" w:rsidRDefault="00000000" w:rsidP="00EC786A">
            <w:pPr>
              <w:pStyle w:val="ListParagraph"/>
              <w:numPr>
                <w:ilvl w:val="0"/>
                <w:numId w:val="10"/>
              </w:numPr>
              <w:ind w:left="330"/>
              <w:rPr>
                <w:rFonts w:cstheme="minorHAnsi"/>
                <w:sz w:val="20"/>
                <w:szCs w:val="20"/>
              </w:rPr>
            </w:pPr>
            <w:r w:rsidRPr="009D1AAD">
              <w:rPr>
                <w:rFonts w:cstheme="minorHAnsi"/>
                <w:sz w:val="20"/>
                <w:szCs w:val="20"/>
              </w:rPr>
              <w:t xml:space="preserve">The offeror has </w:t>
            </w:r>
            <w:r w:rsidR="00BF03C1">
              <w:rPr>
                <w:rFonts w:cstheme="minorHAnsi"/>
                <w:sz w:val="20"/>
                <w:szCs w:val="20"/>
              </w:rPr>
              <w:t>deep experience</w:t>
            </w:r>
            <w:r w:rsidRPr="009D1AAD">
              <w:rPr>
                <w:rFonts w:cstheme="minorHAnsi"/>
                <w:sz w:val="20"/>
                <w:szCs w:val="20"/>
              </w:rPr>
              <w:t xml:space="preserve"> </w:t>
            </w:r>
            <w:r w:rsidR="00F83578">
              <w:rPr>
                <w:rFonts w:cstheme="minorHAnsi"/>
                <w:sz w:val="20"/>
                <w:szCs w:val="20"/>
              </w:rPr>
              <w:t>in performing</w:t>
            </w:r>
            <w:r w:rsidRPr="009D1AAD">
              <w:rPr>
                <w:rFonts w:cstheme="minorHAnsi"/>
                <w:sz w:val="20"/>
                <w:szCs w:val="20"/>
              </w:rPr>
              <w:t xml:space="preserve"> rigorous analysis </w:t>
            </w:r>
            <w:r w:rsidR="0016060D" w:rsidRPr="009D1AAD">
              <w:rPr>
                <w:rFonts w:cstheme="minorHAnsi"/>
                <w:sz w:val="20"/>
                <w:szCs w:val="20"/>
              </w:rPr>
              <w:t>as described in the scope of work</w:t>
            </w:r>
            <w:r w:rsidR="00BF03C1">
              <w:rPr>
                <w:rFonts w:cstheme="minorHAnsi"/>
                <w:sz w:val="20"/>
                <w:szCs w:val="20"/>
              </w:rPr>
              <w:t xml:space="preserve"> in the last 5 years</w:t>
            </w:r>
            <w:r w:rsidR="0016060D" w:rsidRPr="009D1AAD">
              <w:rPr>
                <w:rFonts w:cstheme="minorHAnsi"/>
                <w:sz w:val="20"/>
                <w:szCs w:val="20"/>
              </w:rPr>
              <w:t xml:space="preserve"> </w:t>
            </w:r>
            <w:r w:rsidR="007657A2" w:rsidRPr="009D1AAD">
              <w:rPr>
                <w:rFonts w:cstheme="minorHAnsi"/>
                <w:sz w:val="20"/>
                <w:szCs w:val="20"/>
              </w:rPr>
              <w:t xml:space="preserve">and </w:t>
            </w:r>
            <w:r w:rsidR="00F83578">
              <w:rPr>
                <w:rFonts w:cstheme="minorHAnsi"/>
                <w:sz w:val="20"/>
                <w:szCs w:val="20"/>
              </w:rPr>
              <w:t>communicating</w:t>
            </w:r>
            <w:r w:rsidR="007657A2" w:rsidRPr="009D1AAD">
              <w:rPr>
                <w:rFonts w:cstheme="minorHAnsi"/>
                <w:sz w:val="20"/>
                <w:szCs w:val="20"/>
              </w:rPr>
              <w:t xml:space="preserve"> with high-level government officials and stakeholders about </w:t>
            </w:r>
            <w:r w:rsidR="00664731" w:rsidRPr="009D1AAD">
              <w:rPr>
                <w:rFonts w:cstheme="minorHAnsi"/>
                <w:sz w:val="20"/>
                <w:szCs w:val="20"/>
              </w:rPr>
              <w:t>high-tech</w:t>
            </w:r>
            <w:r w:rsidR="007657A2" w:rsidRPr="009D1AAD">
              <w:rPr>
                <w:rFonts w:cstheme="minorHAnsi"/>
                <w:sz w:val="20"/>
                <w:szCs w:val="20"/>
              </w:rPr>
              <w:t xml:space="preserve">-related industrial/economic policy as well as </w:t>
            </w:r>
            <w:r w:rsidR="00664731" w:rsidRPr="009D1AAD">
              <w:rPr>
                <w:rFonts w:cstheme="minorHAnsi"/>
                <w:sz w:val="20"/>
                <w:szCs w:val="20"/>
              </w:rPr>
              <w:t>high-tech</w:t>
            </w:r>
            <w:r w:rsidR="007657A2" w:rsidRPr="009D1AAD">
              <w:rPr>
                <w:rFonts w:cstheme="minorHAnsi"/>
                <w:sz w:val="20"/>
                <w:szCs w:val="20"/>
              </w:rPr>
              <w:t xml:space="preserve"> promotion/finance instruments</w:t>
            </w:r>
            <w:r w:rsidR="00C07F18" w:rsidRPr="009D1AAD">
              <w:rPr>
                <w:rFonts w:cstheme="minorHAnsi"/>
                <w:sz w:val="20"/>
                <w:szCs w:val="20"/>
              </w:rPr>
              <w:t>.</w:t>
            </w:r>
          </w:p>
          <w:p w14:paraId="7B4C7D40" w14:textId="375ED7AE" w:rsidR="00EC786A" w:rsidRPr="009D1AAD" w:rsidRDefault="00000000" w:rsidP="00EC786A">
            <w:pPr>
              <w:pStyle w:val="ListParagraph"/>
              <w:numPr>
                <w:ilvl w:val="0"/>
                <w:numId w:val="10"/>
              </w:numPr>
              <w:ind w:left="330"/>
              <w:rPr>
                <w:rFonts w:cstheme="minorHAnsi"/>
                <w:sz w:val="20"/>
                <w:szCs w:val="20"/>
              </w:rPr>
            </w:pPr>
            <w:r w:rsidRPr="009D1AAD">
              <w:rPr>
                <w:rFonts w:cstheme="minorHAnsi"/>
                <w:sz w:val="20"/>
                <w:szCs w:val="20"/>
              </w:rPr>
              <w:t xml:space="preserve">Offeror has a minimum of five years of practical experience in </w:t>
            </w:r>
            <w:r w:rsidR="00A621AD">
              <w:rPr>
                <w:rFonts w:cstheme="minorHAnsi"/>
                <w:sz w:val="20"/>
                <w:szCs w:val="20"/>
              </w:rPr>
              <w:t xml:space="preserve">public sector strategic planning, </w:t>
            </w:r>
            <w:r w:rsidRPr="009D1AAD">
              <w:rPr>
                <w:rFonts w:cstheme="minorHAnsi"/>
                <w:sz w:val="20"/>
                <w:szCs w:val="20"/>
              </w:rPr>
              <w:t>industrial/</w:t>
            </w:r>
            <w:r w:rsidR="00664731" w:rsidRPr="009D1AAD">
              <w:rPr>
                <w:rFonts w:cstheme="minorHAnsi"/>
                <w:sz w:val="20"/>
                <w:szCs w:val="20"/>
              </w:rPr>
              <w:t>high-tech</w:t>
            </w:r>
            <w:r w:rsidRPr="009D1AAD">
              <w:rPr>
                <w:rFonts w:cstheme="minorHAnsi"/>
                <w:sz w:val="20"/>
                <w:szCs w:val="20"/>
              </w:rPr>
              <w:t xml:space="preserve"> strategy advice</w:t>
            </w:r>
            <w:r w:rsidR="00F83578">
              <w:rPr>
                <w:rFonts w:cstheme="minorHAnsi"/>
                <w:sz w:val="20"/>
                <w:szCs w:val="20"/>
              </w:rPr>
              <w:t>,</w:t>
            </w:r>
            <w:r w:rsidRPr="009D1AAD">
              <w:rPr>
                <w:rFonts w:cstheme="minorHAnsi"/>
                <w:sz w:val="20"/>
                <w:szCs w:val="20"/>
              </w:rPr>
              <w:t xml:space="preserve"> and </w:t>
            </w:r>
            <w:r w:rsidR="00664731" w:rsidRPr="009D1AAD">
              <w:rPr>
                <w:rFonts w:cstheme="minorHAnsi"/>
                <w:sz w:val="20"/>
                <w:szCs w:val="20"/>
              </w:rPr>
              <w:t>high-tech</w:t>
            </w:r>
            <w:r w:rsidRPr="009D1AAD">
              <w:rPr>
                <w:rFonts w:cstheme="minorHAnsi"/>
                <w:sz w:val="20"/>
                <w:szCs w:val="20"/>
              </w:rPr>
              <w:t xml:space="preserve"> promotion/finance instruments</w:t>
            </w:r>
            <w:r w:rsidR="00C07F18" w:rsidRPr="009D1AAD">
              <w:rPr>
                <w:rFonts w:cstheme="minorHAnsi"/>
                <w:sz w:val="20"/>
                <w:szCs w:val="20"/>
              </w:rPr>
              <w:t>.</w:t>
            </w:r>
          </w:p>
        </w:tc>
        <w:tc>
          <w:tcPr>
            <w:tcW w:w="2245" w:type="dxa"/>
          </w:tcPr>
          <w:p w14:paraId="406DF836" w14:textId="77777777" w:rsidR="00B03995" w:rsidRPr="009D1AAD" w:rsidRDefault="00B03995" w:rsidP="00A77B86">
            <w:pPr>
              <w:contextualSpacing/>
              <w:jc w:val="center"/>
              <w:rPr>
                <w:rFonts w:cstheme="minorHAnsi"/>
                <w:b/>
                <w:bCs/>
                <w:sz w:val="20"/>
                <w:szCs w:val="20"/>
              </w:rPr>
            </w:pPr>
          </w:p>
        </w:tc>
      </w:tr>
      <w:tr w:rsidR="005350A9" w14:paraId="4F011F03" w14:textId="77777777" w:rsidTr="00A77B86">
        <w:tc>
          <w:tcPr>
            <w:tcW w:w="7105" w:type="dxa"/>
            <w:gridSpan w:val="2"/>
          </w:tcPr>
          <w:p w14:paraId="5AD5EBD9" w14:textId="77777777" w:rsidR="00C51BE1" w:rsidRPr="009D1AAD" w:rsidRDefault="00000000" w:rsidP="00A77B86">
            <w:pPr>
              <w:contextualSpacing/>
              <w:rPr>
                <w:rFonts w:cstheme="minorHAnsi"/>
                <w:b/>
                <w:bCs/>
                <w:sz w:val="20"/>
                <w:szCs w:val="20"/>
              </w:rPr>
            </w:pPr>
            <w:r w:rsidRPr="009D1AAD">
              <w:rPr>
                <w:rFonts w:cstheme="minorHAnsi"/>
                <w:b/>
                <w:bCs/>
                <w:sz w:val="20"/>
                <w:szCs w:val="20"/>
              </w:rPr>
              <w:t>Cost Proposal</w:t>
            </w:r>
          </w:p>
        </w:tc>
        <w:tc>
          <w:tcPr>
            <w:tcW w:w="2245" w:type="dxa"/>
          </w:tcPr>
          <w:p w14:paraId="5BC5D173" w14:textId="77777777" w:rsidR="00C51BE1" w:rsidRPr="009D1AAD" w:rsidRDefault="00000000" w:rsidP="00A77B86">
            <w:pPr>
              <w:contextualSpacing/>
              <w:jc w:val="center"/>
              <w:rPr>
                <w:rFonts w:cstheme="minorHAnsi"/>
                <w:b/>
                <w:bCs/>
                <w:sz w:val="20"/>
                <w:szCs w:val="20"/>
              </w:rPr>
            </w:pPr>
            <w:r w:rsidRPr="009D1AAD">
              <w:rPr>
                <w:rFonts w:cstheme="minorHAnsi"/>
                <w:b/>
                <w:bCs/>
                <w:sz w:val="20"/>
                <w:szCs w:val="20"/>
              </w:rPr>
              <w:t>20</w:t>
            </w:r>
          </w:p>
        </w:tc>
      </w:tr>
      <w:tr w:rsidR="005350A9" w14:paraId="1D727589" w14:textId="77777777" w:rsidTr="009D1AAD">
        <w:trPr>
          <w:trHeight w:val="1097"/>
        </w:trPr>
        <w:tc>
          <w:tcPr>
            <w:tcW w:w="7105" w:type="dxa"/>
            <w:gridSpan w:val="2"/>
          </w:tcPr>
          <w:p w14:paraId="790FA80D" w14:textId="77777777" w:rsidR="007057D7" w:rsidRPr="009D1AAD" w:rsidRDefault="00000000" w:rsidP="007057D7">
            <w:pPr>
              <w:pStyle w:val="ListParagraph"/>
              <w:numPr>
                <w:ilvl w:val="0"/>
                <w:numId w:val="10"/>
              </w:numPr>
              <w:ind w:left="330"/>
              <w:rPr>
                <w:rFonts w:cstheme="minorHAnsi"/>
                <w:sz w:val="20"/>
                <w:szCs w:val="20"/>
              </w:rPr>
            </w:pPr>
            <w:r w:rsidRPr="009D1AAD">
              <w:rPr>
                <w:rFonts w:cstheme="minorHAnsi"/>
                <w:sz w:val="20"/>
                <w:szCs w:val="20"/>
              </w:rPr>
              <w:t xml:space="preserve">The proposed budget will be assessed on the degree to which the budget reflects the actual requirements of the technical proposal and the costs included in the budget accurately represent the work effort described in the technical proposal.  </w:t>
            </w:r>
          </w:p>
        </w:tc>
        <w:tc>
          <w:tcPr>
            <w:tcW w:w="2245" w:type="dxa"/>
          </w:tcPr>
          <w:p w14:paraId="68AF057D" w14:textId="77777777" w:rsidR="007057D7" w:rsidRPr="009D1AAD" w:rsidRDefault="007057D7" w:rsidP="00A77B86">
            <w:pPr>
              <w:contextualSpacing/>
              <w:jc w:val="center"/>
              <w:rPr>
                <w:rFonts w:cstheme="minorHAnsi"/>
                <w:sz w:val="20"/>
                <w:szCs w:val="20"/>
              </w:rPr>
            </w:pPr>
          </w:p>
        </w:tc>
      </w:tr>
      <w:tr w:rsidR="005350A9" w14:paraId="30DB2437" w14:textId="77777777" w:rsidTr="00A77B86">
        <w:tc>
          <w:tcPr>
            <w:tcW w:w="7105" w:type="dxa"/>
            <w:gridSpan w:val="2"/>
          </w:tcPr>
          <w:p w14:paraId="4B13DC8A" w14:textId="77777777" w:rsidR="00C51BE1" w:rsidRPr="009D1AAD" w:rsidRDefault="00000000" w:rsidP="00A77B86">
            <w:pPr>
              <w:contextualSpacing/>
              <w:jc w:val="right"/>
              <w:rPr>
                <w:rFonts w:cstheme="minorHAnsi"/>
                <w:b/>
                <w:bCs/>
                <w:sz w:val="20"/>
                <w:szCs w:val="20"/>
              </w:rPr>
            </w:pPr>
            <w:r w:rsidRPr="009D1AAD">
              <w:rPr>
                <w:rFonts w:cstheme="minorHAnsi"/>
                <w:b/>
                <w:bCs/>
                <w:sz w:val="20"/>
                <w:szCs w:val="20"/>
              </w:rPr>
              <w:t>Total</w:t>
            </w:r>
          </w:p>
        </w:tc>
        <w:tc>
          <w:tcPr>
            <w:tcW w:w="2245" w:type="dxa"/>
          </w:tcPr>
          <w:p w14:paraId="540076D1" w14:textId="77777777" w:rsidR="00C51BE1" w:rsidRPr="00BC4E52" w:rsidRDefault="00000000" w:rsidP="00A77B86">
            <w:pPr>
              <w:contextualSpacing/>
              <w:jc w:val="center"/>
              <w:rPr>
                <w:rFonts w:cstheme="minorHAnsi"/>
                <w:b/>
                <w:bCs/>
                <w:sz w:val="20"/>
                <w:szCs w:val="20"/>
              </w:rPr>
            </w:pPr>
            <w:r w:rsidRPr="009D1AAD">
              <w:rPr>
                <w:rFonts w:cstheme="minorHAnsi"/>
                <w:b/>
                <w:bCs/>
                <w:sz w:val="20"/>
                <w:szCs w:val="20"/>
              </w:rPr>
              <w:t>100</w:t>
            </w:r>
          </w:p>
        </w:tc>
      </w:tr>
    </w:tbl>
    <w:p w14:paraId="62092839" w14:textId="77777777" w:rsidR="00384935" w:rsidRDefault="00384935" w:rsidP="00BC4E52">
      <w:pPr>
        <w:spacing w:after="0" w:line="240" w:lineRule="auto"/>
        <w:contextualSpacing/>
        <w:rPr>
          <w:rFonts w:cstheme="minorHAnsi"/>
          <w:sz w:val="20"/>
          <w:szCs w:val="20"/>
        </w:rPr>
      </w:pPr>
    </w:p>
    <w:p w14:paraId="1458EF2C" w14:textId="77777777" w:rsidR="00533C05" w:rsidRPr="00BC4E52" w:rsidRDefault="00533C05" w:rsidP="00BC4E52">
      <w:pPr>
        <w:spacing w:after="0" w:line="240" w:lineRule="auto"/>
        <w:contextualSpacing/>
        <w:rPr>
          <w:rFonts w:cstheme="minorHAnsi"/>
          <w:sz w:val="20"/>
          <w:szCs w:val="20"/>
        </w:rPr>
      </w:pPr>
    </w:p>
    <w:p w14:paraId="32DC2402" w14:textId="77777777" w:rsidR="00750103" w:rsidRPr="00BC4E52" w:rsidRDefault="00000000" w:rsidP="00BC4E52">
      <w:pPr>
        <w:pBdr>
          <w:bottom w:val="single" w:sz="12" w:space="1" w:color="auto"/>
        </w:pBdr>
        <w:spacing w:after="0" w:line="240" w:lineRule="auto"/>
        <w:contextualSpacing/>
        <w:rPr>
          <w:b/>
          <w:bCs/>
          <w:sz w:val="20"/>
          <w:szCs w:val="20"/>
        </w:rPr>
      </w:pPr>
      <w:r w:rsidRPr="00BC4E52">
        <w:rPr>
          <w:b/>
          <w:bCs/>
          <w:sz w:val="20"/>
          <w:szCs w:val="20"/>
        </w:rPr>
        <w:t>Section 4 – Offer Format Instructions</w:t>
      </w:r>
    </w:p>
    <w:p w14:paraId="425E1CF8" w14:textId="77777777" w:rsidR="007506CF" w:rsidRPr="00BC4E52" w:rsidRDefault="007506CF" w:rsidP="00BC4E52">
      <w:pPr>
        <w:spacing w:after="0" w:line="240" w:lineRule="auto"/>
        <w:contextualSpacing/>
        <w:rPr>
          <w:rFonts w:cstheme="minorHAnsi"/>
          <w:b/>
          <w:bCs/>
          <w:sz w:val="20"/>
          <w:szCs w:val="20"/>
        </w:rPr>
      </w:pPr>
    </w:p>
    <w:p w14:paraId="2F8A316F" w14:textId="77777777" w:rsidR="00750103" w:rsidRPr="00BC4E52" w:rsidRDefault="00000000" w:rsidP="00BC4E52">
      <w:pPr>
        <w:spacing w:after="0" w:line="240" w:lineRule="auto"/>
        <w:contextualSpacing/>
        <w:rPr>
          <w:rFonts w:cstheme="minorHAnsi"/>
          <w:sz w:val="20"/>
          <w:szCs w:val="20"/>
        </w:rPr>
      </w:pPr>
      <w:r w:rsidRPr="00BC4E52">
        <w:rPr>
          <w:rFonts w:cstheme="minorHAnsi"/>
          <w:sz w:val="20"/>
          <w:szCs w:val="20"/>
        </w:rPr>
        <w:t>Offers in response to this solicitation must comply with the following instructions:</w:t>
      </w:r>
    </w:p>
    <w:p w14:paraId="639732E8" w14:textId="77777777" w:rsidR="002303F0" w:rsidRPr="00BC4E52" w:rsidRDefault="00000000" w:rsidP="00BC4E52">
      <w:pPr>
        <w:pStyle w:val="ListParagraph"/>
        <w:numPr>
          <w:ilvl w:val="0"/>
          <w:numId w:val="1"/>
        </w:numPr>
        <w:spacing w:after="0" w:line="240" w:lineRule="auto"/>
        <w:rPr>
          <w:b/>
          <w:bCs/>
          <w:sz w:val="20"/>
          <w:szCs w:val="20"/>
        </w:rPr>
      </w:pPr>
      <w:r w:rsidRPr="00BC4E52">
        <w:rPr>
          <w:sz w:val="20"/>
          <w:szCs w:val="20"/>
        </w:rPr>
        <w:lastRenderedPageBreak/>
        <w:t xml:space="preserve">Submissions will be accepted in the following language(s): </w:t>
      </w:r>
      <w:r w:rsidR="00C02626">
        <w:rPr>
          <w:rFonts w:cstheme="minorHAnsi"/>
          <w:sz w:val="20"/>
          <w:szCs w:val="20"/>
        </w:rPr>
        <w:fldChar w:fldCharType="begin">
          <w:ffData>
            <w:name w:val=""/>
            <w:enabled/>
            <w:calcOnExit w:val="0"/>
            <w:textInput>
              <w:default w:val="English"/>
            </w:textInput>
          </w:ffData>
        </w:fldChar>
      </w:r>
      <w:r w:rsidR="00C02626">
        <w:rPr>
          <w:rFonts w:cstheme="minorHAnsi"/>
          <w:sz w:val="20"/>
          <w:szCs w:val="20"/>
        </w:rPr>
        <w:instrText xml:space="preserve"> FORMTEXT </w:instrText>
      </w:r>
      <w:r w:rsidR="00C02626">
        <w:rPr>
          <w:rFonts w:cstheme="minorHAnsi"/>
          <w:sz w:val="20"/>
          <w:szCs w:val="20"/>
        </w:rPr>
      </w:r>
      <w:r w:rsidR="00C02626">
        <w:rPr>
          <w:rFonts w:cstheme="minorHAnsi"/>
          <w:sz w:val="20"/>
          <w:szCs w:val="20"/>
        </w:rPr>
        <w:fldChar w:fldCharType="separate"/>
      </w:r>
      <w:r w:rsidR="00C02626">
        <w:rPr>
          <w:rFonts w:cstheme="minorHAnsi"/>
          <w:noProof/>
          <w:sz w:val="20"/>
          <w:szCs w:val="20"/>
        </w:rPr>
        <w:t>English</w:t>
      </w:r>
      <w:r w:rsidR="00C02626">
        <w:rPr>
          <w:rFonts w:cstheme="minorHAnsi"/>
          <w:sz w:val="20"/>
          <w:szCs w:val="20"/>
        </w:rPr>
        <w:fldChar w:fldCharType="end"/>
      </w:r>
      <w:r w:rsidR="00941633" w:rsidRPr="00BC4E52">
        <w:rPr>
          <w:sz w:val="20"/>
          <w:szCs w:val="20"/>
        </w:rPr>
        <w:t xml:space="preserve"> </w:t>
      </w:r>
    </w:p>
    <w:p w14:paraId="3A88E857" w14:textId="77777777" w:rsidR="00825864" w:rsidRPr="00BC4E52" w:rsidRDefault="00000000" w:rsidP="00BC4E52">
      <w:pPr>
        <w:pStyle w:val="ListParagraph"/>
        <w:numPr>
          <w:ilvl w:val="0"/>
          <w:numId w:val="1"/>
        </w:numPr>
        <w:spacing w:after="0" w:line="240" w:lineRule="auto"/>
        <w:rPr>
          <w:rFonts w:cstheme="minorHAnsi"/>
          <w:b/>
          <w:bCs/>
          <w:sz w:val="20"/>
          <w:szCs w:val="20"/>
        </w:rPr>
      </w:pPr>
      <w:r w:rsidRPr="00BC4E52">
        <w:rPr>
          <w:rFonts w:cstheme="minorHAnsi"/>
          <w:sz w:val="20"/>
          <w:szCs w:val="20"/>
        </w:rPr>
        <w:t>Include the following in the offer footer:</w:t>
      </w:r>
    </w:p>
    <w:p w14:paraId="31462753" w14:textId="77777777" w:rsidR="00825864" w:rsidRPr="00BC4E52" w:rsidRDefault="00000000" w:rsidP="00BC4E52">
      <w:pPr>
        <w:pStyle w:val="ListParagraph"/>
        <w:numPr>
          <w:ilvl w:val="1"/>
          <w:numId w:val="1"/>
        </w:numPr>
        <w:spacing w:after="0" w:line="240" w:lineRule="auto"/>
        <w:rPr>
          <w:rFonts w:cstheme="minorHAnsi"/>
          <w:b/>
          <w:bCs/>
          <w:sz w:val="20"/>
          <w:szCs w:val="20"/>
        </w:rPr>
      </w:pPr>
      <w:r w:rsidRPr="00BC4E52">
        <w:rPr>
          <w:rFonts w:cstheme="minorHAnsi"/>
          <w:sz w:val="20"/>
          <w:szCs w:val="20"/>
        </w:rPr>
        <w:t>Offeror name</w:t>
      </w:r>
    </w:p>
    <w:p w14:paraId="6B5F6D32" w14:textId="77777777" w:rsidR="00825864" w:rsidRPr="00BC4E52" w:rsidRDefault="00000000" w:rsidP="00BC4E52">
      <w:pPr>
        <w:pStyle w:val="ListParagraph"/>
        <w:numPr>
          <w:ilvl w:val="1"/>
          <w:numId w:val="1"/>
        </w:numPr>
        <w:spacing w:after="0" w:line="240" w:lineRule="auto"/>
        <w:rPr>
          <w:rFonts w:cstheme="minorHAnsi"/>
          <w:b/>
          <w:bCs/>
          <w:sz w:val="20"/>
          <w:szCs w:val="20"/>
        </w:rPr>
      </w:pPr>
      <w:r w:rsidRPr="00BC4E52">
        <w:rPr>
          <w:rFonts w:cstheme="minorHAnsi"/>
          <w:sz w:val="20"/>
          <w:szCs w:val="20"/>
        </w:rPr>
        <w:t>Solicitation Number</w:t>
      </w:r>
    </w:p>
    <w:p w14:paraId="46ED1365" w14:textId="77777777" w:rsidR="00825864" w:rsidRPr="00BC4E52" w:rsidRDefault="00000000" w:rsidP="00BC4E52">
      <w:pPr>
        <w:pStyle w:val="ListParagraph"/>
        <w:numPr>
          <w:ilvl w:val="1"/>
          <w:numId w:val="1"/>
        </w:numPr>
        <w:spacing w:after="0" w:line="240" w:lineRule="auto"/>
        <w:rPr>
          <w:rFonts w:cstheme="minorHAnsi"/>
          <w:b/>
          <w:bCs/>
          <w:sz w:val="20"/>
          <w:szCs w:val="20"/>
        </w:rPr>
      </w:pPr>
      <w:r w:rsidRPr="00BC4E52">
        <w:rPr>
          <w:rFonts w:cstheme="minorHAnsi"/>
          <w:sz w:val="20"/>
          <w:szCs w:val="20"/>
        </w:rPr>
        <w:t>Page Numbers</w:t>
      </w:r>
    </w:p>
    <w:p w14:paraId="100DE9AE" w14:textId="77777777" w:rsidR="00825864" w:rsidRPr="00BC4E52" w:rsidRDefault="00000000" w:rsidP="00BC4E52">
      <w:pPr>
        <w:pStyle w:val="ListParagraph"/>
        <w:numPr>
          <w:ilvl w:val="0"/>
          <w:numId w:val="1"/>
        </w:numPr>
        <w:spacing w:after="0" w:line="240" w:lineRule="auto"/>
        <w:rPr>
          <w:rFonts w:cstheme="minorHAnsi"/>
          <w:b/>
          <w:bCs/>
          <w:sz w:val="20"/>
          <w:szCs w:val="20"/>
        </w:rPr>
      </w:pPr>
      <w:r w:rsidRPr="00BC4E52">
        <w:rPr>
          <w:rFonts w:cstheme="minorHAnsi"/>
          <w:sz w:val="20"/>
          <w:szCs w:val="20"/>
        </w:rPr>
        <w:t xml:space="preserve">Offer </w:t>
      </w:r>
      <w:r w:rsidR="00CC44A4" w:rsidRPr="00BC4E52">
        <w:rPr>
          <w:rFonts w:cstheme="minorHAnsi"/>
          <w:sz w:val="20"/>
          <w:szCs w:val="20"/>
        </w:rPr>
        <w:t xml:space="preserve">in the format provided in Annex </w:t>
      </w:r>
      <w:r w:rsidR="00C731C6" w:rsidRPr="00BC4E52">
        <w:rPr>
          <w:rFonts w:cstheme="minorHAnsi"/>
          <w:sz w:val="20"/>
          <w:szCs w:val="20"/>
        </w:rPr>
        <w:t>1</w:t>
      </w:r>
    </w:p>
    <w:p w14:paraId="00CA5F7A" w14:textId="77777777" w:rsidR="00AD6750" w:rsidRPr="00BC4E52" w:rsidRDefault="00AD6750" w:rsidP="00BC4E52">
      <w:pPr>
        <w:spacing w:after="0" w:line="240" w:lineRule="auto"/>
        <w:contextualSpacing/>
        <w:rPr>
          <w:rFonts w:cstheme="minorHAnsi"/>
          <w:b/>
          <w:bCs/>
          <w:sz w:val="20"/>
          <w:szCs w:val="20"/>
        </w:rPr>
      </w:pPr>
    </w:p>
    <w:p w14:paraId="6EBD85B0" w14:textId="77777777" w:rsidR="00AD6750" w:rsidRPr="00BC4E52" w:rsidRDefault="00000000" w:rsidP="00BC4E52">
      <w:pPr>
        <w:pBdr>
          <w:bottom w:val="single" w:sz="12" w:space="1" w:color="auto"/>
        </w:pBdr>
        <w:spacing w:after="0" w:line="240" w:lineRule="auto"/>
        <w:contextualSpacing/>
        <w:rPr>
          <w:rFonts w:cstheme="minorHAnsi"/>
          <w:b/>
          <w:bCs/>
          <w:sz w:val="20"/>
          <w:szCs w:val="20"/>
        </w:rPr>
      </w:pPr>
      <w:r w:rsidRPr="00BC4E52">
        <w:rPr>
          <w:rFonts w:cstheme="minorHAnsi"/>
          <w:b/>
          <w:bCs/>
          <w:sz w:val="20"/>
          <w:szCs w:val="20"/>
        </w:rPr>
        <w:t>Section 5 – Complete Offer</w:t>
      </w:r>
    </w:p>
    <w:p w14:paraId="77BE9DE2" w14:textId="77777777" w:rsidR="007506CF" w:rsidRPr="00BC4E52" w:rsidRDefault="007506CF" w:rsidP="00BC4E52">
      <w:pPr>
        <w:spacing w:after="0" w:line="240" w:lineRule="auto"/>
        <w:contextualSpacing/>
        <w:rPr>
          <w:rFonts w:cstheme="minorHAnsi"/>
          <w:b/>
          <w:bCs/>
          <w:sz w:val="20"/>
          <w:szCs w:val="20"/>
        </w:rPr>
      </w:pPr>
    </w:p>
    <w:p w14:paraId="66BBD086" w14:textId="77777777" w:rsidR="00AD6750" w:rsidRPr="00BC4E52" w:rsidRDefault="00000000" w:rsidP="00BC4E52">
      <w:pPr>
        <w:spacing w:after="0" w:line="240" w:lineRule="auto"/>
        <w:contextualSpacing/>
        <w:rPr>
          <w:rFonts w:cstheme="minorHAnsi"/>
          <w:sz w:val="20"/>
          <w:szCs w:val="20"/>
        </w:rPr>
      </w:pPr>
      <w:r w:rsidRPr="00BC4E52">
        <w:rPr>
          <w:rFonts w:cstheme="minorHAnsi"/>
          <w:sz w:val="20"/>
          <w:szCs w:val="20"/>
        </w:rPr>
        <w:t>A complete offer must include the following documents:</w:t>
      </w:r>
    </w:p>
    <w:p w14:paraId="4E3B9466" w14:textId="77777777" w:rsidR="00AD6750" w:rsidRPr="00BC4E52" w:rsidRDefault="00000000" w:rsidP="00BC4E52">
      <w:pPr>
        <w:pStyle w:val="ListParagraph"/>
        <w:numPr>
          <w:ilvl w:val="0"/>
          <w:numId w:val="2"/>
        </w:numPr>
        <w:spacing w:after="0" w:line="240" w:lineRule="auto"/>
        <w:rPr>
          <w:rFonts w:cstheme="minorHAnsi"/>
          <w:sz w:val="20"/>
          <w:szCs w:val="20"/>
        </w:rPr>
      </w:pPr>
      <w:r w:rsidRPr="00BC4E52">
        <w:rPr>
          <w:rFonts w:cstheme="minorHAnsi"/>
          <w:sz w:val="20"/>
          <w:szCs w:val="20"/>
        </w:rPr>
        <w:t xml:space="preserve">Completed </w:t>
      </w:r>
      <w:r w:rsidR="0089208E" w:rsidRPr="00BC4E52">
        <w:rPr>
          <w:rFonts w:cstheme="minorHAnsi"/>
          <w:sz w:val="20"/>
          <w:szCs w:val="20"/>
        </w:rPr>
        <w:t xml:space="preserve">Annex </w:t>
      </w:r>
      <w:r w:rsidR="00C731C6" w:rsidRPr="00BC4E52">
        <w:rPr>
          <w:rFonts w:cstheme="minorHAnsi"/>
          <w:sz w:val="20"/>
          <w:szCs w:val="20"/>
        </w:rPr>
        <w:t>1</w:t>
      </w:r>
      <w:r w:rsidR="001A4B22" w:rsidRPr="00BC4E52">
        <w:rPr>
          <w:rFonts w:cstheme="minorHAnsi"/>
          <w:sz w:val="20"/>
          <w:szCs w:val="20"/>
        </w:rPr>
        <w:t xml:space="preserve"> – Offer Template</w:t>
      </w:r>
      <w:r w:rsidR="0089208E" w:rsidRPr="00BC4E52">
        <w:rPr>
          <w:rFonts w:cstheme="minorHAnsi"/>
          <w:sz w:val="20"/>
          <w:szCs w:val="20"/>
        </w:rPr>
        <w:t xml:space="preserve"> </w:t>
      </w:r>
    </w:p>
    <w:p w14:paraId="5EB8E039" w14:textId="77777777" w:rsidR="00483A5E" w:rsidRPr="00BC4E52" w:rsidRDefault="00000000" w:rsidP="00BC4E52">
      <w:pPr>
        <w:pStyle w:val="ListParagraph"/>
        <w:numPr>
          <w:ilvl w:val="0"/>
          <w:numId w:val="2"/>
        </w:numPr>
        <w:spacing w:after="0" w:line="240" w:lineRule="auto"/>
        <w:rPr>
          <w:rFonts w:cstheme="minorHAnsi"/>
          <w:sz w:val="20"/>
          <w:szCs w:val="20"/>
        </w:rPr>
      </w:pPr>
      <w:r w:rsidRPr="00BC4E52">
        <w:rPr>
          <w:rFonts w:cstheme="minorHAnsi"/>
          <w:sz w:val="20"/>
          <w:szCs w:val="20"/>
        </w:rPr>
        <w:t xml:space="preserve">Copy of the Offeror’s </w:t>
      </w:r>
      <w:r w:rsidR="006D7976" w:rsidRPr="00BC4E52">
        <w:rPr>
          <w:rFonts w:cstheme="minorHAnsi"/>
          <w:sz w:val="20"/>
          <w:szCs w:val="20"/>
        </w:rPr>
        <w:t xml:space="preserve">business license </w:t>
      </w:r>
    </w:p>
    <w:p w14:paraId="757EDC5F" w14:textId="77777777" w:rsidR="003172BB" w:rsidRPr="00BC4E52" w:rsidRDefault="00000000" w:rsidP="00BC4E52">
      <w:pPr>
        <w:pStyle w:val="ListParagraph"/>
        <w:numPr>
          <w:ilvl w:val="0"/>
          <w:numId w:val="2"/>
        </w:numPr>
        <w:spacing w:after="0" w:line="240" w:lineRule="auto"/>
        <w:rPr>
          <w:rFonts w:cstheme="minorHAnsi"/>
          <w:b/>
          <w:bCs/>
          <w:sz w:val="20"/>
          <w:szCs w:val="20"/>
        </w:rPr>
      </w:pPr>
      <w:r>
        <w:rPr>
          <w:rFonts w:cstheme="minorHAnsi"/>
          <w:sz w:val="20"/>
          <w:szCs w:val="20"/>
        </w:rPr>
        <w:t>CNFA Terms and Conditions</w:t>
      </w:r>
    </w:p>
    <w:p w14:paraId="1ED91768" w14:textId="77777777" w:rsidR="00E142D1" w:rsidRPr="00BC4E52" w:rsidRDefault="00E142D1" w:rsidP="00BC4E52">
      <w:pPr>
        <w:spacing w:line="240" w:lineRule="auto"/>
        <w:contextualSpacing/>
        <w:rPr>
          <w:rFonts w:cstheme="minorHAnsi"/>
          <w:b/>
          <w:bCs/>
          <w:sz w:val="20"/>
          <w:szCs w:val="20"/>
        </w:rPr>
      </w:pPr>
    </w:p>
    <w:p w14:paraId="0963C408" w14:textId="77777777" w:rsidR="00111AC2" w:rsidRPr="00BC4E52" w:rsidRDefault="00000000" w:rsidP="00BC4E52">
      <w:pPr>
        <w:pBdr>
          <w:bottom w:val="single" w:sz="12" w:space="1" w:color="auto"/>
        </w:pBdr>
        <w:spacing w:line="240" w:lineRule="auto"/>
        <w:contextualSpacing/>
        <w:rPr>
          <w:rFonts w:cstheme="minorHAnsi"/>
          <w:b/>
          <w:bCs/>
          <w:sz w:val="20"/>
          <w:szCs w:val="20"/>
        </w:rPr>
      </w:pPr>
      <w:r w:rsidRPr="00BC4E52">
        <w:rPr>
          <w:rFonts w:cstheme="minorHAnsi"/>
          <w:b/>
          <w:bCs/>
          <w:sz w:val="20"/>
          <w:szCs w:val="20"/>
        </w:rPr>
        <w:t>Section 6 – CNFA Terms and Conditions</w:t>
      </w:r>
    </w:p>
    <w:p w14:paraId="536412D0" w14:textId="77777777" w:rsidR="007506CF" w:rsidRPr="00BC4E52" w:rsidRDefault="007506CF" w:rsidP="00BC4E52">
      <w:pPr>
        <w:spacing w:line="240" w:lineRule="auto"/>
        <w:contextualSpacing/>
        <w:rPr>
          <w:rFonts w:cstheme="minorHAnsi"/>
          <w:sz w:val="20"/>
          <w:szCs w:val="20"/>
        </w:rPr>
      </w:pPr>
    </w:p>
    <w:p w14:paraId="4132A056" w14:textId="77777777" w:rsidR="00A02051" w:rsidRPr="00BC4E52" w:rsidRDefault="00000000" w:rsidP="00BC4E52">
      <w:pPr>
        <w:spacing w:after="0" w:line="240" w:lineRule="auto"/>
        <w:contextualSpacing/>
        <w:rPr>
          <w:rFonts w:cstheme="minorHAnsi"/>
          <w:sz w:val="20"/>
          <w:szCs w:val="20"/>
        </w:rPr>
      </w:pPr>
      <w:r w:rsidRPr="00BC4E52">
        <w:rPr>
          <w:rFonts w:cstheme="minorHAnsi"/>
          <w:b/>
          <w:bCs/>
          <w:sz w:val="20"/>
          <w:szCs w:val="20"/>
        </w:rPr>
        <w:t xml:space="preserve">1. Ethical and Business Conduct: </w:t>
      </w:r>
      <w:r w:rsidRPr="00BC4E52">
        <w:rPr>
          <w:rFonts w:cstheme="minorHAnsi"/>
          <w:sz w:val="20"/>
          <w:szCs w:val="20"/>
        </w:rPr>
        <w:t xml:space="preserve">CNFA is committed to integrity in procurement, and only selects </w:t>
      </w:r>
      <w:r w:rsidR="00B25FC3" w:rsidRPr="00BC4E52">
        <w:rPr>
          <w:rFonts w:cstheme="minorHAnsi"/>
          <w:sz w:val="20"/>
          <w:szCs w:val="20"/>
        </w:rPr>
        <w:t>offerors</w:t>
      </w:r>
      <w:r w:rsidRPr="00BC4E52">
        <w:rPr>
          <w:rFonts w:cstheme="minorHAnsi"/>
          <w:sz w:val="20"/>
          <w:szCs w:val="20"/>
        </w:rPr>
        <w:t xml:space="preserve"> based on objective business criteria such as price and technical merit.</w:t>
      </w:r>
      <w:r w:rsidR="00B25FC3" w:rsidRPr="00BC4E52">
        <w:rPr>
          <w:rFonts w:cstheme="minorHAnsi"/>
          <w:sz w:val="20"/>
          <w:szCs w:val="20"/>
        </w:rPr>
        <w:t xml:space="preserve"> </w:t>
      </w:r>
      <w:r w:rsidRPr="00BC4E52">
        <w:rPr>
          <w:rFonts w:cstheme="minorHAnsi"/>
          <w:sz w:val="20"/>
          <w:szCs w:val="20"/>
        </w:rPr>
        <w:t xml:space="preserve">CNFA does not tolerate fraud, collusion among offerors, falsified proposals/bids, bribery, or kickbacks. Any </w:t>
      </w:r>
      <w:r w:rsidR="00B25FC3" w:rsidRPr="00BC4E52">
        <w:rPr>
          <w:rFonts w:cstheme="minorHAnsi"/>
          <w:sz w:val="20"/>
          <w:szCs w:val="20"/>
        </w:rPr>
        <w:t>organization</w:t>
      </w:r>
      <w:r w:rsidRPr="00BC4E52">
        <w:rPr>
          <w:rFonts w:cstheme="minorHAnsi"/>
          <w:sz w:val="20"/>
          <w:szCs w:val="20"/>
        </w:rPr>
        <w:t xml:space="preserve"> or individual violating these standards will be disqualified from this </w:t>
      </w:r>
      <w:r w:rsidR="00B25FC3" w:rsidRPr="00BC4E52">
        <w:rPr>
          <w:rFonts w:cstheme="minorHAnsi"/>
          <w:sz w:val="20"/>
          <w:szCs w:val="20"/>
        </w:rPr>
        <w:t>solicitation</w:t>
      </w:r>
      <w:r w:rsidRPr="00BC4E52">
        <w:rPr>
          <w:rFonts w:cstheme="minorHAnsi"/>
          <w:sz w:val="20"/>
          <w:szCs w:val="20"/>
        </w:rPr>
        <w:t xml:space="preserve">, barred from future procurement opportunities, and may be reported to both </w:t>
      </w:r>
      <w:r w:rsidR="00B25FC3" w:rsidRPr="00BC4E52">
        <w:rPr>
          <w:rFonts w:cstheme="minorHAnsi"/>
          <w:sz w:val="20"/>
          <w:szCs w:val="20"/>
        </w:rPr>
        <w:t>CNFA’s Client</w:t>
      </w:r>
      <w:r w:rsidR="00576543" w:rsidRPr="00BC4E52">
        <w:rPr>
          <w:rFonts w:cstheme="minorHAnsi"/>
          <w:sz w:val="20"/>
          <w:szCs w:val="20"/>
        </w:rPr>
        <w:t xml:space="preserve"> – as applicable –</w:t>
      </w:r>
      <w:r w:rsidRPr="00BC4E52">
        <w:rPr>
          <w:rFonts w:cstheme="minorHAnsi"/>
          <w:sz w:val="20"/>
          <w:szCs w:val="20"/>
        </w:rPr>
        <w:t xml:space="preserve"> and the </w:t>
      </w:r>
      <w:r w:rsidR="00576543" w:rsidRPr="00BC4E52">
        <w:rPr>
          <w:rFonts w:cstheme="minorHAnsi"/>
          <w:sz w:val="20"/>
          <w:szCs w:val="20"/>
        </w:rPr>
        <w:t xml:space="preserve">appropriate </w:t>
      </w:r>
      <w:r w:rsidRPr="00BC4E52">
        <w:rPr>
          <w:rFonts w:cstheme="minorHAnsi"/>
          <w:sz w:val="20"/>
          <w:szCs w:val="20"/>
        </w:rPr>
        <w:t>Office of the Inspector General.</w:t>
      </w:r>
    </w:p>
    <w:p w14:paraId="4E3DD6DD" w14:textId="77777777" w:rsidR="00A02051" w:rsidRPr="00BC4E52" w:rsidRDefault="00A02051" w:rsidP="00BC4E52">
      <w:pPr>
        <w:spacing w:after="0" w:line="240" w:lineRule="auto"/>
        <w:ind w:left="360"/>
        <w:contextualSpacing/>
        <w:rPr>
          <w:rFonts w:cstheme="minorHAnsi"/>
          <w:sz w:val="20"/>
          <w:szCs w:val="20"/>
        </w:rPr>
      </w:pPr>
    </w:p>
    <w:p w14:paraId="3568AB09" w14:textId="77777777" w:rsidR="00A02051" w:rsidRPr="00BC4E52" w:rsidRDefault="00000000" w:rsidP="00BC4E52">
      <w:pPr>
        <w:spacing w:after="0" w:line="240" w:lineRule="auto"/>
        <w:contextualSpacing/>
        <w:rPr>
          <w:rFonts w:cstheme="minorHAnsi"/>
          <w:sz w:val="20"/>
          <w:szCs w:val="20"/>
        </w:rPr>
      </w:pPr>
      <w:r w:rsidRPr="00BC4E52">
        <w:rPr>
          <w:rFonts w:cstheme="minorHAnsi"/>
          <w:sz w:val="20"/>
          <w:szCs w:val="20"/>
        </w:rPr>
        <w:t xml:space="preserve">Employees and agents of CNFA are strictly prohibited from asking for or accepting any money, fee, commission, credit, gift, gratuity, object of value or compensation from current or potential vendors or suppliers in exchange for or as a reward for business. Employees and agents engaging in this conduct are subject to termination and will be reported to </w:t>
      </w:r>
      <w:r w:rsidR="00576543" w:rsidRPr="00BC4E52">
        <w:rPr>
          <w:rFonts w:cstheme="minorHAnsi"/>
          <w:sz w:val="20"/>
          <w:szCs w:val="20"/>
        </w:rPr>
        <w:t xml:space="preserve">CNFA’s Client – as applicable – and the appropriate </w:t>
      </w:r>
      <w:r w:rsidRPr="00BC4E52">
        <w:rPr>
          <w:rFonts w:cstheme="minorHAnsi"/>
          <w:sz w:val="20"/>
          <w:szCs w:val="20"/>
        </w:rPr>
        <w:t xml:space="preserve">Office of the Inspector General. In addition, CNFA will </w:t>
      </w:r>
      <w:r w:rsidR="00576543" w:rsidRPr="00BC4E52">
        <w:rPr>
          <w:rFonts w:cstheme="minorHAnsi"/>
          <w:sz w:val="20"/>
          <w:szCs w:val="20"/>
        </w:rPr>
        <w:t>further inform these agencies</w:t>
      </w:r>
      <w:r w:rsidRPr="00BC4E52">
        <w:rPr>
          <w:rFonts w:cstheme="minorHAnsi"/>
          <w:sz w:val="20"/>
          <w:szCs w:val="20"/>
        </w:rPr>
        <w:t xml:space="preserve"> of any</w:t>
      </w:r>
      <w:r w:rsidR="00972FEC" w:rsidRPr="00BC4E52">
        <w:rPr>
          <w:rFonts w:cstheme="minorHAnsi"/>
          <w:sz w:val="20"/>
          <w:szCs w:val="20"/>
        </w:rPr>
        <w:t xml:space="preserve"> Offerors’</w:t>
      </w:r>
      <w:r w:rsidRPr="00BC4E52">
        <w:rPr>
          <w:rFonts w:cstheme="minorHAnsi"/>
          <w:sz w:val="20"/>
          <w:szCs w:val="20"/>
        </w:rPr>
        <w:t xml:space="preserve"> offers of money, fee, commission, credit, gift, gratuity, object of value or compensation to obtain business.</w:t>
      </w:r>
    </w:p>
    <w:p w14:paraId="0B764E71" w14:textId="77777777" w:rsidR="00A02051" w:rsidRPr="00BC4E52" w:rsidRDefault="00A02051" w:rsidP="00BC4E52">
      <w:pPr>
        <w:spacing w:after="0" w:line="240" w:lineRule="auto"/>
        <w:contextualSpacing/>
        <w:rPr>
          <w:rFonts w:cstheme="minorHAnsi"/>
          <w:sz w:val="20"/>
          <w:szCs w:val="20"/>
        </w:rPr>
      </w:pPr>
    </w:p>
    <w:p w14:paraId="54ABF42E" w14:textId="77777777" w:rsidR="00111AC2" w:rsidRPr="00BC4E52" w:rsidRDefault="00000000" w:rsidP="00BC4E52">
      <w:pPr>
        <w:spacing w:line="240" w:lineRule="auto"/>
        <w:contextualSpacing/>
        <w:rPr>
          <w:rFonts w:cstheme="minorHAnsi"/>
          <w:b/>
          <w:bCs/>
          <w:sz w:val="20"/>
          <w:szCs w:val="20"/>
          <w:u w:val="single"/>
        </w:rPr>
      </w:pPr>
      <w:r w:rsidRPr="00BC4E52">
        <w:rPr>
          <w:rFonts w:cstheme="minorHAnsi"/>
          <w:sz w:val="20"/>
          <w:szCs w:val="20"/>
        </w:rPr>
        <w:t>Please contact</w:t>
      </w:r>
      <w:r w:rsidR="00972FEC" w:rsidRPr="00BC4E52">
        <w:rPr>
          <w:rFonts w:cstheme="minorHAnsi"/>
          <w:sz w:val="20"/>
          <w:szCs w:val="20"/>
        </w:rPr>
        <w:t xml:space="preserve"> the design</w:t>
      </w:r>
      <w:r w:rsidR="00F933E3">
        <w:rPr>
          <w:rFonts w:cstheme="minorHAnsi"/>
          <w:sz w:val="20"/>
          <w:szCs w:val="20"/>
        </w:rPr>
        <w:t>at</w:t>
      </w:r>
      <w:r w:rsidR="00972FEC" w:rsidRPr="00BC4E52">
        <w:rPr>
          <w:rFonts w:cstheme="minorHAnsi"/>
          <w:sz w:val="20"/>
          <w:szCs w:val="20"/>
        </w:rPr>
        <w:t xml:space="preserve">ed Point of Contact on the Solicitation Cover Page </w:t>
      </w:r>
      <w:r w:rsidRPr="00BC4E52">
        <w:rPr>
          <w:rFonts w:cstheme="minorHAnsi"/>
          <w:sz w:val="20"/>
          <w:szCs w:val="20"/>
        </w:rPr>
        <w:t>with any questions or concerns regarding the above information or to report any potential violations. Potential violations may also be reported directly to CNFA</w:t>
      </w:r>
      <w:r w:rsidR="007E67EC">
        <w:rPr>
          <w:rFonts w:cstheme="minorHAnsi"/>
          <w:sz w:val="20"/>
          <w:szCs w:val="20"/>
        </w:rPr>
        <w:t xml:space="preserve">’s Fraud Hotline in writing </w:t>
      </w:r>
      <w:r w:rsidRPr="00BC4E52">
        <w:rPr>
          <w:rFonts w:cstheme="minorHAnsi"/>
          <w:sz w:val="20"/>
          <w:szCs w:val="20"/>
        </w:rPr>
        <w:t xml:space="preserve">via email at </w:t>
      </w:r>
      <w:hyperlink r:id="rId21" w:history="1">
        <w:r w:rsidRPr="00BC4E52">
          <w:rPr>
            <w:rStyle w:val="Hyperlink"/>
            <w:rFonts w:cstheme="minorHAnsi"/>
            <w:sz w:val="20"/>
            <w:szCs w:val="20"/>
          </w:rPr>
          <w:t>FraudHotline@cnfa.org</w:t>
        </w:r>
      </w:hyperlink>
      <w:r w:rsidRPr="00BC4E52">
        <w:rPr>
          <w:rFonts w:cstheme="minorHAnsi"/>
          <w:sz w:val="20"/>
          <w:szCs w:val="20"/>
        </w:rPr>
        <w:t xml:space="preserve"> or you may make an anonymous report by </w:t>
      </w:r>
      <w:r w:rsidR="00877839" w:rsidRPr="00BC4E52">
        <w:rPr>
          <w:rFonts w:cstheme="minorHAnsi"/>
          <w:sz w:val="20"/>
          <w:szCs w:val="20"/>
        </w:rPr>
        <w:t xml:space="preserve">phone, text, or WhatsApp to the </w:t>
      </w:r>
      <w:r w:rsidRPr="00BC4E52">
        <w:rPr>
          <w:rFonts w:cstheme="minorHAnsi"/>
          <w:sz w:val="20"/>
          <w:szCs w:val="20"/>
        </w:rPr>
        <w:t xml:space="preserve">CNFA Global </w:t>
      </w:r>
      <w:r w:rsidR="00877839" w:rsidRPr="00BC4E52">
        <w:rPr>
          <w:rFonts w:cstheme="minorHAnsi"/>
          <w:sz w:val="20"/>
          <w:szCs w:val="20"/>
        </w:rPr>
        <w:t xml:space="preserve">Fraud </w:t>
      </w:r>
      <w:r w:rsidRPr="00BC4E52">
        <w:rPr>
          <w:rFonts w:cstheme="minorHAnsi"/>
          <w:sz w:val="20"/>
          <w:szCs w:val="20"/>
        </w:rPr>
        <w:t>Hotline at 202-991-09</w:t>
      </w:r>
      <w:r w:rsidR="00877839" w:rsidRPr="00BC4E52">
        <w:rPr>
          <w:rFonts w:cstheme="minorHAnsi"/>
          <w:sz w:val="20"/>
          <w:szCs w:val="20"/>
        </w:rPr>
        <w:t>43</w:t>
      </w:r>
      <w:r w:rsidRPr="00BC4E52">
        <w:rPr>
          <w:rFonts w:cstheme="minorHAnsi"/>
          <w:sz w:val="20"/>
          <w:szCs w:val="20"/>
        </w:rPr>
        <w:t>.</w:t>
      </w:r>
    </w:p>
    <w:p w14:paraId="63C36C37" w14:textId="77777777" w:rsidR="00517D22" w:rsidRPr="00BC4E52" w:rsidRDefault="00517D22" w:rsidP="00BC4E52">
      <w:pPr>
        <w:spacing w:line="240" w:lineRule="auto"/>
        <w:contextualSpacing/>
        <w:rPr>
          <w:rFonts w:cstheme="minorHAnsi"/>
          <w:b/>
          <w:bCs/>
          <w:sz w:val="20"/>
          <w:szCs w:val="20"/>
        </w:rPr>
      </w:pPr>
    </w:p>
    <w:p w14:paraId="5B1B5C36" w14:textId="77777777" w:rsidR="00787D9A" w:rsidRPr="00BC4E52" w:rsidRDefault="00000000" w:rsidP="00BC4E52">
      <w:pPr>
        <w:spacing w:line="240" w:lineRule="auto"/>
        <w:contextualSpacing/>
        <w:rPr>
          <w:rFonts w:cstheme="minorHAnsi"/>
          <w:sz w:val="20"/>
          <w:szCs w:val="20"/>
        </w:rPr>
      </w:pPr>
      <w:r w:rsidRPr="00BC4E52">
        <w:rPr>
          <w:rFonts w:cstheme="minorHAnsi"/>
          <w:b/>
          <w:bCs/>
          <w:sz w:val="20"/>
          <w:szCs w:val="20"/>
        </w:rPr>
        <w:t xml:space="preserve">2. Terms and Conditions: </w:t>
      </w:r>
      <w:r w:rsidRPr="00BC4E52">
        <w:rPr>
          <w:rFonts w:cstheme="minorHAnsi"/>
          <w:sz w:val="20"/>
          <w:szCs w:val="20"/>
        </w:rPr>
        <w:t xml:space="preserve">This </w:t>
      </w:r>
      <w:r w:rsidR="00644A40" w:rsidRPr="00BC4E52">
        <w:rPr>
          <w:rFonts w:cstheme="minorHAnsi"/>
          <w:sz w:val="20"/>
          <w:szCs w:val="20"/>
        </w:rPr>
        <w:t>S</w:t>
      </w:r>
      <w:r w:rsidRPr="00BC4E52">
        <w:rPr>
          <w:rFonts w:cstheme="minorHAnsi"/>
          <w:sz w:val="20"/>
          <w:szCs w:val="20"/>
        </w:rPr>
        <w:t>olicitation is subject to CNFA’s standard terms and conditions. Any resultant award will be governed by these terms and conditions; a copy of the full terms and conditions is available upon request. Please note the following terms and conditions will apply:</w:t>
      </w:r>
    </w:p>
    <w:p w14:paraId="43AD627A" w14:textId="77777777" w:rsidR="00787D9A" w:rsidRPr="00BC4E52" w:rsidRDefault="00000000" w:rsidP="00BC4E52">
      <w:pPr>
        <w:numPr>
          <w:ilvl w:val="0"/>
          <w:numId w:val="7"/>
        </w:numPr>
        <w:spacing w:after="0" w:line="240" w:lineRule="auto"/>
        <w:contextualSpacing/>
        <w:rPr>
          <w:rFonts w:cstheme="minorHAnsi"/>
          <w:b/>
          <w:sz w:val="20"/>
          <w:szCs w:val="20"/>
          <w:u w:val="single"/>
        </w:rPr>
      </w:pPr>
      <w:r w:rsidRPr="00BC4E52">
        <w:rPr>
          <w:rFonts w:cstheme="minorHAnsi"/>
          <w:sz w:val="20"/>
          <w:szCs w:val="20"/>
        </w:rPr>
        <w:t xml:space="preserve">CNFA’s standard payment terms are 30 </w:t>
      </w:r>
      <w:r w:rsidR="00B66F3B" w:rsidRPr="00BC4E52">
        <w:rPr>
          <w:rFonts w:cstheme="minorHAnsi"/>
          <w:sz w:val="20"/>
          <w:szCs w:val="20"/>
        </w:rPr>
        <w:t xml:space="preserve">calendar </w:t>
      </w:r>
      <w:r w:rsidRPr="00BC4E52">
        <w:rPr>
          <w:rFonts w:cstheme="minorHAnsi"/>
          <w:sz w:val="20"/>
          <w:szCs w:val="20"/>
        </w:rPr>
        <w:t xml:space="preserve">days after receipt and acceptance of any commodities or deliverables. Payment will only be issued to the entity submitting the offer in response to this </w:t>
      </w:r>
      <w:r w:rsidR="00644A40" w:rsidRPr="00BC4E52">
        <w:rPr>
          <w:rFonts w:cstheme="minorHAnsi"/>
          <w:sz w:val="20"/>
          <w:szCs w:val="20"/>
        </w:rPr>
        <w:t>Solicitation</w:t>
      </w:r>
      <w:r w:rsidRPr="00BC4E52">
        <w:rPr>
          <w:rFonts w:cstheme="minorHAnsi"/>
          <w:sz w:val="20"/>
          <w:szCs w:val="20"/>
        </w:rPr>
        <w:t xml:space="preserve"> and identified in the resulting award; payment will not be issued to a third party.</w:t>
      </w:r>
    </w:p>
    <w:p w14:paraId="6DA7BA82" w14:textId="77777777" w:rsidR="00787D9A" w:rsidRPr="00BC4E52" w:rsidRDefault="00000000" w:rsidP="00BC4E52">
      <w:pPr>
        <w:numPr>
          <w:ilvl w:val="0"/>
          <w:numId w:val="7"/>
        </w:numPr>
        <w:spacing w:after="0" w:line="240" w:lineRule="auto"/>
        <w:contextualSpacing/>
        <w:rPr>
          <w:rFonts w:cstheme="minorHAnsi"/>
          <w:sz w:val="20"/>
          <w:szCs w:val="20"/>
        </w:rPr>
      </w:pPr>
      <w:r w:rsidRPr="00BC4E52">
        <w:rPr>
          <w:rFonts w:cstheme="minorHAnsi"/>
          <w:color w:val="000000"/>
          <w:sz w:val="20"/>
          <w:szCs w:val="20"/>
        </w:rPr>
        <w:t>No commodities or services</w:t>
      </w:r>
      <w:r w:rsidRPr="00BC4E52">
        <w:rPr>
          <w:rFonts w:cstheme="minorHAnsi"/>
          <w:sz w:val="20"/>
          <w:szCs w:val="20"/>
        </w:rPr>
        <w:t xml:space="preserve"> may be supplied that are manufactured or assembled in, shipped from, transported through, or otherwise involving any of the following countries: Cuba, Iran, North Korea, Syria.</w:t>
      </w:r>
    </w:p>
    <w:p w14:paraId="56AB0569" w14:textId="77777777" w:rsidR="00787D9A" w:rsidRPr="00BC4E52" w:rsidRDefault="00000000" w:rsidP="00BC4E52">
      <w:pPr>
        <w:numPr>
          <w:ilvl w:val="0"/>
          <w:numId w:val="7"/>
        </w:numPr>
        <w:spacing w:after="0" w:line="240" w:lineRule="auto"/>
        <w:contextualSpacing/>
        <w:rPr>
          <w:rFonts w:cstheme="minorHAnsi"/>
          <w:sz w:val="20"/>
          <w:szCs w:val="20"/>
        </w:rPr>
      </w:pPr>
      <w:r w:rsidRPr="00BC4E52">
        <w:rPr>
          <w:rFonts w:cstheme="minorHAnsi"/>
          <w:sz w:val="20"/>
          <w:szCs w:val="20"/>
        </w:rPr>
        <w:t xml:space="preserve">Any international air or ocean transportation or shipping carried out under any award resulting from this </w:t>
      </w:r>
      <w:r w:rsidR="00644A40" w:rsidRPr="00BC4E52">
        <w:rPr>
          <w:rFonts w:cstheme="minorHAnsi"/>
          <w:sz w:val="20"/>
          <w:szCs w:val="20"/>
        </w:rPr>
        <w:t>Solicitation</w:t>
      </w:r>
      <w:r w:rsidRPr="00BC4E52">
        <w:rPr>
          <w:rFonts w:cstheme="minorHAnsi"/>
          <w:sz w:val="20"/>
          <w:szCs w:val="20"/>
        </w:rPr>
        <w:t xml:space="preserve"> must take place on U.S.-flag carriers/vessels</w:t>
      </w:r>
      <w:r w:rsidR="00644A40" w:rsidRPr="00BC4E52">
        <w:rPr>
          <w:rFonts w:cstheme="minorHAnsi"/>
          <w:sz w:val="20"/>
          <w:szCs w:val="20"/>
        </w:rPr>
        <w:t xml:space="preserve"> unless otherwise approved by CNFA</w:t>
      </w:r>
      <w:r w:rsidRPr="00BC4E52">
        <w:rPr>
          <w:rFonts w:cstheme="minorHAnsi"/>
          <w:sz w:val="20"/>
          <w:szCs w:val="20"/>
        </w:rPr>
        <w:t>.</w:t>
      </w:r>
    </w:p>
    <w:p w14:paraId="79FB7478" w14:textId="77777777" w:rsidR="00787D9A" w:rsidRPr="00BC4E52" w:rsidRDefault="00000000" w:rsidP="00BC4E52">
      <w:pPr>
        <w:numPr>
          <w:ilvl w:val="0"/>
          <w:numId w:val="7"/>
        </w:numPr>
        <w:spacing w:after="0" w:line="240" w:lineRule="auto"/>
        <w:contextualSpacing/>
        <w:rPr>
          <w:rFonts w:cstheme="minorHAnsi"/>
          <w:sz w:val="20"/>
          <w:szCs w:val="20"/>
        </w:rPr>
      </w:pPr>
      <w:r w:rsidRPr="00BC4E52">
        <w:rPr>
          <w:rFonts w:cstheme="minorHAnsi"/>
          <w:sz w:val="20"/>
          <w:szCs w:val="20"/>
        </w:rPr>
        <w:t xml:space="preserve">United States law prohibits transactions with, and the provision of resources and support to, individuals and organizations associated with terrorism. The </w:t>
      </w:r>
      <w:r w:rsidR="005C450D" w:rsidRPr="00BC4E52">
        <w:rPr>
          <w:rFonts w:cstheme="minorHAnsi"/>
          <w:sz w:val="20"/>
          <w:szCs w:val="20"/>
        </w:rPr>
        <w:t xml:space="preserve">selected offeror </w:t>
      </w:r>
      <w:r w:rsidRPr="00BC4E52">
        <w:rPr>
          <w:rFonts w:cstheme="minorHAnsi"/>
          <w:sz w:val="20"/>
          <w:szCs w:val="20"/>
        </w:rPr>
        <w:t xml:space="preserve">under any award resulting from this </w:t>
      </w:r>
      <w:r w:rsidR="00800D59" w:rsidRPr="00BC4E52">
        <w:rPr>
          <w:rFonts w:cstheme="minorHAnsi"/>
          <w:sz w:val="20"/>
          <w:szCs w:val="20"/>
        </w:rPr>
        <w:t>Solicitation</w:t>
      </w:r>
      <w:r w:rsidRPr="00BC4E52">
        <w:rPr>
          <w:rFonts w:cstheme="minorHAnsi"/>
          <w:sz w:val="20"/>
          <w:szCs w:val="20"/>
        </w:rPr>
        <w:t xml:space="preserve"> must ensure compliance with these laws.</w:t>
      </w:r>
    </w:p>
    <w:p w14:paraId="3EB00BF1" w14:textId="77777777" w:rsidR="00787D9A" w:rsidRPr="00BC4E52" w:rsidRDefault="00000000" w:rsidP="00BC4E52">
      <w:pPr>
        <w:numPr>
          <w:ilvl w:val="0"/>
          <w:numId w:val="7"/>
        </w:numPr>
        <w:spacing w:after="0" w:line="240" w:lineRule="auto"/>
        <w:contextualSpacing/>
        <w:rPr>
          <w:rFonts w:cstheme="minorHAnsi"/>
          <w:sz w:val="20"/>
          <w:szCs w:val="20"/>
        </w:rPr>
      </w:pPr>
      <w:r w:rsidRPr="00BC4E52">
        <w:rPr>
          <w:rFonts w:cstheme="minorHAnsi"/>
          <w:sz w:val="20"/>
          <w:szCs w:val="20"/>
        </w:rPr>
        <w:lastRenderedPageBreak/>
        <w:t xml:space="preserve">United States law prohibits engaging in any activities related to Trafficking in Persons. The </w:t>
      </w:r>
      <w:r w:rsidR="005C450D" w:rsidRPr="00BC4E52">
        <w:rPr>
          <w:rFonts w:cstheme="minorHAnsi"/>
          <w:sz w:val="20"/>
          <w:szCs w:val="20"/>
        </w:rPr>
        <w:t xml:space="preserve">selected offeror </w:t>
      </w:r>
      <w:r w:rsidRPr="00BC4E52">
        <w:rPr>
          <w:rFonts w:cstheme="minorHAnsi"/>
          <w:sz w:val="20"/>
          <w:szCs w:val="20"/>
        </w:rPr>
        <w:t xml:space="preserve">under any award resulting from this </w:t>
      </w:r>
      <w:r w:rsidR="00800D59" w:rsidRPr="00BC4E52">
        <w:rPr>
          <w:rFonts w:cstheme="minorHAnsi"/>
          <w:sz w:val="20"/>
          <w:szCs w:val="20"/>
        </w:rPr>
        <w:t xml:space="preserve">Solicitation </w:t>
      </w:r>
      <w:r w:rsidRPr="00BC4E52">
        <w:rPr>
          <w:rFonts w:cstheme="minorHAnsi"/>
          <w:sz w:val="20"/>
          <w:szCs w:val="20"/>
        </w:rPr>
        <w:t xml:space="preserve">must ensure compliance with these laws. </w:t>
      </w:r>
    </w:p>
    <w:p w14:paraId="02C6E90E" w14:textId="77777777" w:rsidR="00787D9A" w:rsidRPr="00BC4E52" w:rsidRDefault="00000000" w:rsidP="00BC4E52">
      <w:pPr>
        <w:numPr>
          <w:ilvl w:val="0"/>
          <w:numId w:val="7"/>
        </w:numPr>
        <w:spacing w:after="0" w:line="240" w:lineRule="auto"/>
        <w:contextualSpacing/>
        <w:rPr>
          <w:rFonts w:cstheme="minorHAnsi"/>
          <w:sz w:val="20"/>
          <w:szCs w:val="20"/>
        </w:rPr>
      </w:pPr>
      <w:r w:rsidRPr="00BC4E52">
        <w:rPr>
          <w:rFonts w:cstheme="minorHAnsi"/>
          <w:sz w:val="20"/>
          <w:szCs w:val="20"/>
        </w:rPr>
        <w:t xml:space="preserve">The title to any </w:t>
      </w:r>
      <w:r w:rsidR="00594F53" w:rsidRPr="00BC4E52">
        <w:rPr>
          <w:rFonts w:cstheme="minorHAnsi"/>
          <w:sz w:val="20"/>
          <w:szCs w:val="20"/>
        </w:rPr>
        <w:t>goods</w:t>
      </w:r>
      <w:r w:rsidR="005C450D" w:rsidRPr="00BC4E52">
        <w:rPr>
          <w:rFonts w:cstheme="minorHAnsi"/>
          <w:sz w:val="20"/>
          <w:szCs w:val="20"/>
        </w:rPr>
        <w:t xml:space="preserve"> </w:t>
      </w:r>
      <w:r w:rsidRPr="00BC4E52">
        <w:rPr>
          <w:rFonts w:cstheme="minorHAnsi"/>
          <w:sz w:val="20"/>
          <w:szCs w:val="20"/>
        </w:rPr>
        <w:t xml:space="preserve">supplied under any award resulting from this </w:t>
      </w:r>
      <w:r w:rsidR="00800D59" w:rsidRPr="00BC4E52">
        <w:rPr>
          <w:rFonts w:cstheme="minorHAnsi"/>
          <w:sz w:val="20"/>
          <w:szCs w:val="20"/>
        </w:rPr>
        <w:t xml:space="preserve">Solicitation </w:t>
      </w:r>
      <w:r w:rsidRPr="00BC4E52">
        <w:rPr>
          <w:rFonts w:cstheme="minorHAnsi"/>
          <w:sz w:val="20"/>
          <w:szCs w:val="20"/>
        </w:rPr>
        <w:t>shall pass to CNFA following delivery and acceptance of the goods by CNFA. Risk of loss, injury, or destruction of the goods shall be borne by the offeror until title passes to CNFA.</w:t>
      </w:r>
    </w:p>
    <w:p w14:paraId="23E78306" w14:textId="77777777" w:rsidR="00787D9A" w:rsidRPr="00BC4E52" w:rsidRDefault="00000000" w:rsidP="00BC4E52">
      <w:pPr>
        <w:numPr>
          <w:ilvl w:val="0"/>
          <w:numId w:val="7"/>
        </w:numPr>
        <w:spacing w:after="0" w:line="240" w:lineRule="auto"/>
        <w:contextualSpacing/>
        <w:rPr>
          <w:rFonts w:cstheme="minorHAnsi"/>
          <w:sz w:val="20"/>
          <w:szCs w:val="20"/>
        </w:rPr>
      </w:pPr>
      <w:r w:rsidRPr="00BC4E52">
        <w:rPr>
          <w:rFonts w:cstheme="minorHAnsi"/>
          <w:sz w:val="20"/>
          <w:szCs w:val="20"/>
        </w:rPr>
        <w:t xml:space="preserve">The offeror is prohibited from providing certain telecommunications equipment or services as a substantial or essential component of any system, or as a critical technology as part of any system, produced by the following covered companies, and their subsidiaries and affiliates, in the performance of any resulting award: Huawei Technologies Company; ZTE Corporation; Hytera Communications Corporation; Hangzhou Hikvision Digital Technology Company; Dahua Technology Company; and any other company as determined by the United States Government. The offeror certifies it will not provide covered telecommunications equipment or services to CNFA in performance of the resulting award. </w:t>
      </w:r>
      <w:r w:rsidR="0041489C" w:rsidRPr="00BC4E52">
        <w:rPr>
          <w:rFonts w:cstheme="minorHAnsi"/>
          <w:sz w:val="20"/>
          <w:szCs w:val="20"/>
        </w:rPr>
        <w:t>If</w:t>
      </w:r>
      <w:r w:rsidR="0074239B" w:rsidRPr="00BC4E52">
        <w:rPr>
          <w:rFonts w:cstheme="minorHAnsi"/>
          <w:sz w:val="20"/>
          <w:szCs w:val="20"/>
        </w:rPr>
        <w:t xml:space="preserve"> covered telecommunications equipment or services are offered, the offeror must disclose it. </w:t>
      </w:r>
    </w:p>
    <w:p w14:paraId="039A34DC" w14:textId="77777777" w:rsidR="00111AC2" w:rsidRPr="00BC4E52" w:rsidRDefault="00111AC2" w:rsidP="00BC4E52">
      <w:pPr>
        <w:spacing w:line="240" w:lineRule="auto"/>
        <w:contextualSpacing/>
        <w:rPr>
          <w:rFonts w:cstheme="minorHAnsi"/>
          <w:b/>
          <w:bCs/>
          <w:sz w:val="20"/>
          <w:szCs w:val="20"/>
        </w:rPr>
      </w:pPr>
    </w:p>
    <w:p w14:paraId="4DEA7E77" w14:textId="77777777" w:rsidR="006131B8" w:rsidRPr="00BC4E52" w:rsidRDefault="00000000" w:rsidP="00BC4E52">
      <w:pPr>
        <w:spacing w:line="240" w:lineRule="auto"/>
        <w:contextualSpacing/>
        <w:rPr>
          <w:rFonts w:cstheme="minorHAnsi"/>
          <w:sz w:val="20"/>
          <w:szCs w:val="20"/>
        </w:rPr>
      </w:pPr>
      <w:r w:rsidRPr="00BC4E52">
        <w:rPr>
          <w:rFonts w:cstheme="minorHAnsi"/>
          <w:b/>
          <w:bCs/>
          <w:sz w:val="20"/>
          <w:szCs w:val="20"/>
        </w:rPr>
        <w:t xml:space="preserve">3. Disclaimers: </w:t>
      </w:r>
      <w:r w:rsidRPr="00BC4E52">
        <w:rPr>
          <w:rFonts w:cstheme="minorHAnsi"/>
          <w:sz w:val="20"/>
          <w:szCs w:val="20"/>
        </w:rPr>
        <w:t xml:space="preserve">This is a </w:t>
      </w:r>
      <w:r w:rsidR="00800D59" w:rsidRPr="00BC4E52">
        <w:rPr>
          <w:rFonts w:cstheme="minorHAnsi"/>
          <w:sz w:val="20"/>
          <w:szCs w:val="20"/>
        </w:rPr>
        <w:t>Solicitation</w:t>
      </w:r>
      <w:r w:rsidRPr="00BC4E52">
        <w:rPr>
          <w:rFonts w:cstheme="minorHAnsi"/>
          <w:sz w:val="20"/>
          <w:szCs w:val="20"/>
        </w:rPr>
        <w:t xml:space="preserve"> only. Issuance of this </w:t>
      </w:r>
      <w:r w:rsidR="00800D59" w:rsidRPr="00BC4E52">
        <w:rPr>
          <w:rFonts w:cstheme="minorHAnsi"/>
          <w:sz w:val="20"/>
          <w:szCs w:val="20"/>
        </w:rPr>
        <w:t xml:space="preserve">Solicitation </w:t>
      </w:r>
      <w:r w:rsidRPr="00BC4E52">
        <w:rPr>
          <w:rFonts w:cstheme="minorHAnsi"/>
          <w:sz w:val="20"/>
          <w:szCs w:val="20"/>
        </w:rPr>
        <w:t xml:space="preserve">does not in any way obligate CNFA, </w:t>
      </w:r>
      <w:r w:rsidR="00800D59" w:rsidRPr="00BC4E52">
        <w:rPr>
          <w:rFonts w:cstheme="minorHAnsi"/>
          <w:sz w:val="20"/>
          <w:szCs w:val="20"/>
        </w:rPr>
        <w:t>its project(s), or its Client(s) to</w:t>
      </w:r>
      <w:r w:rsidRPr="00BC4E52">
        <w:rPr>
          <w:rFonts w:cstheme="minorHAnsi"/>
          <w:sz w:val="20"/>
          <w:szCs w:val="20"/>
        </w:rPr>
        <w:t xml:space="preserve"> make an award or pay for costs incurred by potential offerors in the preparation and submission of an offer. In addition: </w:t>
      </w:r>
    </w:p>
    <w:p w14:paraId="38026AF4" w14:textId="77777777" w:rsidR="0047453A" w:rsidRPr="00BC4E52" w:rsidRDefault="00000000" w:rsidP="00BC4E52">
      <w:pPr>
        <w:pStyle w:val="ListParagraph"/>
        <w:numPr>
          <w:ilvl w:val="0"/>
          <w:numId w:val="8"/>
        </w:numPr>
        <w:suppressAutoHyphens/>
        <w:spacing w:after="0" w:line="240" w:lineRule="auto"/>
        <w:rPr>
          <w:rStyle w:val="normaltextrun"/>
          <w:rFonts w:eastAsia="Calibri" w:cstheme="minorHAnsi"/>
          <w:sz w:val="20"/>
          <w:szCs w:val="20"/>
        </w:rPr>
      </w:pPr>
      <w:r w:rsidRPr="00BC4E52">
        <w:rPr>
          <w:rStyle w:val="normaltextrun"/>
          <w:rFonts w:cstheme="minorHAnsi"/>
          <w:sz w:val="20"/>
          <w:szCs w:val="20"/>
        </w:rPr>
        <w:t>Offerors are responsible for ensuring their offers are received by CNFA in accordance with the instructions, terms, and conditions described in this Solicitation; failure to adhere to instructions may lead to disqualification</w:t>
      </w:r>
    </w:p>
    <w:p w14:paraId="4FCDF6AB" w14:textId="77777777" w:rsidR="006131B8" w:rsidRPr="00BC4E52" w:rsidRDefault="00000000" w:rsidP="00BC4E52">
      <w:pPr>
        <w:pStyle w:val="ListParagraph"/>
        <w:numPr>
          <w:ilvl w:val="0"/>
          <w:numId w:val="8"/>
        </w:numPr>
        <w:suppressAutoHyphens/>
        <w:spacing w:after="0" w:line="240" w:lineRule="auto"/>
        <w:rPr>
          <w:rFonts w:eastAsia="Calibri" w:cstheme="minorHAnsi"/>
          <w:sz w:val="20"/>
          <w:szCs w:val="20"/>
        </w:rPr>
      </w:pPr>
      <w:r w:rsidRPr="00BC4E52">
        <w:rPr>
          <w:rFonts w:eastAsia="Calibri" w:cstheme="minorHAnsi"/>
          <w:sz w:val="20"/>
          <w:szCs w:val="20"/>
        </w:rPr>
        <w:t xml:space="preserve">CNFA may cancel </w:t>
      </w:r>
      <w:r w:rsidR="00017ACC" w:rsidRPr="00BC4E52">
        <w:rPr>
          <w:rFonts w:eastAsia="Calibri" w:cstheme="minorHAnsi"/>
          <w:sz w:val="20"/>
          <w:szCs w:val="20"/>
        </w:rPr>
        <w:t xml:space="preserve">the </w:t>
      </w:r>
      <w:r w:rsidR="00800D59" w:rsidRPr="00BC4E52">
        <w:rPr>
          <w:rFonts w:cstheme="minorHAnsi"/>
          <w:sz w:val="20"/>
          <w:szCs w:val="20"/>
        </w:rPr>
        <w:t xml:space="preserve">Solicitation </w:t>
      </w:r>
      <w:r w:rsidRPr="00BC4E52">
        <w:rPr>
          <w:rFonts w:eastAsia="Calibri" w:cstheme="minorHAnsi"/>
          <w:sz w:val="20"/>
          <w:szCs w:val="20"/>
        </w:rPr>
        <w:t>and not award</w:t>
      </w:r>
      <w:r w:rsidR="00841242" w:rsidRPr="00BC4E52">
        <w:rPr>
          <w:rFonts w:eastAsia="Calibri" w:cstheme="minorHAnsi"/>
          <w:sz w:val="20"/>
          <w:szCs w:val="20"/>
        </w:rPr>
        <w:t xml:space="preserve"> at any time</w:t>
      </w:r>
    </w:p>
    <w:p w14:paraId="2B7CEAC5" w14:textId="77777777" w:rsidR="006131B8" w:rsidRPr="00BC4E52" w:rsidRDefault="00000000" w:rsidP="00BC4E52">
      <w:pPr>
        <w:pStyle w:val="ListParagraph"/>
        <w:numPr>
          <w:ilvl w:val="0"/>
          <w:numId w:val="8"/>
        </w:numPr>
        <w:suppressAutoHyphens/>
        <w:spacing w:after="0" w:line="240" w:lineRule="auto"/>
        <w:rPr>
          <w:rFonts w:eastAsia="Calibri" w:cstheme="minorHAnsi"/>
          <w:sz w:val="20"/>
          <w:szCs w:val="20"/>
        </w:rPr>
      </w:pPr>
      <w:r w:rsidRPr="00BC4E52">
        <w:rPr>
          <w:rFonts w:eastAsia="Calibri" w:cstheme="minorHAnsi"/>
          <w:sz w:val="20"/>
          <w:szCs w:val="20"/>
        </w:rPr>
        <w:t>CNFA may reject any or all responses received</w:t>
      </w:r>
    </w:p>
    <w:p w14:paraId="72474993" w14:textId="77777777" w:rsidR="006131B8" w:rsidRPr="00BC4E52" w:rsidRDefault="00000000" w:rsidP="00BC4E52">
      <w:pPr>
        <w:pStyle w:val="ListParagraph"/>
        <w:numPr>
          <w:ilvl w:val="0"/>
          <w:numId w:val="8"/>
        </w:numPr>
        <w:suppressAutoHyphens/>
        <w:spacing w:after="0" w:line="240" w:lineRule="auto"/>
        <w:rPr>
          <w:rFonts w:eastAsia="Calibri" w:cstheme="minorHAnsi"/>
          <w:sz w:val="20"/>
          <w:szCs w:val="20"/>
        </w:rPr>
      </w:pPr>
      <w:r w:rsidRPr="00BC4E52">
        <w:rPr>
          <w:rFonts w:eastAsia="Calibri" w:cstheme="minorHAnsi"/>
          <w:sz w:val="20"/>
          <w:szCs w:val="20"/>
        </w:rPr>
        <w:t xml:space="preserve">Issuance of </w:t>
      </w:r>
      <w:r w:rsidR="00017ACC" w:rsidRPr="00BC4E52">
        <w:rPr>
          <w:rFonts w:eastAsia="Calibri" w:cstheme="minorHAnsi"/>
          <w:sz w:val="20"/>
          <w:szCs w:val="20"/>
        </w:rPr>
        <w:t xml:space="preserve">the </w:t>
      </w:r>
      <w:r w:rsidR="00800D59" w:rsidRPr="00BC4E52">
        <w:rPr>
          <w:rFonts w:cstheme="minorHAnsi"/>
          <w:sz w:val="20"/>
          <w:szCs w:val="20"/>
        </w:rPr>
        <w:t xml:space="preserve">Solicitation </w:t>
      </w:r>
      <w:r w:rsidRPr="00BC4E52">
        <w:rPr>
          <w:rFonts w:eastAsia="Calibri" w:cstheme="minorHAnsi"/>
          <w:sz w:val="20"/>
          <w:szCs w:val="20"/>
        </w:rPr>
        <w:t>does not constitute award commitment by CNFA</w:t>
      </w:r>
    </w:p>
    <w:p w14:paraId="33DE8D94" w14:textId="77777777" w:rsidR="006131B8" w:rsidRPr="00BC4E52" w:rsidRDefault="00000000" w:rsidP="00BC4E52">
      <w:pPr>
        <w:pStyle w:val="ListParagraph"/>
        <w:numPr>
          <w:ilvl w:val="0"/>
          <w:numId w:val="8"/>
        </w:numPr>
        <w:suppressAutoHyphens/>
        <w:spacing w:after="0" w:line="240" w:lineRule="auto"/>
        <w:rPr>
          <w:rFonts w:eastAsia="Calibri" w:cstheme="minorHAnsi"/>
          <w:sz w:val="20"/>
          <w:szCs w:val="20"/>
        </w:rPr>
      </w:pPr>
      <w:r w:rsidRPr="00BC4E52">
        <w:rPr>
          <w:rFonts w:eastAsia="Calibri" w:cstheme="minorHAnsi"/>
          <w:sz w:val="20"/>
          <w:szCs w:val="20"/>
        </w:rPr>
        <w:t xml:space="preserve">CNFA reserves the right to disqualify any offer based on offeror failure to follow </w:t>
      </w:r>
      <w:r w:rsidR="00017ACC" w:rsidRPr="00BC4E52">
        <w:rPr>
          <w:rFonts w:eastAsia="Calibri" w:cstheme="minorHAnsi"/>
          <w:sz w:val="20"/>
          <w:szCs w:val="20"/>
        </w:rPr>
        <w:t xml:space="preserve">the </w:t>
      </w:r>
      <w:r w:rsidR="00800D59" w:rsidRPr="00BC4E52">
        <w:rPr>
          <w:rFonts w:cstheme="minorHAnsi"/>
          <w:sz w:val="20"/>
          <w:szCs w:val="20"/>
        </w:rPr>
        <w:t xml:space="preserve">Solicitation </w:t>
      </w:r>
      <w:r w:rsidRPr="00BC4E52">
        <w:rPr>
          <w:rFonts w:eastAsia="Calibri" w:cstheme="minorHAnsi"/>
          <w:sz w:val="20"/>
          <w:szCs w:val="20"/>
        </w:rPr>
        <w:t>instructions</w:t>
      </w:r>
    </w:p>
    <w:p w14:paraId="7BEA464C" w14:textId="77777777" w:rsidR="006131B8" w:rsidRPr="00BC4E52" w:rsidRDefault="00000000" w:rsidP="00BC4E52">
      <w:pPr>
        <w:pStyle w:val="ListParagraph"/>
        <w:numPr>
          <w:ilvl w:val="0"/>
          <w:numId w:val="8"/>
        </w:numPr>
        <w:suppressAutoHyphens/>
        <w:spacing w:after="0" w:line="240" w:lineRule="auto"/>
        <w:rPr>
          <w:rFonts w:eastAsia="Calibri" w:cstheme="minorHAnsi"/>
          <w:sz w:val="20"/>
          <w:szCs w:val="20"/>
        </w:rPr>
      </w:pPr>
      <w:r w:rsidRPr="00BC4E52">
        <w:rPr>
          <w:rFonts w:eastAsia="Calibri" w:cstheme="minorHAnsi"/>
          <w:sz w:val="20"/>
          <w:szCs w:val="20"/>
        </w:rPr>
        <w:t xml:space="preserve">CNFA will not compensate offerors for response to </w:t>
      </w:r>
      <w:r w:rsidR="00017ACC" w:rsidRPr="00BC4E52">
        <w:rPr>
          <w:rFonts w:eastAsia="Calibri" w:cstheme="minorHAnsi"/>
          <w:sz w:val="20"/>
          <w:szCs w:val="20"/>
        </w:rPr>
        <w:t xml:space="preserve">the </w:t>
      </w:r>
      <w:r w:rsidR="00800D59" w:rsidRPr="00BC4E52">
        <w:rPr>
          <w:rFonts w:cstheme="minorHAnsi"/>
          <w:sz w:val="20"/>
          <w:szCs w:val="20"/>
        </w:rPr>
        <w:t>Solicitation</w:t>
      </w:r>
    </w:p>
    <w:p w14:paraId="6597C226" w14:textId="77777777" w:rsidR="006131B8" w:rsidRPr="00BC4E52" w:rsidRDefault="00000000" w:rsidP="00BC4E52">
      <w:pPr>
        <w:pStyle w:val="ListParagraph"/>
        <w:numPr>
          <w:ilvl w:val="0"/>
          <w:numId w:val="8"/>
        </w:numPr>
        <w:suppressAutoHyphens/>
        <w:spacing w:after="0" w:line="240" w:lineRule="auto"/>
        <w:rPr>
          <w:rFonts w:eastAsia="Calibri" w:cstheme="minorHAnsi"/>
          <w:sz w:val="20"/>
          <w:szCs w:val="20"/>
        </w:rPr>
      </w:pPr>
      <w:r w:rsidRPr="00BC4E52">
        <w:rPr>
          <w:rFonts w:eastAsia="Calibri" w:cstheme="minorHAnsi"/>
          <w:sz w:val="20"/>
          <w:szCs w:val="20"/>
        </w:rPr>
        <w:t>CNFA reserves the right to issue award based on initial evaluation of offers without further discussion</w:t>
      </w:r>
    </w:p>
    <w:p w14:paraId="0A002544" w14:textId="77777777" w:rsidR="006131B8" w:rsidRPr="00BC4E52" w:rsidRDefault="00000000" w:rsidP="00BC4E52">
      <w:pPr>
        <w:pStyle w:val="ListParagraph"/>
        <w:numPr>
          <w:ilvl w:val="0"/>
          <w:numId w:val="8"/>
        </w:numPr>
        <w:suppressAutoHyphens/>
        <w:spacing w:after="0" w:line="240" w:lineRule="auto"/>
        <w:rPr>
          <w:rFonts w:cstheme="minorHAnsi"/>
          <w:sz w:val="20"/>
          <w:szCs w:val="20"/>
        </w:rPr>
      </w:pPr>
      <w:r w:rsidRPr="00BC4E52">
        <w:rPr>
          <w:rFonts w:cstheme="minorHAnsi"/>
          <w:sz w:val="20"/>
          <w:szCs w:val="20"/>
        </w:rPr>
        <w:t>CNFA may negotiate with offerors for their best and final offer</w:t>
      </w:r>
      <w:r w:rsidR="00017ACC" w:rsidRPr="00BC4E52">
        <w:rPr>
          <w:rFonts w:cstheme="minorHAnsi"/>
          <w:sz w:val="20"/>
          <w:szCs w:val="20"/>
        </w:rPr>
        <w:t xml:space="preserve"> and/or </w:t>
      </w:r>
      <w:r w:rsidR="00B546CF" w:rsidRPr="00BC4E52">
        <w:rPr>
          <w:rFonts w:cstheme="minorHAnsi"/>
          <w:sz w:val="20"/>
          <w:szCs w:val="20"/>
        </w:rPr>
        <w:t>request clarifications from any offeror prior to award</w:t>
      </w:r>
    </w:p>
    <w:p w14:paraId="42A2660A" w14:textId="77777777" w:rsidR="006131B8" w:rsidRPr="00BC4E52" w:rsidRDefault="00000000" w:rsidP="00BC4E52">
      <w:pPr>
        <w:pStyle w:val="ListParagraph"/>
        <w:numPr>
          <w:ilvl w:val="0"/>
          <w:numId w:val="8"/>
        </w:numPr>
        <w:suppressAutoHyphens/>
        <w:spacing w:after="0" w:line="240" w:lineRule="auto"/>
        <w:rPr>
          <w:sz w:val="20"/>
          <w:szCs w:val="20"/>
        </w:rPr>
      </w:pPr>
      <w:r w:rsidRPr="00BC4E52">
        <w:rPr>
          <w:sz w:val="20"/>
          <w:szCs w:val="20"/>
        </w:rPr>
        <w:t xml:space="preserve">CNFA reserves the right to </w:t>
      </w:r>
      <w:r w:rsidR="007C20AD" w:rsidRPr="00BC4E52">
        <w:rPr>
          <w:sz w:val="20"/>
          <w:szCs w:val="20"/>
        </w:rPr>
        <w:t xml:space="preserve">increase or decrease its </w:t>
      </w:r>
      <w:r w:rsidRPr="00BC4E52">
        <w:rPr>
          <w:sz w:val="20"/>
          <w:szCs w:val="20"/>
        </w:rPr>
        <w:t xml:space="preserve">order </w:t>
      </w:r>
      <w:r w:rsidR="007C20AD" w:rsidRPr="00BC4E52">
        <w:rPr>
          <w:sz w:val="20"/>
          <w:szCs w:val="20"/>
        </w:rPr>
        <w:t>for</w:t>
      </w:r>
      <w:r w:rsidRPr="00BC4E52">
        <w:rPr>
          <w:sz w:val="20"/>
          <w:szCs w:val="20"/>
        </w:rPr>
        <w:t xml:space="preserve"> quantities or units with the selected offeror</w:t>
      </w:r>
    </w:p>
    <w:p w14:paraId="6B315A48" w14:textId="77777777" w:rsidR="006131B8" w:rsidRPr="00BC4E52" w:rsidRDefault="00000000" w:rsidP="00BC4E52">
      <w:pPr>
        <w:pStyle w:val="ListParagraph"/>
        <w:numPr>
          <w:ilvl w:val="0"/>
          <w:numId w:val="8"/>
        </w:numPr>
        <w:suppressAutoHyphens/>
        <w:spacing w:after="0" w:line="240" w:lineRule="auto"/>
        <w:rPr>
          <w:rFonts w:cstheme="minorHAnsi"/>
          <w:sz w:val="20"/>
          <w:szCs w:val="20"/>
        </w:rPr>
      </w:pPr>
      <w:r w:rsidRPr="00BC4E52">
        <w:rPr>
          <w:rFonts w:cstheme="minorHAnsi"/>
          <w:sz w:val="20"/>
          <w:szCs w:val="20"/>
        </w:rPr>
        <w:t xml:space="preserve">CNFA may reissue the </w:t>
      </w:r>
      <w:r w:rsidR="00B546CF" w:rsidRPr="00BC4E52">
        <w:rPr>
          <w:rFonts w:cstheme="minorHAnsi"/>
          <w:sz w:val="20"/>
          <w:szCs w:val="20"/>
        </w:rPr>
        <w:t>S</w:t>
      </w:r>
      <w:r w:rsidRPr="00BC4E52">
        <w:rPr>
          <w:rFonts w:cstheme="minorHAnsi"/>
          <w:sz w:val="20"/>
          <w:szCs w:val="20"/>
        </w:rPr>
        <w:t xml:space="preserve">olicitation or issue formal amendments revising the original </w:t>
      </w:r>
      <w:r w:rsidR="00B546CF" w:rsidRPr="00BC4E52">
        <w:rPr>
          <w:rFonts w:cstheme="minorHAnsi"/>
          <w:sz w:val="20"/>
          <w:szCs w:val="20"/>
        </w:rPr>
        <w:t>Solicitation</w:t>
      </w:r>
      <w:r w:rsidRPr="00BC4E52">
        <w:rPr>
          <w:rFonts w:cstheme="minorHAnsi"/>
          <w:sz w:val="20"/>
          <w:szCs w:val="20"/>
        </w:rPr>
        <w:t xml:space="preserve"> specifications and evaluation criteria before or after receipt of proposals</w:t>
      </w:r>
    </w:p>
    <w:p w14:paraId="5F617563" w14:textId="77777777" w:rsidR="006131B8" w:rsidRPr="00BC4E52" w:rsidRDefault="00000000" w:rsidP="00BC4E52">
      <w:pPr>
        <w:pStyle w:val="ListParagraph"/>
        <w:numPr>
          <w:ilvl w:val="0"/>
          <w:numId w:val="8"/>
        </w:numPr>
        <w:suppressAutoHyphens/>
        <w:spacing w:after="0" w:line="240" w:lineRule="auto"/>
        <w:rPr>
          <w:sz w:val="20"/>
          <w:szCs w:val="20"/>
        </w:rPr>
      </w:pPr>
      <w:r w:rsidRPr="00BC4E52">
        <w:rPr>
          <w:sz w:val="20"/>
          <w:szCs w:val="20"/>
        </w:rPr>
        <w:t xml:space="preserve">CNFA may modify the specifications without issuing a formal notice to all offerors when the revisions are immaterial to the scope of the </w:t>
      </w:r>
      <w:r w:rsidR="03CD1057" w:rsidRPr="00BC4E52">
        <w:rPr>
          <w:sz w:val="20"/>
          <w:szCs w:val="20"/>
        </w:rPr>
        <w:t>Solicitation</w:t>
      </w:r>
    </w:p>
    <w:p w14:paraId="38E1531F" w14:textId="77777777" w:rsidR="006131B8" w:rsidRPr="00BC4E52" w:rsidRDefault="00000000" w:rsidP="00BC4E52">
      <w:pPr>
        <w:pStyle w:val="ListParagraph"/>
        <w:numPr>
          <w:ilvl w:val="0"/>
          <w:numId w:val="8"/>
        </w:numPr>
        <w:suppressAutoHyphens/>
        <w:spacing w:after="0" w:line="240" w:lineRule="auto"/>
        <w:rPr>
          <w:rFonts w:eastAsia="Calibri" w:cstheme="minorHAnsi"/>
          <w:sz w:val="20"/>
          <w:szCs w:val="20"/>
        </w:rPr>
      </w:pPr>
      <w:r w:rsidRPr="00BC4E52">
        <w:rPr>
          <w:rFonts w:eastAsia="Calibri" w:cstheme="minorHAnsi"/>
          <w:sz w:val="20"/>
          <w:szCs w:val="20"/>
        </w:rPr>
        <w:t xml:space="preserve">CNFA may choose to award only part of the activities in the </w:t>
      </w:r>
      <w:r w:rsidR="00B546CF" w:rsidRPr="00BC4E52">
        <w:rPr>
          <w:rFonts w:eastAsia="Calibri" w:cstheme="minorHAnsi"/>
          <w:sz w:val="20"/>
          <w:szCs w:val="20"/>
        </w:rPr>
        <w:t>Solicitation</w:t>
      </w:r>
      <w:r w:rsidRPr="00BC4E52">
        <w:rPr>
          <w:rFonts w:eastAsia="Calibri" w:cstheme="minorHAnsi"/>
          <w:sz w:val="20"/>
          <w:szCs w:val="20"/>
        </w:rPr>
        <w:t>, or issue multiple awards</w:t>
      </w:r>
      <w:r w:rsidR="00896D9B" w:rsidRPr="00BC4E52">
        <w:rPr>
          <w:rFonts w:eastAsia="Calibri" w:cstheme="minorHAnsi"/>
          <w:sz w:val="20"/>
          <w:szCs w:val="20"/>
        </w:rPr>
        <w:t>, if in the best interest of CNFA</w:t>
      </w:r>
    </w:p>
    <w:p w14:paraId="373EA547" w14:textId="77777777" w:rsidR="006131B8" w:rsidRPr="00BC4E52" w:rsidRDefault="00000000" w:rsidP="00BC4E52">
      <w:pPr>
        <w:pStyle w:val="ListParagraph"/>
        <w:numPr>
          <w:ilvl w:val="0"/>
          <w:numId w:val="8"/>
        </w:numPr>
        <w:suppressAutoHyphens/>
        <w:spacing w:after="0" w:line="240" w:lineRule="auto"/>
        <w:rPr>
          <w:rFonts w:eastAsia="Calibri" w:cstheme="minorHAnsi"/>
          <w:sz w:val="20"/>
          <w:szCs w:val="20"/>
        </w:rPr>
      </w:pPr>
      <w:r w:rsidRPr="00BC4E52">
        <w:rPr>
          <w:rFonts w:eastAsia="Calibri" w:cstheme="minorHAnsi"/>
          <w:sz w:val="20"/>
          <w:szCs w:val="20"/>
        </w:rPr>
        <w:t xml:space="preserve">CNFA reserves the right to waive minor </w:t>
      </w:r>
      <w:r w:rsidR="00896D9B" w:rsidRPr="00BC4E52">
        <w:rPr>
          <w:rFonts w:eastAsia="Calibri" w:cstheme="minorHAnsi"/>
          <w:sz w:val="20"/>
          <w:szCs w:val="20"/>
        </w:rPr>
        <w:t>offer</w:t>
      </w:r>
      <w:r w:rsidRPr="00BC4E52">
        <w:rPr>
          <w:rFonts w:eastAsia="Calibri" w:cstheme="minorHAnsi"/>
          <w:sz w:val="20"/>
          <w:szCs w:val="20"/>
        </w:rPr>
        <w:t xml:space="preserve"> deficiencies that can be corrected prior to award determination to promote competition</w:t>
      </w:r>
    </w:p>
    <w:p w14:paraId="79576689" w14:textId="77777777" w:rsidR="00111AC2" w:rsidRPr="00BC4E52" w:rsidRDefault="00000000" w:rsidP="00BC4E52">
      <w:pPr>
        <w:pStyle w:val="ListParagraph"/>
        <w:numPr>
          <w:ilvl w:val="0"/>
          <w:numId w:val="8"/>
        </w:numPr>
        <w:suppressAutoHyphens/>
        <w:spacing w:after="0" w:line="240" w:lineRule="auto"/>
        <w:rPr>
          <w:rFonts w:cstheme="minorHAnsi"/>
          <w:b/>
          <w:bCs/>
          <w:sz w:val="20"/>
          <w:szCs w:val="20"/>
        </w:rPr>
      </w:pPr>
      <w:r w:rsidRPr="00BC4E52">
        <w:rPr>
          <w:rFonts w:cstheme="minorHAnsi"/>
          <w:sz w:val="20"/>
          <w:szCs w:val="20"/>
        </w:rPr>
        <w:t>O</w:t>
      </w:r>
      <w:r w:rsidR="006131B8" w:rsidRPr="00BC4E52">
        <w:rPr>
          <w:rFonts w:cstheme="minorHAnsi"/>
          <w:sz w:val="20"/>
          <w:szCs w:val="20"/>
        </w:rPr>
        <w:t xml:space="preserve">fferors understand that </w:t>
      </w:r>
      <w:r w:rsidR="00841242" w:rsidRPr="00BC4E52">
        <w:rPr>
          <w:rFonts w:cstheme="minorHAnsi"/>
          <w:sz w:val="20"/>
          <w:szCs w:val="20"/>
        </w:rPr>
        <w:t>CNFA’s Client(s)</w:t>
      </w:r>
      <w:r w:rsidR="006131B8" w:rsidRPr="00BC4E52">
        <w:rPr>
          <w:rFonts w:cstheme="minorHAnsi"/>
          <w:sz w:val="20"/>
          <w:szCs w:val="20"/>
        </w:rPr>
        <w:t xml:space="preserve"> is not a party to this </w:t>
      </w:r>
      <w:r w:rsidR="00841242" w:rsidRPr="00BC4E52">
        <w:rPr>
          <w:rFonts w:cstheme="minorHAnsi"/>
          <w:sz w:val="20"/>
          <w:szCs w:val="20"/>
        </w:rPr>
        <w:t>S</w:t>
      </w:r>
      <w:r w:rsidR="006131B8" w:rsidRPr="00BC4E52">
        <w:rPr>
          <w:rFonts w:cstheme="minorHAnsi"/>
          <w:sz w:val="20"/>
          <w:szCs w:val="20"/>
        </w:rPr>
        <w:t xml:space="preserve">olicitation and the offeror agrees that any protest hereunder must be presented – in writing with full explanations – to </w:t>
      </w:r>
      <w:r w:rsidR="00841242" w:rsidRPr="00BC4E52">
        <w:rPr>
          <w:rFonts w:cstheme="minorHAnsi"/>
          <w:sz w:val="20"/>
          <w:szCs w:val="20"/>
        </w:rPr>
        <w:t>CNFA</w:t>
      </w:r>
      <w:r w:rsidR="006131B8" w:rsidRPr="00BC4E52">
        <w:rPr>
          <w:rFonts w:cstheme="minorHAnsi"/>
          <w:sz w:val="20"/>
          <w:szCs w:val="20"/>
        </w:rPr>
        <w:t xml:space="preserve"> for consideration. </w:t>
      </w:r>
      <w:r w:rsidR="00841242" w:rsidRPr="00BC4E52">
        <w:rPr>
          <w:rFonts w:cstheme="minorHAnsi"/>
          <w:sz w:val="20"/>
          <w:szCs w:val="20"/>
        </w:rPr>
        <w:t>CNFA’s Client(s)</w:t>
      </w:r>
      <w:r w:rsidR="006131B8" w:rsidRPr="00BC4E52">
        <w:rPr>
          <w:rFonts w:cstheme="minorHAnsi"/>
          <w:sz w:val="20"/>
          <w:szCs w:val="20"/>
        </w:rPr>
        <w:t xml:space="preserve"> will not consider protests regarding procurements carried out by </w:t>
      </w:r>
      <w:r w:rsidR="00841242" w:rsidRPr="00BC4E52">
        <w:rPr>
          <w:rFonts w:cstheme="minorHAnsi"/>
          <w:sz w:val="20"/>
          <w:szCs w:val="20"/>
        </w:rPr>
        <w:t>CNFA</w:t>
      </w:r>
      <w:r w:rsidR="006131B8" w:rsidRPr="00BC4E52">
        <w:rPr>
          <w:rFonts w:cstheme="minorHAnsi"/>
          <w:sz w:val="20"/>
          <w:szCs w:val="20"/>
        </w:rPr>
        <w:t>. CNFA, at its sole discretion, will make a final decision on any protest for this procurement.</w:t>
      </w:r>
    </w:p>
    <w:p w14:paraId="29059C7E" w14:textId="77777777" w:rsidR="00C56B15" w:rsidRPr="00BC4E52" w:rsidRDefault="00000000" w:rsidP="00BC4E52">
      <w:pPr>
        <w:spacing w:line="240" w:lineRule="auto"/>
        <w:contextualSpacing/>
        <w:rPr>
          <w:rFonts w:cstheme="minorHAnsi"/>
          <w:sz w:val="20"/>
          <w:szCs w:val="20"/>
        </w:rPr>
      </w:pPr>
      <w:r w:rsidRPr="00BC4E52">
        <w:rPr>
          <w:rFonts w:cstheme="minorHAnsi"/>
          <w:sz w:val="20"/>
          <w:szCs w:val="20"/>
        </w:rPr>
        <w:br w:type="page"/>
      </w:r>
    </w:p>
    <w:p w14:paraId="575157E0" w14:textId="77777777" w:rsidR="006D7976" w:rsidRPr="00BC4E52" w:rsidRDefault="00000000" w:rsidP="00BC4E52">
      <w:pPr>
        <w:spacing w:after="0" w:line="240" w:lineRule="auto"/>
        <w:contextualSpacing/>
        <w:rPr>
          <w:b/>
          <w:bCs/>
          <w:sz w:val="20"/>
          <w:szCs w:val="20"/>
        </w:rPr>
      </w:pPr>
      <w:r w:rsidRPr="00BC4E52">
        <w:rPr>
          <w:b/>
          <w:bCs/>
          <w:sz w:val="20"/>
          <w:szCs w:val="20"/>
        </w:rPr>
        <w:lastRenderedPageBreak/>
        <w:t xml:space="preserve">Annex 1 – </w:t>
      </w:r>
      <w:r w:rsidR="23E00C30" w:rsidRPr="00BC4E52">
        <w:rPr>
          <w:b/>
          <w:bCs/>
          <w:sz w:val="20"/>
          <w:szCs w:val="20"/>
        </w:rPr>
        <w:t>Offer Template</w:t>
      </w:r>
    </w:p>
    <w:p w14:paraId="66A51EDD" w14:textId="77777777" w:rsidR="00FE65FC" w:rsidRPr="008F5935" w:rsidRDefault="00000000" w:rsidP="00BC4E52">
      <w:pPr>
        <w:spacing w:after="0" w:line="240" w:lineRule="auto"/>
        <w:contextualSpacing/>
        <w:jc w:val="both"/>
        <w:rPr>
          <w:i/>
          <w:iCs/>
          <w:sz w:val="20"/>
          <w:szCs w:val="20"/>
        </w:rPr>
      </w:pPr>
      <w:r w:rsidRPr="008F5935">
        <w:rPr>
          <w:i/>
          <w:iCs/>
          <w:sz w:val="20"/>
          <w:szCs w:val="20"/>
        </w:rPr>
        <w:t>The following cover letter must be placed on letterhead</w:t>
      </w:r>
      <w:r w:rsidR="003C3086" w:rsidRPr="008F5935">
        <w:rPr>
          <w:i/>
          <w:iCs/>
          <w:sz w:val="20"/>
          <w:szCs w:val="20"/>
        </w:rPr>
        <w:t xml:space="preserve"> – if applicable –</w:t>
      </w:r>
      <w:r w:rsidRPr="008F5935">
        <w:rPr>
          <w:i/>
          <w:iCs/>
          <w:sz w:val="20"/>
          <w:szCs w:val="20"/>
        </w:rPr>
        <w:t xml:space="preserve"> and completed/signed/stamped by a representative authorized to sign on behalf of the offeror:</w:t>
      </w:r>
    </w:p>
    <w:p w14:paraId="679DF31A" w14:textId="77777777" w:rsidR="00FE65FC" w:rsidRPr="00BC4E52" w:rsidRDefault="00FE65FC" w:rsidP="00BC4E52">
      <w:pPr>
        <w:spacing w:after="0" w:line="240" w:lineRule="auto"/>
        <w:contextualSpacing/>
        <w:rPr>
          <w:rFonts w:cstheme="minorHAnsi"/>
          <w:sz w:val="20"/>
          <w:szCs w:val="20"/>
        </w:rPr>
      </w:pPr>
    </w:p>
    <w:p w14:paraId="31841F16" w14:textId="77777777" w:rsidR="003C3086" w:rsidRPr="00BC4E52" w:rsidRDefault="00000000" w:rsidP="00BC4E52">
      <w:pPr>
        <w:spacing w:after="0" w:line="240" w:lineRule="auto"/>
        <w:contextualSpacing/>
        <w:jc w:val="center"/>
        <w:rPr>
          <w:rFonts w:cstheme="minorHAnsi"/>
          <w:b/>
          <w:bCs/>
          <w:iCs/>
          <w:color w:val="000000" w:themeColor="text1"/>
          <w:sz w:val="20"/>
          <w:szCs w:val="20"/>
        </w:rPr>
      </w:pPr>
      <w:r w:rsidRPr="00BC4E52">
        <w:rPr>
          <w:rFonts w:cstheme="minorHAnsi"/>
          <w:b/>
          <w:bCs/>
          <w:iCs/>
          <w:color w:val="000000" w:themeColor="text1"/>
          <w:sz w:val="20"/>
          <w:szCs w:val="20"/>
        </w:rPr>
        <w:t>PART 1 – COVER LETTER</w:t>
      </w:r>
    </w:p>
    <w:p w14:paraId="34A96563" w14:textId="77777777" w:rsidR="003C3086" w:rsidRPr="00BC4E52" w:rsidRDefault="003C3086" w:rsidP="00BC4E52">
      <w:pPr>
        <w:spacing w:after="0" w:line="240" w:lineRule="auto"/>
        <w:contextualSpacing/>
        <w:rPr>
          <w:rFonts w:cstheme="minorHAnsi"/>
          <w:sz w:val="20"/>
          <w:szCs w:val="20"/>
        </w:rPr>
      </w:pPr>
    </w:p>
    <w:p w14:paraId="61A34AFF" w14:textId="77777777" w:rsidR="007F242B" w:rsidRPr="00141496" w:rsidRDefault="00000000" w:rsidP="007F242B">
      <w:pPr>
        <w:spacing w:after="0" w:line="240" w:lineRule="auto"/>
        <w:contextualSpacing/>
        <w:rPr>
          <w:rFonts w:cstheme="minorHAnsi"/>
          <w:sz w:val="20"/>
          <w:szCs w:val="20"/>
        </w:rPr>
      </w:pPr>
      <w:r w:rsidRPr="00141496">
        <w:rPr>
          <w:rFonts w:cstheme="minorHAnsi"/>
          <w:sz w:val="20"/>
          <w:szCs w:val="20"/>
        </w:rPr>
        <w:t>To:</w:t>
      </w:r>
      <w:r w:rsidRPr="00141496">
        <w:rPr>
          <w:rFonts w:cstheme="minorHAnsi"/>
          <w:sz w:val="20"/>
          <w:szCs w:val="20"/>
        </w:rPr>
        <w:tab/>
      </w:r>
      <w:r w:rsidRPr="00141496">
        <w:rPr>
          <w:rFonts w:cstheme="minorHAnsi"/>
          <w:sz w:val="20"/>
          <w:szCs w:val="20"/>
        </w:rPr>
        <w:tab/>
      </w:r>
      <w:r w:rsidR="00141496" w:rsidRPr="00141496">
        <w:rPr>
          <w:rFonts w:cstheme="minorHAnsi"/>
          <w:sz w:val="20"/>
          <w:szCs w:val="20"/>
        </w:rPr>
        <w:t>Anna Trdatyan</w:t>
      </w:r>
    </w:p>
    <w:p w14:paraId="50811624" w14:textId="77777777" w:rsidR="007F242B" w:rsidRPr="00141496" w:rsidRDefault="00000000" w:rsidP="007F242B">
      <w:pPr>
        <w:spacing w:after="0" w:line="240" w:lineRule="auto"/>
        <w:ind w:left="720" w:firstLine="720"/>
        <w:contextualSpacing/>
        <w:rPr>
          <w:rFonts w:cstheme="minorHAnsi"/>
          <w:sz w:val="20"/>
          <w:szCs w:val="20"/>
        </w:rPr>
      </w:pPr>
      <w:r w:rsidRPr="00141496">
        <w:rPr>
          <w:rFonts w:cstheme="minorHAnsi"/>
          <w:sz w:val="20"/>
          <w:szCs w:val="20"/>
        </w:rPr>
        <w:t>Office and Procurement Manager</w:t>
      </w:r>
    </w:p>
    <w:p w14:paraId="033B4670" w14:textId="77777777" w:rsidR="007F242B" w:rsidRPr="00141496" w:rsidRDefault="00000000" w:rsidP="007F242B">
      <w:pPr>
        <w:spacing w:after="0" w:line="240" w:lineRule="auto"/>
        <w:ind w:left="720" w:firstLine="720"/>
        <w:contextualSpacing/>
        <w:rPr>
          <w:rFonts w:cstheme="minorHAnsi"/>
          <w:sz w:val="20"/>
          <w:szCs w:val="20"/>
        </w:rPr>
      </w:pPr>
      <w:r w:rsidRPr="00141496">
        <w:rPr>
          <w:rFonts w:cstheme="minorHAnsi"/>
          <w:sz w:val="20"/>
          <w:szCs w:val="20"/>
        </w:rPr>
        <w:t xml:space="preserve">4/7 </w:t>
      </w:r>
      <w:proofErr w:type="spellStart"/>
      <w:r w:rsidRPr="00141496">
        <w:rPr>
          <w:rFonts w:cstheme="minorHAnsi"/>
          <w:sz w:val="20"/>
          <w:szCs w:val="20"/>
        </w:rPr>
        <w:t>Amiryan</w:t>
      </w:r>
      <w:proofErr w:type="spellEnd"/>
      <w:r w:rsidRPr="00141496">
        <w:rPr>
          <w:rFonts w:cstheme="minorHAnsi"/>
          <w:sz w:val="20"/>
          <w:szCs w:val="20"/>
        </w:rPr>
        <w:t xml:space="preserve"> str, #4, 5th floor, Yerevan, Armenia, 0010</w:t>
      </w:r>
    </w:p>
    <w:p w14:paraId="5A946880" w14:textId="13FC4092" w:rsidR="007F242B" w:rsidRDefault="00000000" w:rsidP="007F242B">
      <w:pPr>
        <w:spacing w:after="0" w:line="240" w:lineRule="auto"/>
        <w:ind w:left="720" w:firstLine="720"/>
        <w:contextualSpacing/>
      </w:pPr>
      <w:hyperlink r:id="rId22" w:history="1">
        <w:r w:rsidR="00C20477">
          <w:rPr>
            <w:rStyle w:val="Hyperlink"/>
          </w:rPr>
          <w:t>procurement@cnfa-armenia.org</w:t>
        </w:r>
      </w:hyperlink>
    </w:p>
    <w:p w14:paraId="32D5CD54" w14:textId="77777777" w:rsidR="00C20477" w:rsidRPr="00141496" w:rsidRDefault="00C20477" w:rsidP="007F242B">
      <w:pPr>
        <w:spacing w:after="0" w:line="240" w:lineRule="auto"/>
        <w:ind w:left="720" w:firstLine="720"/>
        <w:contextualSpacing/>
        <w:rPr>
          <w:rFonts w:cstheme="minorHAnsi"/>
          <w:sz w:val="20"/>
          <w:szCs w:val="20"/>
          <w:lang w:val="pt-BR"/>
        </w:rPr>
      </w:pPr>
    </w:p>
    <w:p w14:paraId="0A79E4F3" w14:textId="6FCE5D6D" w:rsidR="00FE65FC" w:rsidRPr="00032A27" w:rsidRDefault="00000000" w:rsidP="00BC4E52">
      <w:pPr>
        <w:spacing w:after="0" w:line="240" w:lineRule="auto"/>
        <w:contextualSpacing/>
        <w:rPr>
          <w:rFonts w:cstheme="minorHAnsi"/>
          <w:sz w:val="20"/>
          <w:szCs w:val="20"/>
          <w:lang w:val="pt-BR"/>
        </w:rPr>
      </w:pPr>
      <w:r w:rsidRPr="00141496">
        <w:rPr>
          <w:rFonts w:cstheme="minorHAnsi"/>
          <w:sz w:val="20"/>
          <w:szCs w:val="20"/>
          <w:lang w:val="pt-BR"/>
        </w:rPr>
        <w:t xml:space="preserve">Reference: </w:t>
      </w:r>
      <w:r w:rsidRPr="00141496">
        <w:rPr>
          <w:rFonts w:cstheme="minorHAnsi"/>
          <w:sz w:val="20"/>
          <w:szCs w:val="20"/>
          <w:lang w:val="pt-BR"/>
        </w:rPr>
        <w:tab/>
      </w:r>
      <w:r w:rsidR="004F4A3E">
        <w:rPr>
          <w:rFonts w:cstheme="minorHAnsi"/>
          <w:color w:val="000000" w:themeColor="text1"/>
          <w:sz w:val="20"/>
          <w:szCs w:val="20"/>
        </w:rPr>
        <w:t>EFRA-PROC-RFP-FO-011</w:t>
      </w:r>
    </w:p>
    <w:p w14:paraId="0150E7B8" w14:textId="77777777" w:rsidR="00FE65FC" w:rsidRPr="00032A27" w:rsidRDefault="00FE65FC" w:rsidP="00BC4E52">
      <w:pPr>
        <w:spacing w:after="0" w:line="240" w:lineRule="auto"/>
        <w:contextualSpacing/>
        <w:jc w:val="both"/>
        <w:rPr>
          <w:rFonts w:cstheme="minorHAnsi"/>
          <w:sz w:val="20"/>
          <w:szCs w:val="20"/>
          <w:lang w:val="pt-BR"/>
        </w:rPr>
      </w:pPr>
    </w:p>
    <w:p w14:paraId="17D61C1E" w14:textId="77777777" w:rsidR="00FE65FC" w:rsidRPr="00BC4E52" w:rsidRDefault="00000000" w:rsidP="00BC4E52">
      <w:pPr>
        <w:spacing w:after="0" w:line="240" w:lineRule="auto"/>
        <w:contextualSpacing/>
        <w:jc w:val="both"/>
        <w:rPr>
          <w:rFonts w:cstheme="minorHAnsi"/>
          <w:sz w:val="20"/>
          <w:szCs w:val="20"/>
        </w:rPr>
      </w:pPr>
      <w:r w:rsidRPr="00BC4E52">
        <w:rPr>
          <w:rFonts w:cstheme="minorHAnsi"/>
          <w:sz w:val="20"/>
          <w:szCs w:val="20"/>
        </w:rPr>
        <w:t>To Whom It May Concern:</w:t>
      </w:r>
    </w:p>
    <w:p w14:paraId="0C016D11" w14:textId="77777777" w:rsidR="00FE65FC" w:rsidRPr="00BC4E52" w:rsidRDefault="00FE65FC" w:rsidP="00BC4E52">
      <w:pPr>
        <w:spacing w:after="0" w:line="240" w:lineRule="auto"/>
        <w:contextualSpacing/>
        <w:jc w:val="both"/>
        <w:rPr>
          <w:rFonts w:cstheme="minorHAnsi"/>
          <w:sz w:val="20"/>
          <w:szCs w:val="20"/>
        </w:rPr>
      </w:pPr>
    </w:p>
    <w:p w14:paraId="2DC1CCB4" w14:textId="77777777" w:rsidR="00FE65FC" w:rsidRPr="00BC4E52" w:rsidRDefault="00000000" w:rsidP="00BC4E52">
      <w:pPr>
        <w:spacing w:after="0" w:line="240" w:lineRule="auto"/>
        <w:contextualSpacing/>
        <w:rPr>
          <w:rFonts w:cstheme="minorHAnsi"/>
          <w:sz w:val="20"/>
          <w:szCs w:val="20"/>
        </w:rPr>
      </w:pPr>
      <w:r w:rsidRPr="00BC4E52">
        <w:rPr>
          <w:rFonts w:cstheme="minorHAnsi"/>
          <w:sz w:val="20"/>
          <w:szCs w:val="20"/>
        </w:rPr>
        <w:t>We, the undersigned, hereby provide the attached offer to perform all work required to complete the activities and requirements as described in the above-referenced Solicitation. Please find our offer attached.</w:t>
      </w:r>
    </w:p>
    <w:p w14:paraId="7ED6D4F7" w14:textId="77777777" w:rsidR="00FE65FC" w:rsidRPr="00BC4E52" w:rsidRDefault="00FE65FC" w:rsidP="00BC4E52">
      <w:pPr>
        <w:spacing w:after="0" w:line="240" w:lineRule="auto"/>
        <w:contextualSpacing/>
        <w:rPr>
          <w:rFonts w:cstheme="minorHAnsi"/>
          <w:sz w:val="20"/>
          <w:szCs w:val="20"/>
        </w:rPr>
      </w:pPr>
    </w:p>
    <w:p w14:paraId="12B4F970" w14:textId="77777777" w:rsidR="00FE65FC" w:rsidRPr="00BC4E52" w:rsidRDefault="00000000" w:rsidP="00BC4E52">
      <w:pPr>
        <w:spacing w:after="0" w:line="240" w:lineRule="auto"/>
        <w:contextualSpacing/>
        <w:rPr>
          <w:rFonts w:cstheme="minorHAnsi"/>
          <w:sz w:val="20"/>
          <w:szCs w:val="20"/>
        </w:rPr>
      </w:pPr>
      <w:r w:rsidRPr="00BC4E52">
        <w:rPr>
          <w:rFonts w:cstheme="minorHAnsi"/>
          <w:sz w:val="20"/>
          <w:szCs w:val="20"/>
        </w:rPr>
        <w:t>We hereby acknowledge and agree to all terms, conditions, special provisions, and instructions included in the above-referenced Solicitation. We further certify that the below-named organization—as well as the organization’s principal officers and all commodities and services offered in response to this Solicitation—are eligible to participate in this procurement under the terms of this solicitation and the applicable regulations.</w:t>
      </w:r>
    </w:p>
    <w:p w14:paraId="43D1F68F" w14:textId="77777777" w:rsidR="00FE65FC" w:rsidRPr="00BC4E52" w:rsidRDefault="00FE65FC" w:rsidP="00BC4E52">
      <w:pPr>
        <w:spacing w:after="0" w:line="240" w:lineRule="auto"/>
        <w:contextualSpacing/>
        <w:rPr>
          <w:rFonts w:cstheme="minorHAnsi"/>
          <w:sz w:val="20"/>
          <w:szCs w:val="20"/>
        </w:rPr>
      </w:pPr>
    </w:p>
    <w:p w14:paraId="68ECA09E" w14:textId="77777777" w:rsidR="00FE65FC" w:rsidRPr="00BC4E52" w:rsidRDefault="00000000" w:rsidP="00BC4E52">
      <w:pPr>
        <w:spacing w:after="0" w:line="240" w:lineRule="auto"/>
        <w:contextualSpacing/>
        <w:rPr>
          <w:rFonts w:cstheme="minorHAnsi"/>
          <w:sz w:val="20"/>
          <w:szCs w:val="20"/>
        </w:rPr>
      </w:pPr>
      <w:r w:rsidRPr="00BC4E52">
        <w:rPr>
          <w:rFonts w:cstheme="minorHAnsi"/>
          <w:sz w:val="20"/>
          <w:szCs w:val="20"/>
        </w:rPr>
        <w:t>Furthermore, we hereby certify that, to the best of our knowledge and belief:</w:t>
      </w:r>
    </w:p>
    <w:p w14:paraId="58DAB0FA" w14:textId="77777777" w:rsidR="00FE65FC" w:rsidRPr="00BC4E52" w:rsidRDefault="00000000" w:rsidP="00BC4E52">
      <w:pPr>
        <w:numPr>
          <w:ilvl w:val="0"/>
          <w:numId w:val="3"/>
        </w:numPr>
        <w:tabs>
          <w:tab w:val="left" w:pos="540"/>
        </w:tabs>
        <w:spacing w:after="0" w:line="240" w:lineRule="auto"/>
        <w:ind w:left="540"/>
        <w:contextualSpacing/>
        <w:rPr>
          <w:rFonts w:cstheme="minorHAnsi"/>
          <w:sz w:val="20"/>
          <w:szCs w:val="20"/>
        </w:rPr>
      </w:pPr>
      <w:r w:rsidRPr="00BC4E52">
        <w:rPr>
          <w:rFonts w:cstheme="minorHAnsi"/>
          <w:sz w:val="20"/>
          <w:szCs w:val="20"/>
        </w:rPr>
        <w:t>We have no close, familial, or financial relationships with any CNFA, its project staff members, or its Client (as applicable);</w:t>
      </w:r>
    </w:p>
    <w:p w14:paraId="58C45005" w14:textId="77777777" w:rsidR="00FE65FC" w:rsidRPr="00BC4E52" w:rsidRDefault="00000000" w:rsidP="00BC4E52">
      <w:pPr>
        <w:numPr>
          <w:ilvl w:val="0"/>
          <w:numId w:val="3"/>
        </w:numPr>
        <w:tabs>
          <w:tab w:val="left" w:pos="540"/>
        </w:tabs>
        <w:spacing w:after="0" w:line="240" w:lineRule="auto"/>
        <w:ind w:left="540"/>
        <w:contextualSpacing/>
        <w:rPr>
          <w:rFonts w:cstheme="minorHAnsi"/>
          <w:sz w:val="20"/>
          <w:szCs w:val="20"/>
        </w:rPr>
      </w:pPr>
      <w:r w:rsidRPr="00BC4E52">
        <w:rPr>
          <w:rFonts w:cstheme="minorHAnsi"/>
          <w:sz w:val="20"/>
          <w:szCs w:val="20"/>
        </w:rPr>
        <w:t xml:space="preserve">We have no close, familial, or financial relationships with any other offerors submitting proposals in response to the above-referenced Solicitation; </w:t>
      </w:r>
    </w:p>
    <w:p w14:paraId="7E3EAA8D" w14:textId="77777777" w:rsidR="000B0640" w:rsidRPr="00BC4E52" w:rsidRDefault="00000000" w:rsidP="00BC4E52">
      <w:pPr>
        <w:numPr>
          <w:ilvl w:val="0"/>
          <w:numId w:val="3"/>
        </w:numPr>
        <w:tabs>
          <w:tab w:val="left" w:pos="540"/>
        </w:tabs>
        <w:spacing w:after="0" w:line="240" w:lineRule="auto"/>
        <w:ind w:left="540" w:right="-180"/>
        <w:contextualSpacing/>
        <w:rPr>
          <w:rFonts w:cstheme="minorHAnsi"/>
          <w:sz w:val="20"/>
          <w:szCs w:val="20"/>
        </w:rPr>
      </w:pPr>
      <w:r w:rsidRPr="00BC4E52">
        <w:rPr>
          <w:rFonts w:cstheme="minorHAnsi"/>
          <w:sz w:val="20"/>
          <w:szCs w:val="20"/>
        </w:rPr>
        <w:t xml:space="preserve">We and our principal offerors are not debarred, suspended, or otherwise considered ineligible for </w:t>
      </w:r>
      <w:r w:rsidR="00A4527F" w:rsidRPr="00BC4E52">
        <w:rPr>
          <w:rFonts w:cstheme="minorHAnsi"/>
          <w:sz w:val="20"/>
          <w:szCs w:val="20"/>
        </w:rPr>
        <w:t xml:space="preserve">receiving </w:t>
      </w:r>
      <w:r w:rsidRPr="00BC4E52">
        <w:rPr>
          <w:rFonts w:cstheme="minorHAnsi"/>
          <w:sz w:val="20"/>
          <w:szCs w:val="20"/>
        </w:rPr>
        <w:t>US Government</w:t>
      </w:r>
      <w:r w:rsidR="00A4527F" w:rsidRPr="00BC4E52">
        <w:rPr>
          <w:rFonts w:cstheme="minorHAnsi"/>
          <w:sz w:val="20"/>
          <w:szCs w:val="20"/>
        </w:rPr>
        <w:t xml:space="preserve"> funds</w:t>
      </w:r>
      <w:r w:rsidRPr="00BC4E52">
        <w:rPr>
          <w:rFonts w:cstheme="minorHAnsi"/>
          <w:sz w:val="20"/>
          <w:szCs w:val="20"/>
        </w:rPr>
        <w:t xml:space="preserve">. We understand that CNFA will not make any award to an entity </w:t>
      </w:r>
      <w:r w:rsidR="00472EDE" w:rsidRPr="00BC4E52">
        <w:rPr>
          <w:rFonts w:cstheme="minorHAnsi"/>
          <w:sz w:val="20"/>
          <w:szCs w:val="20"/>
        </w:rPr>
        <w:t>that is debarred, suspended, or considered ineligible by the US Government;</w:t>
      </w:r>
    </w:p>
    <w:p w14:paraId="4521E227" w14:textId="77777777" w:rsidR="00FE65FC" w:rsidRPr="00BC4E52" w:rsidRDefault="00000000" w:rsidP="00BC4E52">
      <w:pPr>
        <w:numPr>
          <w:ilvl w:val="0"/>
          <w:numId w:val="3"/>
        </w:numPr>
        <w:tabs>
          <w:tab w:val="left" w:pos="540"/>
        </w:tabs>
        <w:spacing w:after="0" w:line="240" w:lineRule="auto"/>
        <w:ind w:left="540" w:right="-180"/>
        <w:contextualSpacing/>
        <w:rPr>
          <w:rFonts w:cstheme="minorHAnsi"/>
          <w:sz w:val="20"/>
          <w:szCs w:val="20"/>
        </w:rPr>
      </w:pPr>
      <w:r w:rsidRPr="00BC4E52">
        <w:rPr>
          <w:rFonts w:cstheme="minorHAnsi"/>
          <w:sz w:val="20"/>
          <w:szCs w:val="20"/>
        </w:rPr>
        <w:t>The prices in our offer have been arrived at independently, without any consultation, communication, or agreement with any other offeror or competitor for the purpose of restricting competition;</w:t>
      </w:r>
    </w:p>
    <w:p w14:paraId="3FEDC078" w14:textId="77777777" w:rsidR="00FE65FC" w:rsidRPr="00BC4E52" w:rsidRDefault="00000000" w:rsidP="00BC4E52">
      <w:pPr>
        <w:numPr>
          <w:ilvl w:val="0"/>
          <w:numId w:val="3"/>
        </w:numPr>
        <w:tabs>
          <w:tab w:val="left" w:pos="540"/>
        </w:tabs>
        <w:spacing w:after="0" w:line="240" w:lineRule="auto"/>
        <w:ind w:left="540" w:right="-180"/>
        <w:contextualSpacing/>
        <w:rPr>
          <w:rFonts w:cstheme="minorHAnsi"/>
          <w:sz w:val="20"/>
          <w:szCs w:val="20"/>
        </w:rPr>
      </w:pPr>
      <w:r w:rsidRPr="00BC4E52">
        <w:rPr>
          <w:rFonts w:cstheme="minorHAnsi"/>
          <w:sz w:val="20"/>
          <w:szCs w:val="20"/>
        </w:rPr>
        <w:t>All information in our proposal and all supporting documentation is authentic and accurate;</w:t>
      </w:r>
    </w:p>
    <w:p w14:paraId="1EFD8E51" w14:textId="77777777" w:rsidR="00FE65FC" w:rsidRPr="00BC4E52" w:rsidRDefault="00000000" w:rsidP="00BC4E52">
      <w:pPr>
        <w:numPr>
          <w:ilvl w:val="0"/>
          <w:numId w:val="3"/>
        </w:numPr>
        <w:tabs>
          <w:tab w:val="left" w:pos="540"/>
        </w:tabs>
        <w:spacing w:after="0" w:line="240" w:lineRule="auto"/>
        <w:ind w:left="540" w:right="-180"/>
        <w:contextualSpacing/>
        <w:rPr>
          <w:rFonts w:cstheme="minorHAnsi"/>
          <w:sz w:val="20"/>
          <w:szCs w:val="20"/>
        </w:rPr>
      </w:pPr>
      <w:r w:rsidRPr="00BC4E52">
        <w:rPr>
          <w:rFonts w:cstheme="minorHAnsi"/>
          <w:sz w:val="20"/>
          <w:szCs w:val="20"/>
        </w:rPr>
        <w:t>We understand and agree to CNFA’s prohibitions against fraud, bribery, and kickbacks;</w:t>
      </w:r>
    </w:p>
    <w:p w14:paraId="00498149" w14:textId="77777777" w:rsidR="00FE65FC" w:rsidRPr="00BC4E52" w:rsidRDefault="00000000" w:rsidP="00BC4E52">
      <w:pPr>
        <w:numPr>
          <w:ilvl w:val="0"/>
          <w:numId w:val="3"/>
        </w:numPr>
        <w:tabs>
          <w:tab w:val="left" w:pos="540"/>
        </w:tabs>
        <w:spacing w:after="0" w:line="240" w:lineRule="auto"/>
        <w:ind w:left="540" w:right="-180"/>
        <w:contextualSpacing/>
        <w:rPr>
          <w:rFonts w:cstheme="minorHAnsi"/>
          <w:sz w:val="20"/>
          <w:szCs w:val="20"/>
        </w:rPr>
      </w:pPr>
      <w:r w:rsidRPr="00BC4E52">
        <w:rPr>
          <w:rFonts w:cstheme="minorHAnsi"/>
          <w:sz w:val="20"/>
          <w:szCs w:val="20"/>
        </w:rPr>
        <w:t xml:space="preserve">We understand and agree to CNFA’s prohibitions against funding or associating with individuals or organizations engaged in terrorism or trafficking in persons activities. </w:t>
      </w:r>
    </w:p>
    <w:p w14:paraId="1EF1886A" w14:textId="77777777" w:rsidR="00FE65FC" w:rsidRPr="00BC4E52" w:rsidRDefault="00FE65FC" w:rsidP="00BC4E52">
      <w:pPr>
        <w:spacing w:after="0" w:line="240" w:lineRule="auto"/>
        <w:contextualSpacing/>
        <w:rPr>
          <w:rFonts w:cstheme="minorHAnsi"/>
          <w:sz w:val="20"/>
          <w:szCs w:val="20"/>
        </w:rPr>
      </w:pPr>
    </w:p>
    <w:p w14:paraId="330B1B82" w14:textId="77777777" w:rsidR="005A7D70" w:rsidRPr="00BC4E52" w:rsidRDefault="00000000" w:rsidP="00BC4E52">
      <w:pPr>
        <w:spacing w:after="0" w:line="240" w:lineRule="auto"/>
        <w:contextualSpacing/>
        <w:rPr>
          <w:rFonts w:cstheme="minorHAnsi"/>
          <w:sz w:val="20"/>
          <w:szCs w:val="20"/>
        </w:rPr>
      </w:pPr>
      <w:r w:rsidRPr="00BC4E52">
        <w:rPr>
          <w:rFonts w:cstheme="minorHAnsi"/>
          <w:sz w:val="20"/>
          <w:szCs w:val="20"/>
        </w:rPr>
        <w:t>We hereby certify that the enclosed representations, certifications, and other statements are accurate, current, and complete</w:t>
      </w:r>
      <w:r w:rsidR="00932554" w:rsidRPr="00BC4E52">
        <w:rPr>
          <w:rFonts w:cstheme="minorHAnsi"/>
          <w:sz w:val="20"/>
          <w:szCs w:val="20"/>
        </w:rPr>
        <w:t>:</w:t>
      </w:r>
    </w:p>
    <w:p w14:paraId="4C2B19A6" w14:textId="77777777" w:rsidR="005A7D70" w:rsidRPr="00BC4E52" w:rsidRDefault="005A7D70" w:rsidP="00BC4E52">
      <w:pPr>
        <w:spacing w:line="240" w:lineRule="auto"/>
        <w:contextualSpacing/>
        <w:rPr>
          <w:rFonts w:cstheme="minorHAnsi"/>
          <w:sz w:val="20"/>
          <w:szCs w:val="20"/>
        </w:rPr>
      </w:pPr>
    </w:p>
    <w:tbl>
      <w:tblPr>
        <w:tblStyle w:val="TableGrid"/>
        <w:tblW w:w="9360" w:type="dxa"/>
        <w:tblInd w:w="-5" w:type="dxa"/>
        <w:tblLook w:val="04A0" w:firstRow="1" w:lastRow="0" w:firstColumn="1" w:lastColumn="0" w:noHBand="0" w:noVBand="1"/>
      </w:tblPr>
      <w:tblGrid>
        <w:gridCol w:w="1975"/>
        <w:gridCol w:w="1440"/>
        <w:gridCol w:w="5945"/>
      </w:tblGrid>
      <w:tr w:rsidR="005350A9" w14:paraId="345AA74A" w14:textId="77777777" w:rsidTr="39DA503C">
        <w:tc>
          <w:tcPr>
            <w:tcW w:w="1975" w:type="dxa"/>
          </w:tcPr>
          <w:p w14:paraId="2C83E3D3" w14:textId="77777777" w:rsidR="005A7D70" w:rsidRPr="00BC4E52" w:rsidRDefault="00000000" w:rsidP="00BC4E52">
            <w:pPr>
              <w:contextualSpacing/>
              <w:rPr>
                <w:b/>
                <w:bCs/>
                <w:sz w:val="20"/>
                <w:szCs w:val="20"/>
              </w:rPr>
            </w:pPr>
            <w:r w:rsidRPr="00BC4E52">
              <w:rPr>
                <w:b/>
                <w:bCs/>
                <w:sz w:val="20"/>
                <w:szCs w:val="20"/>
              </w:rPr>
              <w:t>For:</w:t>
            </w:r>
          </w:p>
        </w:tc>
        <w:tc>
          <w:tcPr>
            <w:tcW w:w="1440" w:type="dxa"/>
          </w:tcPr>
          <w:p w14:paraId="5AC7EC6B" w14:textId="77777777" w:rsidR="005A7D70" w:rsidRPr="00BC4E52" w:rsidRDefault="00000000" w:rsidP="00BC4E52">
            <w:pPr>
              <w:contextualSpacing/>
              <w:rPr>
                <w:rFonts w:cstheme="minorHAnsi"/>
                <w:b/>
                <w:bCs/>
                <w:sz w:val="20"/>
                <w:szCs w:val="20"/>
              </w:rPr>
            </w:pPr>
            <w:r w:rsidRPr="00BC4E52">
              <w:rPr>
                <w:rFonts w:cstheme="minorHAnsi"/>
                <w:b/>
                <w:bCs/>
                <w:sz w:val="20"/>
                <w:szCs w:val="20"/>
              </w:rPr>
              <w:t>Offeror Name:</w:t>
            </w:r>
          </w:p>
        </w:tc>
        <w:tc>
          <w:tcPr>
            <w:tcW w:w="5945" w:type="dxa"/>
            <w:shd w:val="clear" w:color="auto" w:fill="D9D9D9" w:themeFill="background1" w:themeFillShade="D9"/>
          </w:tcPr>
          <w:p w14:paraId="42C5ABBF" w14:textId="77777777" w:rsidR="005A7D70" w:rsidRPr="00BC4E52" w:rsidRDefault="00000000" w:rsidP="00BC4E52">
            <w:pPr>
              <w:contextualSpacing/>
              <w:rPr>
                <w:rFonts w:cstheme="minorHAnsi"/>
                <w:i/>
                <w:iCs/>
                <w:sz w:val="20"/>
                <w:szCs w:val="20"/>
              </w:rPr>
            </w:pPr>
            <w:r w:rsidRPr="00BC4E52">
              <w:rPr>
                <w:rFonts w:cstheme="minorHAnsi"/>
                <w:i/>
                <w:iCs/>
                <w:sz w:val="20"/>
                <w:szCs w:val="20"/>
              </w:rPr>
              <w:t>Offerors must provide entity name, if applicable</w:t>
            </w:r>
            <w:r w:rsidR="004A4B3E" w:rsidRPr="00BC4E52">
              <w:rPr>
                <w:rFonts w:cstheme="minorHAnsi"/>
                <w:i/>
                <w:iCs/>
                <w:sz w:val="20"/>
                <w:szCs w:val="20"/>
              </w:rPr>
              <w:t>, here</w:t>
            </w:r>
          </w:p>
        </w:tc>
      </w:tr>
      <w:tr w:rsidR="005350A9" w14:paraId="1A130538" w14:textId="77777777" w:rsidTr="39DA503C">
        <w:tc>
          <w:tcPr>
            <w:tcW w:w="1975" w:type="dxa"/>
            <w:vMerge w:val="restart"/>
          </w:tcPr>
          <w:p w14:paraId="14D080C0" w14:textId="77777777" w:rsidR="005A7D70" w:rsidRPr="00BC4E52" w:rsidRDefault="00000000" w:rsidP="00BC4E52">
            <w:pPr>
              <w:contextualSpacing/>
              <w:rPr>
                <w:rFonts w:cstheme="minorHAnsi"/>
                <w:b/>
                <w:bCs/>
                <w:sz w:val="20"/>
                <w:szCs w:val="20"/>
              </w:rPr>
            </w:pPr>
            <w:r w:rsidRPr="00BC4E52">
              <w:rPr>
                <w:rFonts w:cstheme="minorHAnsi"/>
                <w:b/>
                <w:bCs/>
                <w:sz w:val="20"/>
                <w:szCs w:val="20"/>
              </w:rPr>
              <w:t>Submitted By:</w:t>
            </w:r>
          </w:p>
        </w:tc>
        <w:tc>
          <w:tcPr>
            <w:tcW w:w="1440" w:type="dxa"/>
          </w:tcPr>
          <w:p w14:paraId="1DE80870" w14:textId="77777777" w:rsidR="005A7D70" w:rsidRPr="00BC4E52" w:rsidRDefault="00000000" w:rsidP="00BC4E52">
            <w:pPr>
              <w:contextualSpacing/>
              <w:rPr>
                <w:rFonts w:cstheme="minorHAnsi"/>
                <w:b/>
                <w:bCs/>
                <w:sz w:val="20"/>
                <w:szCs w:val="20"/>
              </w:rPr>
            </w:pPr>
            <w:r w:rsidRPr="00BC4E52">
              <w:rPr>
                <w:rFonts w:cstheme="minorHAnsi"/>
                <w:b/>
                <w:bCs/>
                <w:sz w:val="20"/>
                <w:szCs w:val="20"/>
              </w:rPr>
              <w:t>Name:</w:t>
            </w:r>
          </w:p>
        </w:tc>
        <w:tc>
          <w:tcPr>
            <w:tcW w:w="5945" w:type="dxa"/>
            <w:shd w:val="clear" w:color="auto" w:fill="D9D9D9" w:themeFill="background1" w:themeFillShade="D9"/>
          </w:tcPr>
          <w:p w14:paraId="69987D7D" w14:textId="77777777" w:rsidR="005A7D70" w:rsidRPr="00BC4E52" w:rsidRDefault="00000000" w:rsidP="00BC4E52">
            <w:pPr>
              <w:contextualSpacing/>
              <w:rPr>
                <w:rFonts w:cstheme="minorHAnsi"/>
                <w:i/>
                <w:iCs/>
                <w:sz w:val="20"/>
                <w:szCs w:val="20"/>
              </w:rPr>
            </w:pPr>
            <w:r w:rsidRPr="00BC4E52">
              <w:rPr>
                <w:rFonts w:cstheme="minorHAnsi"/>
                <w:i/>
                <w:iCs/>
                <w:sz w:val="20"/>
                <w:szCs w:val="20"/>
              </w:rPr>
              <w:t xml:space="preserve">Offerors must print </w:t>
            </w:r>
            <w:r w:rsidR="00E304DB">
              <w:rPr>
                <w:rFonts w:cstheme="minorHAnsi"/>
                <w:i/>
                <w:iCs/>
                <w:sz w:val="20"/>
                <w:szCs w:val="20"/>
              </w:rPr>
              <w:t xml:space="preserve">the </w:t>
            </w:r>
            <w:r w:rsidRPr="00BC4E52">
              <w:rPr>
                <w:rFonts w:cstheme="minorHAnsi"/>
                <w:i/>
                <w:iCs/>
                <w:sz w:val="20"/>
                <w:szCs w:val="20"/>
              </w:rPr>
              <w:t xml:space="preserve">name of </w:t>
            </w:r>
            <w:r w:rsidR="00CC1B2F" w:rsidRPr="00BC4E52">
              <w:rPr>
                <w:rFonts w:cstheme="minorHAnsi"/>
                <w:i/>
                <w:iCs/>
                <w:sz w:val="20"/>
                <w:szCs w:val="20"/>
              </w:rPr>
              <w:t xml:space="preserve">the authorized </w:t>
            </w:r>
            <w:r w:rsidRPr="00BC4E52">
              <w:rPr>
                <w:rFonts w:cstheme="minorHAnsi"/>
                <w:i/>
                <w:iCs/>
                <w:sz w:val="20"/>
                <w:szCs w:val="20"/>
              </w:rPr>
              <w:t>person who completed this offer</w:t>
            </w:r>
            <w:r w:rsidR="004A4B3E" w:rsidRPr="00BC4E52">
              <w:rPr>
                <w:rFonts w:cstheme="minorHAnsi"/>
                <w:i/>
                <w:iCs/>
                <w:sz w:val="20"/>
                <w:szCs w:val="20"/>
              </w:rPr>
              <w:t xml:space="preserve"> here</w:t>
            </w:r>
          </w:p>
        </w:tc>
      </w:tr>
      <w:tr w:rsidR="005350A9" w14:paraId="5E8FDE43" w14:textId="77777777" w:rsidTr="39DA503C">
        <w:tc>
          <w:tcPr>
            <w:tcW w:w="1975" w:type="dxa"/>
            <w:vMerge/>
          </w:tcPr>
          <w:p w14:paraId="66BC02E4" w14:textId="77777777" w:rsidR="005A7D70" w:rsidRPr="00BC4E52" w:rsidRDefault="005A7D70" w:rsidP="00BC4E52">
            <w:pPr>
              <w:contextualSpacing/>
              <w:rPr>
                <w:rFonts w:cstheme="minorHAnsi"/>
                <w:b/>
                <w:bCs/>
                <w:sz w:val="20"/>
                <w:szCs w:val="20"/>
              </w:rPr>
            </w:pPr>
          </w:p>
        </w:tc>
        <w:tc>
          <w:tcPr>
            <w:tcW w:w="1440" w:type="dxa"/>
          </w:tcPr>
          <w:p w14:paraId="55C7E4F4" w14:textId="77777777" w:rsidR="005A7D70" w:rsidRPr="00BC4E52" w:rsidRDefault="00000000" w:rsidP="00BC4E52">
            <w:pPr>
              <w:contextualSpacing/>
              <w:rPr>
                <w:rFonts w:cstheme="minorHAnsi"/>
                <w:b/>
                <w:bCs/>
                <w:sz w:val="20"/>
                <w:szCs w:val="20"/>
              </w:rPr>
            </w:pPr>
            <w:r w:rsidRPr="00BC4E52">
              <w:rPr>
                <w:rFonts w:cstheme="minorHAnsi"/>
                <w:b/>
                <w:bCs/>
                <w:sz w:val="20"/>
                <w:szCs w:val="20"/>
              </w:rPr>
              <w:t>Title:</w:t>
            </w:r>
          </w:p>
        </w:tc>
        <w:tc>
          <w:tcPr>
            <w:tcW w:w="5945" w:type="dxa"/>
            <w:shd w:val="clear" w:color="auto" w:fill="D9D9D9" w:themeFill="background1" w:themeFillShade="D9"/>
          </w:tcPr>
          <w:p w14:paraId="70A755B4" w14:textId="77777777" w:rsidR="005A7D70" w:rsidRPr="00BC4E52" w:rsidRDefault="00000000" w:rsidP="00BC4E52">
            <w:pPr>
              <w:contextualSpacing/>
              <w:rPr>
                <w:rFonts w:cstheme="minorHAnsi"/>
                <w:i/>
                <w:iCs/>
                <w:sz w:val="20"/>
                <w:szCs w:val="20"/>
              </w:rPr>
            </w:pPr>
            <w:r w:rsidRPr="00BC4E52">
              <w:rPr>
                <w:rFonts w:cstheme="minorHAnsi"/>
                <w:i/>
                <w:iCs/>
                <w:sz w:val="20"/>
                <w:szCs w:val="20"/>
              </w:rPr>
              <w:t xml:space="preserve">Offerors must provide </w:t>
            </w:r>
            <w:r w:rsidR="00E304DB">
              <w:rPr>
                <w:rFonts w:cstheme="minorHAnsi"/>
                <w:i/>
                <w:iCs/>
                <w:sz w:val="20"/>
                <w:szCs w:val="20"/>
              </w:rPr>
              <w:t xml:space="preserve">the </w:t>
            </w:r>
            <w:r w:rsidRPr="00BC4E52">
              <w:rPr>
                <w:rFonts w:cstheme="minorHAnsi"/>
                <w:i/>
                <w:iCs/>
                <w:sz w:val="20"/>
                <w:szCs w:val="20"/>
              </w:rPr>
              <w:t xml:space="preserve">title of </w:t>
            </w:r>
            <w:r w:rsidR="00CC1B2F" w:rsidRPr="00BC4E52">
              <w:rPr>
                <w:rFonts w:cstheme="minorHAnsi"/>
                <w:i/>
                <w:iCs/>
                <w:sz w:val="20"/>
                <w:szCs w:val="20"/>
              </w:rPr>
              <w:t xml:space="preserve">the authorized </w:t>
            </w:r>
            <w:r w:rsidRPr="00BC4E52">
              <w:rPr>
                <w:rFonts w:cstheme="minorHAnsi"/>
                <w:i/>
                <w:iCs/>
                <w:sz w:val="20"/>
                <w:szCs w:val="20"/>
              </w:rPr>
              <w:t>person who completed this offer</w:t>
            </w:r>
            <w:r w:rsidR="004A4B3E" w:rsidRPr="00BC4E52">
              <w:rPr>
                <w:rFonts w:cstheme="minorHAnsi"/>
                <w:i/>
                <w:iCs/>
                <w:sz w:val="20"/>
                <w:szCs w:val="20"/>
              </w:rPr>
              <w:t xml:space="preserve"> here</w:t>
            </w:r>
          </w:p>
        </w:tc>
      </w:tr>
      <w:tr w:rsidR="005350A9" w14:paraId="588225F2" w14:textId="77777777" w:rsidTr="39DA503C">
        <w:tc>
          <w:tcPr>
            <w:tcW w:w="1975" w:type="dxa"/>
            <w:vMerge/>
          </w:tcPr>
          <w:p w14:paraId="504EA48E" w14:textId="77777777" w:rsidR="005A7D70" w:rsidRPr="00BC4E52" w:rsidRDefault="005A7D70" w:rsidP="00BC4E52">
            <w:pPr>
              <w:contextualSpacing/>
              <w:rPr>
                <w:rFonts w:cstheme="minorHAnsi"/>
                <w:b/>
                <w:bCs/>
                <w:sz w:val="20"/>
                <w:szCs w:val="20"/>
              </w:rPr>
            </w:pPr>
          </w:p>
        </w:tc>
        <w:tc>
          <w:tcPr>
            <w:tcW w:w="1440" w:type="dxa"/>
          </w:tcPr>
          <w:p w14:paraId="740BAADB" w14:textId="77777777" w:rsidR="005A7D70" w:rsidRPr="00BC4E52" w:rsidRDefault="00000000" w:rsidP="00BC4E52">
            <w:pPr>
              <w:contextualSpacing/>
              <w:rPr>
                <w:rFonts w:cstheme="minorHAnsi"/>
                <w:b/>
                <w:bCs/>
                <w:sz w:val="20"/>
                <w:szCs w:val="20"/>
              </w:rPr>
            </w:pPr>
            <w:r w:rsidRPr="00BC4E52">
              <w:rPr>
                <w:rFonts w:cstheme="minorHAnsi"/>
                <w:b/>
                <w:bCs/>
                <w:sz w:val="20"/>
                <w:szCs w:val="20"/>
              </w:rPr>
              <w:t>Signature:</w:t>
            </w:r>
          </w:p>
        </w:tc>
        <w:tc>
          <w:tcPr>
            <w:tcW w:w="5945" w:type="dxa"/>
            <w:shd w:val="clear" w:color="auto" w:fill="D9D9D9" w:themeFill="background1" w:themeFillShade="D9"/>
          </w:tcPr>
          <w:p w14:paraId="7EA69A80" w14:textId="77777777" w:rsidR="005A7D70" w:rsidRPr="00BC4E52" w:rsidRDefault="00000000" w:rsidP="00BC4E52">
            <w:pPr>
              <w:contextualSpacing/>
              <w:rPr>
                <w:rFonts w:cstheme="minorHAnsi"/>
                <w:i/>
                <w:iCs/>
                <w:sz w:val="20"/>
                <w:szCs w:val="20"/>
              </w:rPr>
            </w:pPr>
            <w:r w:rsidRPr="00BC4E52">
              <w:rPr>
                <w:rFonts w:cstheme="minorHAnsi"/>
                <w:i/>
                <w:iCs/>
                <w:sz w:val="20"/>
                <w:szCs w:val="20"/>
              </w:rPr>
              <w:t xml:space="preserve">Offerors must provide signature of </w:t>
            </w:r>
            <w:r w:rsidR="00CC1B2F" w:rsidRPr="00BC4E52">
              <w:rPr>
                <w:rFonts w:cstheme="minorHAnsi"/>
                <w:i/>
                <w:iCs/>
                <w:sz w:val="20"/>
                <w:szCs w:val="20"/>
              </w:rPr>
              <w:t xml:space="preserve">the authorized </w:t>
            </w:r>
            <w:r w:rsidRPr="00BC4E52">
              <w:rPr>
                <w:rFonts w:cstheme="minorHAnsi"/>
                <w:i/>
                <w:iCs/>
                <w:sz w:val="20"/>
                <w:szCs w:val="20"/>
              </w:rPr>
              <w:t>person who completed this offer</w:t>
            </w:r>
            <w:r w:rsidR="004A4B3E" w:rsidRPr="00BC4E52">
              <w:rPr>
                <w:rFonts w:cstheme="minorHAnsi"/>
                <w:i/>
                <w:iCs/>
                <w:sz w:val="20"/>
                <w:szCs w:val="20"/>
              </w:rPr>
              <w:t xml:space="preserve"> here</w:t>
            </w:r>
          </w:p>
        </w:tc>
      </w:tr>
      <w:tr w:rsidR="005350A9" w14:paraId="6180A1C2" w14:textId="77777777" w:rsidTr="39DA503C">
        <w:tc>
          <w:tcPr>
            <w:tcW w:w="1975" w:type="dxa"/>
            <w:vMerge/>
          </w:tcPr>
          <w:p w14:paraId="13F6A216" w14:textId="77777777" w:rsidR="005A7D70" w:rsidRPr="00BC4E52" w:rsidRDefault="005A7D70" w:rsidP="00BC4E52">
            <w:pPr>
              <w:contextualSpacing/>
              <w:rPr>
                <w:rFonts w:cstheme="minorHAnsi"/>
                <w:b/>
                <w:bCs/>
                <w:sz w:val="20"/>
                <w:szCs w:val="20"/>
              </w:rPr>
            </w:pPr>
          </w:p>
        </w:tc>
        <w:tc>
          <w:tcPr>
            <w:tcW w:w="1440" w:type="dxa"/>
          </w:tcPr>
          <w:p w14:paraId="77B4F26A" w14:textId="77777777" w:rsidR="005A7D70" w:rsidRPr="00BC4E52" w:rsidRDefault="00000000" w:rsidP="00BC4E52">
            <w:pPr>
              <w:contextualSpacing/>
              <w:rPr>
                <w:rFonts w:cstheme="minorHAnsi"/>
                <w:b/>
                <w:bCs/>
                <w:sz w:val="20"/>
                <w:szCs w:val="20"/>
              </w:rPr>
            </w:pPr>
            <w:r w:rsidRPr="00BC4E52">
              <w:rPr>
                <w:rFonts w:cstheme="minorHAnsi"/>
                <w:b/>
                <w:bCs/>
                <w:sz w:val="20"/>
                <w:szCs w:val="20"/>
              </w:rPr>
              <w:t>Date:</w:t>
            </w:r>
          </w:p>
        </w:tc>
        <w:tc>
          <w:tcPr>
            <w:tcW w:w="5945" w:type="dxa"/>
            <w:shd w:val="clear" w:color="auto" w:fill="D9D9D9" w:themeFill="background1" w:themeFillShade="D9"/>
          </w:tcPr>
          <w:p w14:paraId="73C4D732" w14:textId="77777777" w:rsidR="005A7D70" w:rsidRPr="00BC4E52" w:rsidRDefault="00000000" w:rsidP="00BC4E52">
            <w:pPr>
              <w:contextualSpacing/>
              <w:rPr>
                <w:rFonts w:cstheme="minorHAnsi"/>
                <w:i/>
                <w:iCs/>
                <w:sz w:val="20"/>
                <w:szCs w:val="20"/>
              </w:rPr>
            </w:pPr>
            <w:r w:rsidRPr="00BC4E52">
              <w:rPr>
                <w:rFonts w:cstheme="minorHAnsi"/>
                <w:i/>
                <w:iCs/>
                <w:sz w:val="20"/>
                <w:szCs w:val="20"/>
              </w:rPr>
              <w:t>Offerors must indicate the date this offer was completed</w:t>
            </w:r>
            <w:r w:rsidR="004A4B3E" w:rsidRPr="00BC4E52">
              <w:rPr>
                <w:rFonts w:cstheme="minorHAnsi"/>
                <w:i/>
                <w:iCs/>
                <w:sz w:val="20"/>
                <w:szCs w:val="20"/>
              </w:rPr>
              <w:t xml:space="preserve"> here</w:t>
            </w:r>
          </w:p>
        </w:tc>
      </w:tr>
      <w:tr w:rsidR="005350A9" w14:paraId="0C70DFF9" w14:textId="77777777" w:rsidTr="39DA503C">
        <w:tc>
          <w:tcPr>
            <w:tcW w:w="1975" w:type="dxa"/>
            <w:vMerge w:val="restart"/>
          </w:tcPr>
          <w:p w14:paraId="1ECA6E6A" w14:textId="77777777" w:rsidR="00FF232D" w:rsidRPr="00BC4E52" w:rsidRDefault="00000000" w:rsidP="00BC4E52">
            <w:pPr>
              <w:contextualSpacing/>
              <w:rPr>
                <w:rFonts w:cstheme="minorHAnsi"/>
                <w:b/>
                <w:bCs/>
                <w:sz w:val="20"/>
                <w:szCs w:val="20"/>
              </w:rPr>
            </w:pPr>
            <w:r w:rsidRPr="00BC4E52">
              <w:rPr>
                <w:rFonts w:cstheme="minorHAnsi"/>
                <w:b/>
                <w:bCs/>
                <w:sz w:val="20"/>
                <w:szCs w:val="20"/>
              </w:rPr>
              <w:t>Organization Information:</w:t>
            </w:r>
          </w:p>
        </w:tc>
        <w:tc>
          <w:tcPr>
            <w:tcW w:w="1440" w:type="dxa"/>
          </w:tcPr>
          <w:p w14:paraId="56FA914D" w14:textId="77777777" w:rsidR="00FF232D" w:rsidRPr="00BC4E52" w:rsidRDefault="00000000" w:rsidP="00BC4E52">
            <w:pPr>
              <w:contextualSpacing/>
              <w:rPr>
                <w:rFonts w:cstheme="minorHAnsi"/>
                <w:b/>
                <w:bCs/>
                <w:sz w:val="20"/>
                <w:szCs w:val="20"/>
              </w:rPr>
            </w:pPr>
            <w:r w:rsidRPr="00BC4E52">
              <w:rPr>
                <w:rFonts w:cstheme="minorHAnsi"/>
                <w:b/>
                <w:bCs/>
                <w:sz w:val="20"/>
                <w:szCs w:val="20"/>
              </w:rPr>
              <w:t>Phone:</w:t>
            </w:r>
          </w:p>
        </w:tc>
        <w:tc>
          <w:tcPr>
            <w:tcW w:w="5945" w:type="dxa"/>
            <w:shd w:val="clear" w:color="auto" w:fill="D9D9D9" w:themeFill="background1" w:themeFillShade="D9"/>
          </w:tcPr>
          <w:p w14:paraId="65A52B09" w14:textId="77777777" w:rsidR="00FF232D" w:rsidRPr="00BC4E52" w:rsidRDefault="00000000" w:rsidP="00BC4E52">
            <w:pPr>
              <w:contextualSpacing/>
              <w:rPr>
                <w:rFonts w:cstheme="minorHAnsi"/>
                <w:i/>
                <w:iCs/>
                <w:sz w:val="20"/>
                <w:szCs w:val="20"/>
              </w:rPr>
            </w:pPr>
            <w:r w:rsidRPr="00BC4E52">
              <w:rPr>
                <w:rFonts w:cstheme="minorHAnsi"/>
                <w:i/>
                <w:iCs/>
                <w:sz w:val="20"/>
                <w:szCs w:val="20"/>
              </w:rPr>
              <w:t xml:space="preserve">Offerors must provide </w:t>
            </w:r>
            <w:r w:rsidR="00E304DB">
              <w:rPr>
                <w:rFonts w:cstheme="minorHAnsi"/>
                <w:i/>
                <w:iCs/>
                <w:sz w:val="20"/>
                <w:szCs w:val="20"/>
              </w:rPr>
              <w:t xml:space="preserve">a </w:t>
            </w:r>
            <w:r w:rsidRPr="00BC4E52">
              <w:rPr>
                <w:rFonts w:cstheme="minorHAnsi"/>
                <w:i/>
                <w:iCs/>
                <w:sz w:val="20"/>
                <w:szCs w:val="20"/>
              </w:rPr>
              <w:t>phone number for contact if selected for negotiation or award</w:t>
            </w:r>
            <w:r w:rsidR="004A4B3E" w:rsidRPr="00BC4E52">
              <w:rPr>
                <w:rFonts w:cstheme="minorHAnsi"/>
                <w:i/>
                <w:iCs/>
                <w:sz w:val="20"/>
                <w:szCs w:val="20"/>
              </w:rPr>
              <w:t xml:space="preserve"> here</w:t>
            </w:r>
          </w:p>
        </w:tc>
      </w:tr>
      <w:tr w:rsidR="005350A9" w14:paraId="68B4BED2" w14:textId="77777777" w:rsidTr="39DA503C">
        <w:tc>
          <w:tcPr>
            <w:tcW w:w="1975" w:type="dxa"/>
            <w:vMerge/>
          </w:tcPr>
          <w:p w14:paraId="614D15EB" w14:textId="77777777" w:rsidR="00FF232D" w:rsidRPr="00BC4E52" w:rsidRDefault="00FF232D" w:rsidP="00BC4E52">
            <w:pPr>
              <w:contextualSpacing/>
              <w:rPr>
                <w:rFonts w:cstheme="minorHAnsi"/>
                <w:b/>
                <w:bCs/>
                <w:sz w:val="20"/>
                <w:szCs w:val="20"/>
              </w:rPr>
            </w:pPr>
          </w:p>
        </w:tc>
        <w:tc>
          <w:tcPr>
            <w:tcW w:w="1440" w:type="dxa"/>
          </w:tcPr>
          <w:p w14:paraId="654EB6A1" w14:textId="77777777" w:rsidR="00FF232D" w:rsidRPr="00BC4E52" w:rsidRDefault="00000000" w:rsidP="00BC4E52">
            <w:pPr>
              <w:contextualSpacing/>
              <w:rPr>
                <w:rFonts w:cstheme="minorHAnsi"/>
                <w:b/>
                <w:bCs/>
                <w:sz w:val="20"/>
                <w:szCs w:val="20"/>
              </w:rPr>
            </w:pPr>
            <w:r w:rsidRPr="00BC4E52">
              <w:rPr>
                <w:rFonts w:cstheme="minorHAnsi"/>
                <w:b/>
                <w:bCs/>
                <w:sz w:val="20"/>
                <w:szCs w:val="20"/>
              </w:rPr>
              <w:t>Email:</w:t>
            </w:r>
          </w:p>
        </w:tc>
        <w:tc>
          <w:tcPr>
            <w:tcW w:w="5945" w:type="dxa"/>
            <w:shd w:val="clear" w:color="auto" w:fill="D9D9D9" w:themeFill="background1" w:themeFillShade="D9"/>
          </w:tcPr>
          <w:p w14:paraId="17C12BA9" w14:textId="77777777" w:rsidR="00FF232D" w:rsidRPr="00BC4E52" w:rsidRDefault="00000000" w:rsidP="00BC4E52">
            <w:pPr>
              <w:contextualSpacing/>
              <w:rPr>
                <w:rFonts w:cstheme="minorHAnsi"/>
                <w:i/>
                <w:iCs/>
                <w:sz w:val="20"/>
                <w:szCs w:val="20"/>
              </w:rPr>
            </w:pPr>
            <w:r w:rsidRPr="00BC4E52">
              <w:rPr>
                <w:rFonts w:cstheme="minorHAnsi"/>
                <w:i/>
                <w:iCs/>
                <w:sz w:val="20"/>
                <w:szCs w:val="20"/>
              </w:rPr>
              <w:t>Offerors must provide email for contact if selected for negotiation or award</w:t>
            </w:r>
            <w:r w:rsidR="004A4B3E" w:rsidRPr="00BC4E52">
              <w:rPr>
                <w:rFonts w:cstheme="minorHAnsi"/>
                <w:i/>
                <w:iCs/>
                <w:sz w:val="20"/>
                <w:szCs w:val="20"/>
              </w:rPr>
              <w:t xml:space="preserve"> here</w:t>
            </w:r>
          </w:p>
        </w:tc>
      </w:tr>
      <w:tr w:rsidR="005350A9" w14:paraId="7D2498B4" w14:textId="77777777" w:rsidTr="39DA503C">
        <w:tc>
          <w:tcPr>
            <w:tcW w:w="1975" w:type="dxa"/>
            <w:vMerge/>
          </w:tcPr>
          <w:p w14:paraId="7909629D" w14:textId="77777777" w:rsidR="00FF232D" w:rsidRPr="00BC4E52" w:rsidRDefault="00FF232D" w:rsidP="00BC4E52">
            <w:pPr>
              <w:contextualSpacing/>
              <w:rPr>
                <w:rFonts w:cstheme="minorHAnsi"/>
                <w:b/>
                <w:bCs/>
                <w:sz w:val="20"/>
                <w:szCs w:val="20"/>
              </w:rPr>
            </w:pPr>
          </w:p>
        </w:tc>
        <w:tc>
          <w:tcPr>
            <w:tcW w:w="1440" w:type="dxa"/>
          </w:tcPr>
          <w:p w14:paraId="7819298D" w14:textId="77777777" w:rsidR="00FF232D" w:rsidRPr="00BC4E52" w:rsidRDefault="00000000" w:rsidP="00BC4E52">
            <w:pPr>
              <w:contextualSpacing/>
              <w:rPr>
                <w:rFonts w:cstheme="minorHAnsi"/>
                <w:b/>
                <w:bCs/>
                <w:sz w:val="20"/>
                <w:szCs w:val="20"/>
              </w:rPr>
            </w:pPr>
            <w:r w:rsidRPr="00BC4E52">
              <w:rPr>
                <w:rFonts w:cstheme="minorHAnsi"/>
                <w:b/>
                <w:bCs/>
                <w:sz w:val="20"/>
                <w:szCs w:val="20"/>
              </w:rPr>
              <w:t>Address:</w:t>
            </w:r>
          </w:p>
        </w:tc>
        <w:tc>
          <w:tcPr>
            <w:tcW w:w="5945" w:type="dxa"/>
            <w:shd w:val="clear" w:color="auto" w:fill="D9D9D9" w:themeFill="background1" w:themeFillShade="D9"/>
          </w:tcPr>
          <w:p w14:paraId="785C0479" w14:textId="77777777" w:rsidR="00FF232D" w:rsidRPr="00BC4E52" w:rsidRDefault="00000000" w:rsidP="00BC4E52">
            <w:pPr>
              <w:contextualSpacing/>
              <w:rPr>
                <w:rFonts w:cstheme="minorHAnsi"/>
                <w:i/>
                <w:iCs/>
                <w:sz w:val="20"/>
                <w:szCs w:val="20"/>
              </w:rPr>
            </w:pPr>
            <w:r w:rsidRPr="00BC4E52">
              <w:rPr>
                <w:rFonts w:cstheme="minorHAnsi"/>
                <w:i/>
                <w:iCs/>
                <w:sz w:val="20"/>
                <w:szCs w:val="20"/>
              </w:rPr>
              <w:t>Offerors must provide address for contact if selected for negotiation or award</w:t>
            </w:r>
            <w:r w:rsidR="004A4B3E" w:rsidRPr="00BC4E52">
              <w:rPr>
                <w:rFonts w:cstheme="minorHAnsi"/>
                <w:i/>
                <w:iCs/>
                <w:sz w:val="20"/>
                <w:szCs w:val="20"/>
              </w:rPr>
              <w:t xml:space="preserve"> here</w:t>
            </w:r>
          </w:p>
        </w:tc>
      </w:tr>
      <w:tr w:rsidR="005350A9" w14:paraId="082CC7A8" w14:textId="77777777" w:rsidTr="39DA503C">
        <w:tc>
          <w:tcPr>
            <w:tcW w:w="1975" w:type="dxa"/>
            <w:vMerge/>
          </w:tcPr>
          <w:p w14:paraId="00033040" w14:textId="77777777" w:rsidR="00FF232D" w:rsidRPr="00BC4E52" w:rsidRDefault="00FF232D" w:rsidP="00BC4E52">
            <w:pPr>
              <w:contextualSpacing/>
              <w:rPr>
                <w:rFonts w:cstheme="minorHAnsi"/>
                <w:b/>
                <w:bCs/>
                <w:sz w:val="20"/>
                <w:szCs w:val="20"/>
              </w:rPr>
            </w:pPr>
          </w:p>
        </w:tc>
        <w:tc>
          <w:tcPr>
            <w:tcW w:w="1440" w:type="dxa"/>
          </w:tcPr>
          <w:p w14:paraId="155EA84C" w14:textId="77777777" w:rsidR="00FF232D" w:rsidRPr="00BC4E52" w:rsidRDefault="00000000" w:rsidP="00BC4E52">
            <w:pPr>
              <w:contextualSpacing/>
              <w:rPr>
                <w:b/>
                <w:bCs/>
                <w:sz w:val="20"/>
                <w:szCs w:val="20"/>
              </w:rPr>
            </w:pPr>
            <w:r w:rsidRPr="00BC4E52">
              <w:rPr>
                <w:b/>
                <w:bCs/>
                <w:sz w:val="20"/>
                <w:szCs w:val="20"/>
              </w:rPr>
              <w:t>Website:</w:t>
            </w:r>
          </w:p>
        </w:tc>
        <w:tc>
          <w:tcPr>
            <w:tcW w:w="5945" w:type="dxa"/>
            <w:shd w:val="clear" w:color="auto" w:fill="D9D9D9" w:themeFill="background1" w:themeFillShade="D9"/>
          </w:tcPr>
          <w:p w14:paraId="6B6B230E" w14:textId="77777777" w:rsidR="00FF232D" w:rsidRPr="00BC4E52" w:rsidRDefault="00000000" w:rsidP="00BC4E52">
            <w:pPr>
              <w:contextualSpacing/>
              <w:rPr>
                <w:rFonts w:cstheme="minorHAnsi"/>
                <w:i/>
                <w:iCs/>
                <w:sz w:val="20"/>
                <w:szCs w:val="20"/>
              </w:rPr>
            </w:pPr>
            <w:r w:rsidRPr="00BC4E52">
              <w:rPr>
                <w:rFonts w:cstheme="minorHAnsi"/>
                <w:i/>
                <w:iCs/>
                <w:sz w:val="20"/>
                <w:szCs w:val="20"/>
              </w:rPr>
              <w:t>Offerors must provide organization website, if applicable</w:t>
            </w:r>
            <w:r w:rsidR="004A4B3E" w:rsidRPr="00BC4E52">
              <w:rPr>
                <w:rFonts w:cstheme="minorHAnsi"/>
                <w:i/>
                <w:iCs/>
                <w:sz w:val="20"/>
                <w:szCs w:val="20"/>
              </w:rPr>
              <w:t>, here</w:t>
            </w:r>
          </w:p>
        </w:tc>
      </w:tr>
      <w:tr w:rsidR="005350A9" w14:paraId="5495EFAF" w14:textId="77777777" w:rsidTr="39DA503C">
        <w:tc>
          <w:tcPr>
            <w:tcW w:w="1975" w:type="dxa"/>
            <w:vMerge/>
          </w:tcPr>
          <w:p w14:paraId="38F42F67" w14:textId="77777777" w:rsidR="00CC00A9" w:rsidRPr="00BC4E52" w:rsidRDefault="00CC00A9" w:rsidP="00BC4E52">
            <w:pPr>
              <w:contextualSpacing/>
              <w:rPr>
                <w:rFonts w:cstheme="minorHAnsi"/>
                <w:b/>
                <w:bCs/>
                <w:sz w:val="20"/>
                <w:szCs w:val="20"/>
              </w:rPr>
            </w:pPr>
          </w:p>
        </w:tc>
        <w:tc>
          <w:tcPr>
            <w:tcW w:w="1440" w:type="dxa"/>
          </w:tcPr>
          <w:p w14:paraId="0ACB652D" w14:textId="77777777" w:rsidR="00CC00A9" w:rsidRPr="00BC4E52" w:rsidRDefault="00000000" w:rsidP="00BC4E52">
            <w:pPr>
              <w:contextualSpacing/>
              <w:rPr>
                <w:b/>
                <w:bCs/>
                <w:sz w:val="20"/>
                <w:szCs w:val="20"/>
              </w:rPr>
            </w:pPr>
            <w:r w:rsidRPr="00BC4E52">
              <w:rPr>
                <w:b/>
                <w:bCs/>
                <w:sz w:val="20"/>
                <w:szCs w:val="20"/>
              </w:rPr>
              <w:t xml:space="preserve">Country </w:t>
            </w:r>
            <w:r w:rsidR="00FB3FCF" w:rsidRPr="00BC4E52">
              <w:rPr>
                <w:b/>
                <w:bCs/>
                <w:sz w:val="20"/>
                <w:szCs w:val="20"/>
              </w:rPr>
              <w:t xml:space="preserve">of </w:t>
            </w:r>
            <w:r w:rsidRPr="00BC4E52">
              <w:rPr>
                <w:b/>
                <w:bCs/>
                <w:sz w:val="20"/>
                <w:szCs w:val="20"/>
              </w:rPr>
              <w:t>Nationality:</w:t>
            </w:r>
          </w:p>
        </w:tc>
        <w:tc>
          <w:tcPr>
            <w:tcW w:w="5945" w:type="dxa"/>
            <w:shd w:val="clear" w:color="auto" w:fill="D9D9D9" w:themeFill="background1" w:themeFillShade="D9"/>
          </w:tcPr>
          <w:p w14:paraId="37F53242" w14:textId="77777777" w:rsidR="00CC00A9" w:rsidRPr="00BC4E52" w:rsidRDefault="00000000" w:rsidP="00BC4E52">
            <w:pPr>
              <w:contextualSpacing/>
              <w:rPr>
                <w:rFonts w:cstheme="minorHAnsi"/>
                <w:i/>
                <w:iCs/>
                <w:sz w:val="20"/>
                <w:szCs w:val="20"/>
              </w:rPr>
            </w:pPr>
            <w:r w:rsidRPr="00BC4E52">
              <w:rPr>
                <w:rFonts w:cstheme="minorHAnsi"/>
                <w:i/>
                <w:iCs/>
                <w:sz w:val="20"/>
                <w:szCs w:val="20"/>
              </w:rPr>
              <w:t xml:space="preserve">Offerors must indicate </w:t>
            </w:r>
            <w:r w:rsidR="00FB3FCF" w:rsidRPr="00BC4E52">
              <w:rPr>
                <w:rFonts w:cstheme="minorHAnsi"/>
                <w:i/>
                <w:iCs/>
                <w:sz w:val="20"/>
                <w:szCs w:val="20"/>
              </w:rPr>
              <w:t>their country of legal organization, ownership, citizenship, or lawful permanent residence here</w:t>
            </w:r>
          </w:p>
        </w:tc>
      </w:tr>
      <w:tr w:rsidR="005350A9" w14:paraId="3193FD13" w14:textId="77777777" w:rsidTr="39DA503C">
        <w:tc>
          <w:tcPr>
            <w:tcW w:w="1975" w:type="dxa"/>
            <w:vMerge/>
          </w:tcPr>
          <w:p w14:paraId="1718E105" w14:textId="77777777" w:rsidR="00FF232D" w:rsidRPr="00BC4E52" w:rsidRDefault="00FF232D" w:rsidP="00BC4E52">
            <w:pPr>
              <w:contextualSpacing/>
              <w:rPr>
                <w:rFonts w:cstheme="minorHAnsi"/>
                <w:b/>
                <w:bCs/>
                <w:sz w:val="20"/>
                <w:szCs w:val="20"/>
              </w:rPr>
            </w:pPr>
          </w:p>
        </w:tc>
        <w:tc>
          <w:tcPr>
            <w:tcW w:w="1440" w:type="dxa"/>
          </w:tcPr>
          <w:p w14:paraId="307D4B7E" w14:textId="77777777" w:rsidR="00FF232D" w:rsidRPr="00BC4E52" w:rsidRDefault="00000000" w:rsidP="00BC4E52">
            <w:pPr>
              <w:contextualSpacing/>
              <w:rPr>
                <w:rFonts w:cstheme="minorHAnsi"/>
                <w:b/>
                <w:bCs/>
                <w:sz w:val="20"/>
                <w:szCs w:val="20"/>
              </w:rPr>
            </w:pPr>
            <w:r w:rsidRPr="00BC4E52">
              <w:rPr>
                <w:rFonts w:cstheme="minorHAnsi"/>
                <w:b/>
                <w:bCs/>
                <w:sz w:val="20"/>
                <w:szCs w:val="20"/>
              </w:rPr>
              <w:t>Registration or Taxpayer ID Number:</w:t>
            </w:r>
          </w:p>
        </w:tc>
        <w:tc>
          <w:tcPr>
            <w:tcW w:w="5945" w:type="dxa"/>
            <w:shd w:val="clear" w:color="auto" w:fill="D9D9D9" w:themeFill="background1" w:themeFillShade="D9"/>
          </w:tcPr>
          <w:p w14:paraId="51C5EFF9" w14:textId="77777777" w:rsidR="00FF232D" w:rsidRPr="00BC4E52" w:rsidRDefault="00000000" w:rsidP="00BC4E52">
            <w:pPr>
              <w:contextualSpacing/>
              <w:rPr>
                <w:rFonts w:cstheme="minorHAnsi"/>
                <w:i/>
                <w:iCs/>
                <w:sz w:val="20"/>
                <w:szCs w:val="20"/>
              </w:rPr>
            </w:pPr>
            <w:r w:rsidRPr="00BC4E52">
              <w:rPr>
                <w:rFonts w:cstheme="minorHAnsi"/>
                <w:i/>
                <w:iCs/>
                <w:sz w:val="20"/>
                <w:szCs w:val="20"/>
              </w:rPr>
              <w:t>Offerors must provide registration and/or taxpayer ID number</w:t>
            </w:r>
            <w:r w:rsidR="004A4B3E" w:rsidRPr="00BC4E52">
              <w:rPr>
                <w:rFonts w:cstheme="minorHAnsi"/>
                <w:i/>
                <w:iCs/>
                <w:sz w:val="20"/>
                <w:szCs w:val="20"/>
              </w:rPr>
              <w:t xml:space="preserve"> here</w:t>
            </w:r>
          </w:p>
        </w:tc>
      </w:tr>
    </w:tbl>
    <w:p w14:paraId="15607EAC" w14:textId="77777777" w:rsidR="00BB3656" w:rsidRPr="00BC4E52" w:rsidRDefault="00BB3656" w:rsidP="00BC4E52">
      <w:pPr>
        <w:spacing w:after="0" w:line="240" w:lineRule="auto"/>
        <w:contextualSpacing/>
        <w:rPr>
          <w:rFonts w:cstheme="minorHAnsi"/>
          <w:b/>
          <w:bCs/>
          <w:sz w:val="20"/>
          <w:szCs w:val="20"/>
        </w:rPr>
      </w:pPr>
    </w:p>
    <w:p w14:paraId="31E84BE0" w14:textId="77777777" w:rsidR="00877855" w:rsidRPr="00BC4E52" w:rsidRDefault="00000000" w:rsidP="00BC4E52">
      <w:pPr>
        <w:spacing w:line="240" w:lineRule="auto"/>
        <w:contextualSpacing/>
        <w:rPr>
          <w:rFonts w:cstheme="minorHAnsi"/>
          <w:b/>
          <w:bCs/>
          <w:sz w:val="20"/>
          <w:szCs w:val="20"/>
        </w:rPr>
      </w:pPr>
      <w:r w:rsidRPr="00BC4E52">
        <w:rPr>
          <w:rFonts w:cstheme="minorHAnsi"/>
          <w:b/>
          <w:bCs/>
          <w:sz w:val="20"/>
          <w:szCs w:val="20"/>
        </w:rPr>
        <w:br w:type="page"/>
      </w:r>
    </w:p>
    <w:p w14:paraId="37B39D7A" w14:textId="77777777" w:rsidR="0017611F" w:rsidRDefault="0017611F" w:rsidP="00975BA5">
      <w:pPr>
        <w:spacing w:after="0" w:line="240" w:lineRule="auto"/>
        <w:contextualSpacing/>
        <w:rPr>
          <w:rFonts w:cstheme="minorHAnsi"/>
          <w:b/>
          <w:bCs/>
          <w:sz w:val="20"/>
          <w:szCs w:val="20"/>
        </w:rPr>
      </w:pPr>
    </w:p>
    <w:p w14:paraId="00AD27A4" w14:textId="77777777" w:rsidR="002D410B" w:rsidRPr="00BC4E52" w:rsidRDefault="00000000" w:rsidP="00BC4E52">
      <w:pPr>
        <w:spacing w:after="0" w:line="240" w:lineRule="auto"/>
        <w:contextualSpacing/>
        <w:jc w:val="center"/>
        <w:rPr>
          <w:rFonts w:cstheme="minorHAnsi"/>
          <w:b/>
          <w:bCs/>
          <w:sz w:val="20"/>
          <w:szCs w:val="20"/>
        </w:rPr>
      </w:pPr>
      <w:r w:rsidRPr="00BC4E52">
        <w:rPr>
          <w:rFonts w:cstheme="minorHAnsi"/>
          <w:b/>
          <w:bCs/>
          <w:sz w:val="20"/>
          <w:szCs w:val="20"/>
        </w:rPr>
        <w:t>PART 2 – OFFER</w:t>
      </w:r>
    </w:p>
    <w:p w14:paraId="0DD67BA6" w14:textId="77777777" w:rsidR="00E142D1" w:rsidRPr="00BC4E52" w:rsidRDefault="00E142D1" w:rsidP="00BC4E52">
      <w:pPr>
        <w:spacing w:after="0" w:line="240" w:lineRule="auto"/>
        <w:contextualSpacing/>
        <w:rPr>
          <w:rFonts w:cstheme="minorHAnsi"/>
          <w:b/>
          <w:bCs/>
          <w:sz w:val="20"/>
          <w:szCs w:val="20"/>
        </w:rPr>
      </w:pPr>
    </w:p>
    <w:p w14:paraId="78524434" w14:textId="77777777" w:rsidR="00A77A7C" w:rsidRPr="00BC4E52" w:rsidRDefault="00000000" w:rsidP="00BC4E52">
      <w:pPr>
        <w:spacing w:after="0" w:line="240" w:lineRule="auto"/>
        <w:contextualSpacing/>
        <w:rPr>
          <w:rFonts w:cstheme="minorHAnsi"/>
          <w:sz w:val="20"/>
          <w:szCs w:val="20"/>
        </w:rPr>
      </w:pPr>
      <w:r w:rsidRPr="00BC4E52">
        <w:rPr>
          <w:rFonts w:cstheme="minorHAnsi"/>
          <w:sz w:val="20"/>
          <w:szCs w:val="20"/>
        </w:rPr>
        <w:t>Offerors are instructed to complete this form and place it on the Offeror’s letterhead. Once completed, this form serves as the binding proposal in response to this solicitation and is valid for the period identified on the cover page of this Solicitation.</w:t>
      </w:r>
      <w:r w:rsidR="00877855" w:rsidRPr="00BC4E52">
        <w:rPr>
          <w:rFonts w:cstheme="minorHAnsi"/>
          <w:sz w:val="20"/>
          <w:szCs w:val="20"/>
        </w:rPr>
        <w:t xml:space="preserve"> Failure to submit the information required herein may lead to disqualification of the offer.</w:t>
      </w:r>
    </w:p>
    <w:p w14:paraId="070F6D60" w14:textId="77777777" w:rsidR="00963EA0" w:rsidRPr="00BC4E52" w:rsidRDefault="00963EA0" w:rsidP="00BC4E52">
      <w:pPr>
        <w:spacing w:after="0" w:line="240" w:lineRule="auto"/>
        <w:contextualSpacing/>
        <w:rPr>
          <w:rFonts w:cstheme="minorHAnsi"/>
          <w:sz w:val="20"/>
          <w:szCs w:val="20"/>
        </w:rPr>
      </w:pPr>
    </w:p>
    <w:p w14:paraId="75E3BBF0" w14:textId="77777777" w:rsidR="00963EA0" w:rsidRPr="00BC4E52" w:rsidRDefault="00000000" w:rsidP="00BC4E52">
      <w:pPr>
        <w:pStyle w:val="ListParagraph"/>
        <w:numPr>
          <w:ilvl w:val="0"/>
          <w:numId w:val="16"/>
        </w:numPr>
        <w:spacing w:after="0" w:line="240" w:lineRule="auto"/>
        <w:ind w:left="360"/>
        <w:rPr>
          <w:rFonts w:cstheme="minorHAnsi"/>
          <w:b/>
          <w:bCs/>
          <w:sz w:val="20"/>
          <w:szCs w:val="20"/>
        </w:rPr>
      </w:pPr>
      <w:r w:rsidRPr="00BC4E52">
        <w:rPr>
          <w:rFonts w:cstheme="minorHAnsi"/>
          <w:b/>
          <w:bCs/>
          <w:sz w:val="20"/>
          <w:szCs w:val="20"/>
        </w:rPr>
        <w:t>Technical Proposal</w:t>
      </w:r>
    </w:p>
    <w:p w14:paraId="3CADCBA4" w14:textId="77777777" w:rsidR="00616F0C" w:rsidRPr="00BC4E52" w:rsidRDefault="00616F0C" w:rsidP="00BC4E52">
      <w:pPr>
        <w:spacing w:after="0" w:line="240" w:lineRule="auto"/>
        <w:contextualSpacing/>
        <w:rPr>
          <w:rFonts w:cstheme="minorHAnsi"/>
          <w:b/>
          <w:bCs/>
          <w:sz w:val="20"/>
          <w:szCs w:val="20"/>
        </w:rPr>
      </w:pPr>
    </w:p>
    <w:p w14:paraId="726A2A2B" w14:textId="77777777" w:rsidR="00963EA0" w:rsidRPr="00BC4E52" w:rsidRDefault="00000000" w:rsidP="00BC4E52">
      <w:pPr>
        <w:spacing w:after="0" w:line="240" w:lineRule="auto"/>
        <w:contextualSpacing/>
        <w:rPr>
          <w:rFonts w:cstheme="minorHAnsi"/>
          <w:sz w:val="20"/>
          <w:szCs w:val="20"/>
        </w:rPr>
      </w:pPr>
      <w:r w:rsidRPr="00BC4E52">
        <w:rPr>
          <w:rFonts w:cstheme="minorHAnsi"/>
          <w:b/>
          <w:bCs/>
          <w:sz w:val="20"/>
          <w:szCs w:val="20"/>
        </w:rPr>
        <w:t xml:space="preserve">1.1. </w:t>
      </w:r>
      <w:r w:rsidR="001F7A78">
        <w:rPr>
          <w:rFonts w:cstheme="minorHAnsi"/>
          <w:b/>
          <w:bCs/>
          <w:sz w:val="20"/>
          <w:szCs w:val="20"/>
        </w:rPr>
        <w:fldChar w:fldCharType="begin">
          <w:ffData>
            <w:name w:val=""/>
            <w:enabled/>
            <w:calcOnExit w:val="0"/>
            <w:textInput>
              <w:default w:val="Technical Approach"/>
            </w:textInput>
          </w:ffData>
        </w:fldChar>
      </w:r>
      <w:r w:rsidR="001F7A78">
        <w:rPr>
          <w:rFonts w:cstheme="minorHAnsi"/>
          <w:b/>
          <w:bCs/>
          <w:sz w:val="20"/>
          <w:szCs w:val="20"/>
        </w:rPr>
        <w:instrText xml:space="preserve"> FORMTEXT </w:instrText>
      </w:r>
      <w:r w:rsidR="001F7A78">
        <w:rPr>
          <w:rFonts w:cstheme="minorHAnsi"/>
          <w:b/>
          <w:bCs/>
          <w:sz w:val="20"/>
          <w:szCs w:val="20"/>
        </w:rPr>
      </w:r>
      <w:r w:rsidR="001F7A78">
        <w:rPr>
          <w:rFonts w:cstheme="minorHAnsi"/>
          <w:b/>
          <w:bCs/>
          <w:sz w:val="20"/>
          <w:szCs w:val="20"/>
        </w:rPr>
        <w:fldChar w:fldCharType="separate"/>
      </w:r>
      <w:r w:rsidR="001F7A78">
        <w:rPr>
          <w:rFonts w:cstheme="minorHAnsi"/>
          <w:b/>
          <w:bCs/>
          <w:noProof/>
          <w:sz w:val="20"/>
          <w:szCs w:val="20"/>
        </w:rPr>
        <w:t>Technical Approach</w:t>
      </w:r>
      <w:r w:rsidR="001F7A78">
        <w:rPr>
          <w:rFonts w:cstheme="minorHAnsi"/>
          <w:b/>
          <w:bCs/>
          <w:sz w:val="20"/>
          <w:szCs w:val="20"/>
        </w:rPr>
        <w:fldChar w:fldCharType="end"/>
      </w:r>
    </w:p>
    <w:p w14:paraId="6DE09A6C" w14:textId="77777777" w:rsidR="00963EA0" w:rsidRDefault="00000000" w:rsidP="00200DDC">
      <w:pPr>
        <w:spacing w:after="0" w:line="240" w:lineRule="auto"/>
        <w:contextualSpacing/>
        <w:jc w:val="both"/>
        <w:rPr>
          <w:rFonts w:cstheme="minorHAnsi"/>
          <w:noProof/>
          <w:sz w:val="20"/>
          <w:szCs w:val="20"/>
        </w:rPr>
      </w:pPr>
      <w:r>
        <w:rPr>
          <w:rFonts w:cstheme="minorHAnsi"/>
          <w:noProof/>
          <w:sz w:val="20"/>
          <w:szCs w:val="20"/>
        </w:rPr>
        <w:t xml:space="preserve">In 1,000 words or less, provide </w:t>
      </w:r>
      <w:r w:rsidR="00702FAE">
        <w:rPr>
          <w:rFonts w:cstheme="minorHAnsi"/>
          <w:noProof/>
          <w:sz w:val="20"/>
          <w:szCs w:val="20"/>
        </w:rPr>
        <w:t xml:space="preserve">a methodology and implementation plan for the tasks outlined in Section </w:t>
      </w:r>
      <w:r w:rsidR="00691BD7">
        <w:rPr>
          <w:rFonts w:cstheme="minorHAnsi"/>
          <w:noProof/>
          <w:sz w:val="20"/>
          <w:szCs w:val="20"/>
        </w:rPr>
        <w:t xml:space="preserve">2. In addition, list the team members who will be engaged in the implementation of this assessment and strategy development and detail their experience and qualifications (attach CVs – not included in the word count). Please include who will manage the team, key strategic and creative staff, and other resources, internal or external, that may be used. Please </w:t>
      </w:r>
      <w:r w:rsidR="00E304DB">
        <w:rPr>
          <w:rFonts w:cstheme="minorHAnsi"/>
          <w:noProof/>
          <w:sz w:val="20"/>
          <w:szCs w:val="20"/>
        </w:rPr>
        <w:t xml:space="preserve">specify </w:t>
      </w:r>
      <w:r w:rsidR="00691BD7">
        <w:rPr>
          <w:rFonts w:cstheme="minorHAnsi"/>
          <w:noProof/>
          <w:sz w:val="20"/>
          <w:szCs w:val="20"/>
        </w:rPr>
        <w:t xml:space="preserve">those tasks assigned to each employee and/or proposed consultant. </w:t>
      </w:r>
      <w:r>
        <w:rPr>
          <w:rFonts w:cstheme="minorHAnsi"/>
          <w:noProof/>
          <w:sz w:val="20"/>
          <w:szCs w:val="20"/>
        </w:rPr>
        <w:t xml:space="preserve"> </w:t>
      </w:r>
    </w:p>
    <w:p w14:paraId="5C91032A" w14:textId="77777777" w:rsidR="00200DDC" w:rsidRPr="00BC4E52" w:rsidRDefault="00200DDC" w:rsidP="00200DDC">
      <w:pPr>
        <w:spacing w:after="0" w:line="240" w:lineRule="auto"/>
        <w:contextualSpacing/>
        <w:jc w:val="both"/>
        <w:rPr>
          <w:rFonts w:cstheme="minorHAnsi"/>
          <w:noProof/>
          <w:sz w:val="20"/>
          <w:szCs w:val="20"/>
        </w:rPr>
      </w:pPr>
    </w:p>
    <w:tbl>
      <w:tblPr>
        <w:tblStyle w:val="TableGrid"/>
        <w:tblW w:w="0" w:type="auto"/>
        <w:tblLook w:val="04A0" w:firstRow="1" w:lastRow="0" w:firstColumn="1" w:lastColumn="0" w:noHBand="0" w:noVBand="1"/>
      </w:tblPr>
      <w:tblGrid>
        <w:gridCol w:w="9350"/>
      </w:tblGrid>
      <w:tr w:rsidR="005350A9" w14:paraId="104A3AC4" w14:textId="77777777" w:rsidTr="002C00F6">
        <w:tc>
          <w:tcPr>
            <w:tcW w:w="9350" w:type="dxa"/>
            <w:shd w:val="clear" w:color="auto" w:fill="D9D9D9" w:themeFill="background1" w:themeFillShade="D9"/>
          </w:tcPr>
          <w:p w14:paraId="42334BAF" w14:textId="77777777" w:rsidR="002C00F6" w:rsidRPr="00BC4E52" w:rsidRDefault="00000000" w:rsidP="00BC4E52">
            <w:pPr>
              <w:contextualSpacing/>
              <w:rPr>
                <w:rFonts w:cstheme="minorHAnsi"/>
                <w:i/>
                <w:iCs/>
                <w:sz w:val="20"/>
                <w:szCs w:val="20"/>
              </w:rPr>
            </w:pPr>
            <w:r w:rsidRPr="00BC4E52">
              <w:rPr>
                <w:rFonts w:cstheme="minorHAnsi"/>
                <w:i/>
                <w:iCs/>
                <w:sz w:val="20"/>
                <w:szCs w:val="20"/>
              </w:rPr>
              <w:t xml:space="preserve">Offerors must respond to the </w:t>
            </w:r>
            <w:r w:rsidR="0017611F">
              <w:rPr>
                <w:rFonts w:cstheme="minorHAnsi"/>
                <w:i/>
                <w:iCs/>
                <w:sz w:val="20"/>
                <w:szCs w:val="20"/>
              </w:rPr>
              <w:t>prompt</w:t>
            </w:r>
            <w:r w:rsidRPr="00BC4E52">
              <w:rPr>
                <w:rFonts w:cstheme="minorHAnsi"/>
                <w:i/>
                <w:iCs/>
                <w:sz w:val="20"/>
                <w:szCs w:val="20"/>
              </w:rPr>
              <w:t xml:space="preserve"> </w:t>
            </w:r>
            <w:r w:rsidR="00B862A2" w:rsidRPr="00BC4E52">
              <w:rPr>
                <w:rFonts w:cstheme="minorHAnsi"/>
                <w:i/>
                <w:iCs/>
                <w:sz w:val="20"/>
                <w:szCs w:val="20"/>
              </w:rPr>
              <w:t>here</w:t>
            </w:r>
            <w:r w:rsidRPr="00BC4E52">
              <w:rPr>
                <w:rFonts w:cstheme="minorHAnsi"/>
                <w:i/>
                <w:iCs/>
                <w:sz w:val="20"/>
                <w:szCs w:val="20"/>
              </w:rPr>
              <w:t>.</w:t>
            </w:r>
          </w:p>
          <w:p w14:paraId="44EB41DB" w14:textId="77777777" w:rsidR="002C00F6" w:rsidRPr="00BC4E52" w:rsidRDefault="002C00F6" w:rsidP="00BC4E52">
            <w:pPr>
              <w:contextualSpacing/>
              <w:rPr>
                <w:rFonts w:cstheme="minorHAnsi"/>
                <w:sz w:val="20"/>
                <w:szCs w:val="20"/>
              </w:rPr>
            </w:pPr>
          </w:p>
        </w:tc>
      </w:tr>
    </w:tbl>
    <w:p w14:paraId="0ABD1A44" w14:textId="77777777" w:rsidR="00963EA0" w:rsidRPr="00BC4E52" w:rsidRDefault="00963EA0" w:rsidP="00BC4E52">
      <w:pPr>
        <w:spacing w:after="0" w:line="240" w:lineRule="auto"/>
        <w:contextualSpacing/>
        <w:rPr>
          <w:rFonts w:cstheme="minorHAnsi"/>
          <w:b/>
          <w:bCs/>
          <w:sz w:val="20"/>
          <w:szCs w:val="20"/>
        </w:rPr>
      </w:pPr>
    </w:p>
    <w:p w14:paraId="13A56ADD" w14:textId="77777777" w:rsidR="00111AC2" w:rsidRPr="00BC4E52" w:rsidRDefault="00000000" w:rsidP="00BC4E52">
      <w:pPr>
        <w:pStyle w:val="ListParagraph"/>
        <w:numPr>
          <w:ilvl w:val="0"/>
          <w:numId w:val="16"/>
        </w:numPr>
        <w:spacing w:after="0" w:line="240" w:lineRule="auto"/>
        <w:ind w:left="360"/>
        <w:rPr>
          <w:rFonts w:cstheme="minorHAnsi"/>
          <w:b/>
          <w:bCs/>
          <w:sz w:val="20"/>
          <w:szCs w:val="20"/>
        </w:rPr>
      </w:pPr>
      <w:bookmarkStart w:id="0" w:name="_Hlk143580669"/>
      <w:r w:rsidRPr="00BC4E52">
        <w:rPr>
          <w:rFonts w:cstheme="minorHAnsi"/>
          <w:b/>
          <w:bCs/>
          <w:sz w:val="20"/>
          <w:szCs w:val="20"/>
        </w:rPr>
        <w:t>Cost Proposal</w:t>
      </w:r>
      <w:bookmarkEnd w:id="0"/>
    </w:p>
    <w:p w14:paraId="4C0150B0" w14:textId="77777777" w:rsidR="000B6425" w:rsidRPr="00BC4E52" w:rsidRDefault="000B6425" w:rsidP="00BC4E52">
      <w:pPr>
        <w:spacing w:after="0" w:line="240" w:lineRule="auto"/>
        <w:contextualSpacing/>
        <w:rPr>
          <w:rFonts w:cstheme="minorHAnsi"/>
          <w:i/>
          <w:iCs/>
          <w:color w:val="FF0000"/>
          <w:sz w:val="20"/>
          <w:szCs w:val="20"/>
        </w:rPr>
      </w:pPr>
    </w:p>
    <w:p w14:paraId="698156D0" w14:textId="77777777" w:rsidR="006B6EF0" w:rsidRPr="00BC4E52" w:rsidRDefault="00000000" w:rsidP="00BC4E52">
      <w:pPr>
        <w:spacing w:after="0" w:line="240" w:lineRule="auto"/>
        <w:contextualSpacing/>
        <w:rPr>
          <w:rFonts w:cstheme="minorHAnsi"/>
          <w:b/>
          <w:bCs/>
          <w:sz w:val="20"/>
          <w:szCs w:val="20"/>
        </w:rPr>
      </w:pPr>
      <w:r w:rsidRPr="00BC4E52">
        <w:rPr>
          <w:rFonts w:cstheme="minorHAnsi"/>
          <w:b/>
          <w:bCs/>
          <w:sz w:val="20"/>
          <w:szCs w:val="20"/>
        </w:rPr>
        <w:t>2.1. Budget</w:t>
      </w:r>
    </w:p>
    <w:p w14:paraId="21EC5277" w14:textId="77777777" w:rsidR="00803C31" w:rsidRPr="00BC4E52" w:rsidRDefault="00000000" w:rsidP="00BC4E52">
      <w:pPr>
        <w:spacing w:after="0" w:line="240" w:lineRule="auto"/>
        <w:contextualSpacing/>
        <w:rPr>
          <w:rFonts w:cstheme="minorHAnsi"/>
          <w:sz w:val="20"/>
          <w:szCs w:val="20"/>
        </w:rPr>
      </w:pPr>
      <w:r w:rsidRPr="00BC4E52">
        <w:rPr>
          <w:rFonts w:cstheme="minorHAnsi"/>
          <w:sz w:val="20"/>
          <w:szCs w:val="20"/>
        </w:rPr>
        <w:t xml:space="preserve">Offerors are instructed to complete </w:t>
      </w:r>
      <w:r w:rsidR="002D24EB" w:rsidRPr="00BC4E52">
        <w:rPr>
          <w:rFonts w:cstheme="minorHAnsi"/>
          <w:sz w:val="20"/>
          <w:szCs w:val="20"/>
        </w:rPr>
        <w:t>boxes highlighted in gray.</w:t>
      </w:r>
      <w:r w:rsidR="00643A1E" w:rsidRPr="00BC4E52">
        <w:rPr>
          <w:rFonts w:cstheme="minorHAnsi"/>
          <w:sz w:val="20"/>
          <w:szCs w:val="20"/>
        </w:rPr>
        <w:t xml:space="preserve"> </w:t>
      </w:r>
      <w:r w:rsidR="00FD3CD6" w:rsidRPr="00BC4E52">
        <w:rPr>
          <w:rFonts w:cstheme="minorHAnsi"/>
          <w:sz w:val="20"/>
          <w:szCs w:val="20"/>
        </w:rPr>
        <w:t xml:space="preserve">Pricing must be presented in </w:t>
      </w:r>
      <w:r w:rsidR="00691BD7">
        <w:rPr>
          <w:rFonts w:cstheme="minorHAnsi"/>
          <w:sz w:val="20"/>
          <w:szCs w:val="20"/>
        </w:rPr>
        <w:fldChar w:fldCharType="begin">
          <w:ffData>
            <w:name w:val=""/>
            <w:enabled/>
            <w:calcOnExit w:val="0"/>
            <w:textInput>
              <w:default w:val="USD"/>
            </w:textInput>
          </w:ffData>
        </w:fldChar>
      </w:r>
      <w:r w:rsidR="00691BD7">
        <w:rPr>
          <w:rFonts w:cstheme="minorHAnsi"/>
          <w:sz w:val="20"/>
          <w:szCs w:val="20"/>
        </w:rPr>
        <w:instrText xml:space="preserve"> FORMTEXT </w:instrText>
      </w:r>
      <w:r w:rsidR="00691BD7">
        <w:rPr>
          <w:rFonts w:cstheme="minorHAnsi"/>
          <w:sz w:val="20"/>
          <w:szCs w:val="20"/>
        </w:rPr>
      </w:r>
      <w:r w:rsidR="00691BD7">
        <w:rPr>
          <w:rFonts w:cstheme="minorHAnsi"/>
          <w:sz w:val="20"/>
          <w:szCs w:val="20"/>
        </w:rPr>
        <w:fldChar w:fldCharType="separate"/>
      </w:r>
      <w:r w:rsidR="00691BD7">
        <w:rPr>
          <w:rFonts w:cstheme="minorHAnsi"/>
          <w:noProof/>
          <w:sz w:val="20"/>
          <w:szCs w:val="20"/>
        </w:rPr>
        <w:t>USD</w:t>
      </w:r>
      <w:r w:rsidR="00691BD7">
        <w:rPr>
          <w:rFonts w:cstheme="minorHAnsi"/>
          <w:sz w:val="20"/>
          <w:szCs w:val="20"/>
        </w:rPr>
        <w:fldChar w:fldCharType="end"/>
      </w:r>
      <w:r w:rsidR="003E5A8C" w:rsidRPr="00BC4E52">
        <w:rPr>
          <w:rFonts w:cstheme="minorHAnsi"/>
          <w:sz w:val="20"/>
          <w:szCs w:val="20"/>
        </w:rPr>
        <w:t>.</w:t>
      </w:r>
      <w:r w:rsidR="00FD3CD6" w:rsidRPr="00BC4E52">
        <w:rPr>
          <w:rFonts w:cstheme="minorHAnsi"/>
          <w:sz w:val="20"/>
          <w:szCs w:val="20"/>
        </w:rPr>
        <w:t xml:space="preserve"> </w:t>
      </w:r>
      <w:r w:rsidR="00643A1E" w:rsidRPr="00BC4E52">
        <w:rPr>
          <w:rFonts w:cstheme="minorHAnsi"/>
          <w:sz w:val="20"/>
          <w:szCs w:val="20"/>
        </w:rPr>
        <w:t xml:space="preserve">The cost proposal must match the degree of sophistication of the technical proposal. CNFA reserves the right to negotiate the proposed budget </w:t>
      </w:r>
      <w:r w:rsidR="005A079E" w:rsidRPr="00BC4E52">
        <w:rPr>
          <w:rFonts w:cstheme="minorHAnsi"/>
          <w:sz w:val="20"/>
          <w:szCs w:val="20"/>
        </w:rPr>
        <w:t>or request clarification at its discretion.</w:t>
      </w:r>
    </w:p>
    <w:p w14:paraId="02245E19" w14:textId="77777777" w:rsidR="007F69FF" w:rsidRPr="00BC4E52" w:rsidRDefault="007F69FF" w:rsidP="00BC4E52">
      <w:pPr>
        <w:spacing w:after="0" w:line="240" w:lineRule="auto"/>
        <w:contextualSpacing/>
        <w:rPr>
          <w:rFonts w:cstheme="minorHAnsi"/>
          <w:i/>
          <w:iCs/>
          <w:color w:val="FF0000"/>
          <w:sz w:val="20"/>
          <w:szCs w:val="20"/>
        </w:rPr>
      </w:pPr>
    </w:p>
    <w:tbl>
      <w:tblPr>
        <w:tblStyle w:val="TableGrid"/>
        <w:tblW w:w="0" w:type="auto"/>
        <w:tblLook w:val="04A0" w:firstRow="1" w:lastRow="0" w:firstColumn="1" w:lastColumn="0" w:noHBand="0" w:noVBand="1"/>
      </w:tblPr>
      <w:tblGrid>
        <w:gridCol w:w="1850"/>
        <w:gridCol w:w="1491"/>
        <w:gridCol w:w="1501"/>
        <w:gridCol w:w="1507"/>
        <w:gridCol w:w="1508"/>
        <w:gridCol w:w="1493"/>
      </w:tblGrid>
      <w:tr w:rsidR="005350A9" w14:paraId="11E106BD" w14:textId="77777777" w:rsidTr="006312F2">
        <w:tc>
          <w:tcPr>
            <w:tcW w:w="1850" w:type="dxa"/>
          </w:tcPr>
          <w:p w14:paraId="483AA7C5" w14:textId="77777777" w:rsidR="00176856" w:rsidRPr="00BC4E52" w:rsidRDefault="00000000" w:rsidP="00BC4E52">
            <w:pPr>
              <w:contextualSpacing/>
              <w:jc w:val="center"/>
              <w:rPr>
                <w:rFonts w:cstheme="minorHAnsi"/>
                <w:b/>
                <w:bCs/>
                <w:sz w:val="20"/>
                <w:szCs w:val="20"/>
              </w:rPr>
            </w:pPr>
            <w:r w:rsidRPr="00BC4E52">
              <w:rPr>
                <w:rFonts w:cstheme="minorHAnsi"/>
                <w:b/>
                <w:bCs/>
                <w:sz w:val="20"/>
                <w:szCs w:val="20"/>
              </w:rPr>
              <w:t xml:space="preserve">Cost </w:t>
            </w:r>
            <w:r w:rsidR="00C21EB0" w:rsidRPr="00BC4E52">
              <w:rPr>
                <w:rFonts w:cstheme="minorHAnsi"/>
                <w:b/>
                <w:bCs/>
                <w:sz w:val="20"/>
                <w:szCs w:val="20"/>
              </w:rPr>
              <w:t>Category</w:t>
            </w:r>
          </w:p>
        </w:tc>
        <w:tc>
          <w:tcPr>
            <w:tcW w:w="1491" w:type="dxa"/>
          </w:tcPr>
          <w:p w14:paraId="0D42FD60" w14:textId="77777777" w:rsidR="00176856" w:rsidRPr="00BC4E52" w:rsidRDefault="00000000" w:rsidP="00BC4E52">
            <w:pPr>
              <w:contextualSpacing/>
              <w:jc w:val="center"/>
              <w:rPr>
                <w:rFonts w:cstheme="minorHAnsi"/>
                <w:b/>
                <w:bCs/>
                <w:sz w:val="20"/>
                <w:szCs w:val="20"/>
              </w:rPr>
            </w:pPr>
            <w:r w:rsidRPr="00BC4E52">
              <w:rPr>
                <w:rFonts w:cstheme="minorHAnsi"/>
                <w:b/>
                <w:bCs/>
                <w:sz w:val="20"/>
                <w:szCs w:val="20"/>
              </w:rPr>
              <w:t>Unit</w:t>
            </w:r>
          </w:p>
        </w:tc>
        <w:tc>
          <w:tcPr>
            <w:tcW w:w="1501" w:type="dxa"/>
          </w:tcPr>
          <w:p w14:paraId="5DFEF6F5" w14:textId="77777777" w:rsidR="00176856" w:rsidRPr="00BC4E52" w:rsidRDefault="00000000" w:rsidP="00BC4E52">
            <w:pPr>
              <w:contextualSpacing/>
              <w:jc w:val="center"/>
              <w:rPr>
                <w:rFonts w:cstheme="minorHAnsi"/>
                <w:b/>
                <w:bCs/>
                <w:sz w:val="20"/>
                <w:szCs w:val="20"/>
              </w:rPr>
            </w:pPr>
            <w:r w:rsidRPr="00BC4E52">
              <w:rPr>
                <w:rFonts w:cstheme="minorHAnsi"/>
                <w:b/>
                <w:bCs/>
                <w:sz w:val="20"/>
                <w:szCs w:val="20"/>
              </w:rPr>
              <w:t>Quantity</w:t>
            </w:r>
          </w:p>
        </w:tc>
        <w:tc>
          <w:tcPr>
            <w:tcW w:w="1507" w:type="dxa"/>
          </w:tcPr>
          <w:p w14:paraId="1954FFDB" w14:textId="77777777" w:rsidR="00176856" w:rsidRPr="00BC4E52" w:rsidRDefault="00000000" w:rsidP="00BC4E52">
            <w:pPr>
              <w:contextualSpacing/>
              <w:jc w:val="center"/>
              <w:rPr>
                <w:rFonts w:cstheme="minorHAnsi"/>
                <w:b/>
                <w:bCs/>
                <w:sz w:val="20"/>
                <w:szCs w:val="20"/>
              </w:rPr>
            </w:pPr>
            <w:r w:rsidRPr="00BC4E52">
              <w:rPr>
                <w:rFonts w:cstheme="minorHAnsi"/>
                <w:b/>
                <w:bCs/>
                <w:sz w:val="20"/>
                <w:szCs w:val="20"/>
              </w:rPr>
              <w:t>Unit Price</w:t>
            </w:r>
          </w:p>
          <w:p w14:paraId="6CE828C8" w14:textId="77777777" w:rsidR="00176856" w:rsidRPr="005373C3" w:rsidRDefault="00000000" w:rsidP="00BC4E52">
            <w:pPr>
              <w:contextualSpacing/>
              <w:jc w:val="center"/>
              <w:rPr>
                <w:rFonts w:cstheme="minorHAnsi"/>
                <w:b/>
                <w:bCs/>
                <w:sz w:val="20"/>
                <w:szCs w:val="20"/>
              </w:rPr>
            </w:pPr>
            <w:r>
              <w:rPr>
                <w:rFonts w:cstheme="minorHAnsi"/>
                <w:b/>
                <w:bCs/>
                <w:sz w:val="20"/>
                <w:szCs w:val="20"/>
              </w:rPr>
              <w:fldChar w:fldCharType="begin">
                <w:ffData>
                  <w:name w:val=""/>
                  <w:enabled/>
                  <w:calcOnExit w:val="0"/>
                  <w:textInput>
                    <w:default w:val="USD"/>
                  </w:textInput>
                </w:ffData>
              </w:fldChar>
            </w:r>
            <w:r>
              <w:rPr>
                <w:rFonts w:cstheme="minorHAnsi"/>
                <w:b/>
                <w:bCs/>
                <w:sz w:val="20"/>
                <w:szCs w:val="20"/>
              </w:rPr>
              <w:instrText xml:space="preserve"> FORMTEXT </w:instrText>
            </w:r>
            <w:r>
              <w:rPr>
                <w:rFonts w:cstheme="minorHAnsi"/>
                <w:b/>
                <w:bCs/>
                <w:sz w:val="20"/>
                <w:szCs w:val="20"/>
              </w:rPr>
            </w:r>
            <w:r>
              <w:rPr>
                <w:rFonts w:cstheme="minorHAnsi"/>
                <w:b/>
                <w:bCs/>
                <w:sz w:val="20"/>
                <w:szCs w:val="20"/>
              </w:rPr>
              <w:fldChar w:fldCharType="separate"/>
            </w:r>
            <w:r>
              <w:rPr>
                <w:rFonts w:cstheme="minorHAnsi"/>
                <w:b/>
                <w:bCs/>
                <w:noProof/>
                <w:sz w:val="20"/>
                <w:szCs w:val="20"/>
              </w:rPr>
              <w:t>USD</w:t>
            </w:r>
            <w:r>
              <w:rPr>
                <w:rFonts w:cstheme="minorHAnsi"/>
                <w:b/>
                <w:bCs/>
                <w:sz w:val="20"/>
                <w:szCs w:val="20"/>
              </w:rPr>
              <w:fldChar w:fldCharType="end"/>
            </w:r>
          </w:p>
        </w:tc>
        <w:tc>
          <w:tcPr>
            <w:tcW w:w="1508" w:type="dxa"/>
          </w:tcPr>
          <w:p w14:paraId="217171A6" w14:textId="77777777" w:rsidR="00176856" w:rsidRPr="00BC4E52" w:rsidRDefault="00000000" w:rsidP="00BC4E52">
            <w:pPr>
              <w:contextualSpacing/>
              <w:jc w:val="center"/>
              <w:rPr>
                <w:rFonts w:cstheme="minorHAnsi"/>
                <w:b/>
                <w:bCs/>
                <w:sz w:val="20"/>
                <w:szCs w:val="20"/>
              </w:rPr>
            </w:pPr>
            <w:r w:rsidRPr="00BC4E52">
              <w:rPr>
                <w:rFonts w:cstheme="minorHAnsi"/>
                <w:b/>
                <w:bCs/>
                <w:sz w:val="20"/>
                <w:szCs w:val="20"/>
              </w:rPr>
              <w:t>Total Price</w:t>
            </w:r>
          </w:p>
          <w:p w14:paraId="1821C3DA" w14:textId="77777777" w:rsidR="00176856" w:rsidRPr="005373C3" w:rsidRDefault="00000000" w:rsidP="00BC4E52">
            <w:pPr>
              <w:contextualSpacing/>
              <w:jc w:val="center"/>
              <w:rPr>
                <w:rFonts w:cstheme="minorHAnsi"/>
                <w:b/>
                <w:bCs/>
                <w:sz w:val="20"/>
                <w:szCs w:val="20"/>
              </w:rPr>
            </w:pPr>
            <w:r>
              <w:rPr>
                <w:rFonts w:cstheme="minorHAnsi"/>
                <w:b/>
                <w:bCs/>
                <w:sz w:val="20"/>
                <w:szCs w:val="20"/>
              </w:rPr>
              <w:fldChar w:fldCharType="begin">
                <w:ffData>
                  <w:name w:val=""/>
                  <w:enabled/>
                  <w:calcOnExit w:val="0"/>
                  <w:textInput>
                    <w:default w:val="USD"/>
                  </w:textInput>
                </w:ffData>
              </w:fldChar>
            </w:r>
            <w:r>
              <w:rPr>
                <w:rFonts w:cstheme="minorHAnsi"/>
                <w:b/>
                <w:bCs/>
                <w:sz w:val="20"/>
                <w:szCs w:val="20"/>
              </w:rPr>
              <w:instrText xml:space="preserve"> FORMTEXT </w:instrText>
            </w:r>
            <w:r>
              <w:rPr>
                <w:rFonts w:cstheme="minorHAnsi"/>
                <w:b/>
                <w:bCs/>
                <w:sz w:val="20"/>
                <w:szCs w:val="20"/>
              </w:rPr>
            </w:r>
            <w:r>
              <w:rPr>
                <w:rFonts w:cstheme="minorHAnsi"/>
                <w:b/>
                <w:bCs/>
                <w:sz w:val="20"/>
                <w:szCs w:val="20"/>
              </w:rPr>
              <w:fldChar w:fldCharType="separate"/>
            </w:r>
            <w:r>
              <w:rPr>
                <w:rFonts w:cstheme="minorHAnsi"/>
                <w:b/>
                <w:bCs/>
                <w:noProof/>
                <w:sz w:val="20"/>
                <w:szCs w:val="20"/>
              </w:rPr>
              <w:t>USD</w:t>
            </w:r>
            <w:r>
              <w:rPr>
                <w:rFonts w:cstheme="minorHAnsi"/>
                <w:b/>
                <w:bCs/>
                <w:sz w:val="20"/>
                <w:szCs w:val="20"/>
              </w:rPr>
              <w:fldChar w:fldCharType="end"/>
            </w:r>
          </w:p>
        </w:tc>
        <w:tc>
          <w:tcPr>
            <w:tcW w:w="1493" w:type="dxa"/>
          </w:tcPr>
          <w:p w14:paraId="62632DCD" w14:textId="77777777" w:rsidR="00176856" w:rsidRPr="00BC4E52" w:rsidRDefault="00000000" w:rsidP="00BC4E52">
            <w:pPr>
              <w:contextualSpacing/>
              <w:jc w:val="center"/>
              <w:rPr>
                <w:rFonts w:cstheme="minorHAnsi"/>
                <w:b/>
                <w:bCs/>
                <w:sz w:val="20"/>
                <w:szCs w:val="20"/>
              </w:rPr>
            </w:pPr>
            <w:r w:rsidRPr="00BC4E52">
              <w:rPr>
                <w:rFonts w:cstheme="minorHAnsi"/>
                <w:b/>
                <w:bCs/>
                <w:sz w:val="20"/>
                <w:szCs w:val="20"/>
              </w:rPr>
              <w:t>Budget Notes</w:t>
            </w:r>
          </w:p>
        </w:tc>
      </w:tr>
      <w:tr w:rsidR="005350A9" w14:paraId="3682C2AC" w14:textId="77777777">
        <w:tc>
          <w:tcPr>
            <w:tcW w:w="9350" w:type="dxa"/>
            <w:gridSpan w:val="6"/>
          </w:tcPr>
          <w:p w14:paraId="00CC3E68" w14:textId="77777777" w:rsidR="006312F2" w:rsidRPr="00BC4E52" w:rsidRDefault="00000000" w:rsidP="00BC4E52">
            <w:pPr>
              <w:contextualSpacing/>
              <w:rPr>
                <w:rFonts w:cstheme="minorHAnsi"/>
                <w:i/>
                <w:iCs/>
                <w:sz w:val="20"/>
                <w:szCs w:val="20"/>
              </w:rPr>
            </w:pPr>
            <w:r w:rsidRPr="00BC4E52">
              <w:rPr>
                <w:rFonts w:cstheme="minorHAnsi"/>
                <w:sz w:val="20"/>
                <w:szCs w:val="20"/>
              </w:rPr>
              <w:t xml:space="preserve">1. </w:t>
            </w:r>
            <w:r w:rsidRPr="005373C3">
              <w:rPr>
                <w:rFonts w:cstheme="minorHAnsi"/>
                <w:sz w:val="20"/>
                <w:szCs w:val="20"/>
              </w:rPr>
              <w:fldChar w:fldCharType="begin">
                <w:ffData>
                  <w:name w:val=""/>
                  <w:enabled/>
                  <w:calcOnExit w:val="0"/>
                  <w:textInput>
                    <w:default w:val="[Personnel]"/>
                  </w:textInput>
                </w:ffData>
              </w:fldChar>
            </w:r>
            <w:r w:rsidRPr="00BC4E52">
              <w:rPr>
                <w:rFonts w:cstheme="minorHAnsi"/>
                <w:sz w:val="20"/>
                <w:szCs w:val="20"/>
              </w:rPr>
              <w:instrText xml:space="preserve"> FORMTEXT </w:instrText>
            </w:r>
            <w:r w:rsidRPr="005373C3">
              <w:rPr>
                <w:rFonts w:cstheme="minorHAnsi"/>
                <w:sz w:val="20"/>
                <w:szCs w:val="20"/>
              </w:rPr>
            </w:r>
            <w:r w:rsidRPr="005373C3">
              <w:rPr>
                <w:rFonts w:cstheme="minorHAnsi"/>
                <w:sz w:val="20"/>
                <w:szCs w:val="20"/>
              </w:rPr>
              <w:fldChar w:fldCharType="separate"/>
            </w:r>
            <w:r w:rsidRPr="00BC4E52">
              <w:rPr>
                <w:rFonts w:cstheme="minorHAnsi"/>
                <w:sz w:val="20"/>
                <w:szCs w:val="20"/>
              </w:rPr>
              <w:t>[Personnel]</w:t>
            </w:r>
            <w:r w:rsidRPr="005373C3">
              <w:rPr>
                <w:rFonts w:cstheme="minorHAnsi"/>
                <w:sz w:val="20"/>
                <w:szCs w:val="20"/>
              </w:rPr>
              <w:fldChar w:fldCharType="end"/>
            </w:r>
          </w:p>
        </w:tc>
      </w:tr>
      <w:tr w:rsidR="005350A9" w14:paraId="66750D6C" w14:textId="77777777" w:rsidTr="00C21EB0">
        <w:tc>
          <w:tcPr>
            <w:tcW w:w="1850" w:type="dxa"/>
            <w:shd w:val="clear" w:color="auto" w:fill="D9D9D9" w:themeFill="background1" w:themeFillShade="D9"/>
          </w:tcPr>
          <w:p w14:paraId="5172FE60" w14:textId="77777777" w:rsidR="006312F2" w:rsidRPr="00BC4E52" w:rsidRDefault="00000000" w:rsidP="00BC4E52">
            <w:pPr>
              <w:contextualSpacing/>
              <w:rPr>
                <w:rFonts w:cstheme="minorHAnsi"/>
                <w:i/>
                <w:iCs/>
                <w:sz w:val="20"/>
                <w:szCs w:val="20"/>
              </w:rPr>
            </w:pPr>
            <w:r w:rsidRPr="00BC4E52">
              <w:rPr>
                <w:rFonts w:cstheme="minorHAnsi"/>
                <w:i/>
                <w:iCs/>
                <w:sz w:val="20"/>
                <w:szCs w:val="20"/>
              </w:rPr>
              <w:t xml:space="preserve">Offerors must propose line-items within the Cost Category; repeat for as many line-items as necessary </w:t>
            </w:r>
          </w:p>
        </w:tc>
        <w:tc>
          <w:tcPr>
            <w:tcW w:w="1491" w:type="dxa"/>
            <w:shd w:val="clear" w:color="auto" w:fill="D9D9D9" w:themeFill="background1" w:themeFillShade="D9"/>
          </w:tcPr>
          <w:p w14:paraId="43958F87" w14:textId="77777777" w:rsidR="006312F2" w:rsidRPr="00BC4E52" w:rsidRDefault="00000000" w:rsidP="00BC4E52">
            <w:pPr>
              <w:contextualSpacing/>
              <w:rPr>
                <w:rFonts w:cstheme="minorHAnsi"/>
                <w:i/>
                <w:iCs/>
                <w:sz w:val="20"/>
                <w:szCs w:val="20"/>
              </w:rPr>
            </w:pPr>
            <w:r w:rsidRPr="00BC4E52">
              <w:rPr>
                <w:rFonts w:cstheme="minorHAnsi"/>
                <w:i/>
                <w:iCs/>
                <w:sz w:val="20"/>
                <w:szCs w:val="20"/>
              </w:rPr>
              <w:t>Offerors must provide the unit price</w:t>
            </w:r>
            <w:r w:rsidR="004A080F" w:rsidRPr="00BC4E52">
              <w:rPr>
                <w:rFonts w:cstheme="minorHAnsi"/>
                <w:i/>
                <w:iCs/>
                <w:sz w:val="20"/>
                <w:szCs w:val="20"/>
              </w:rPr>
              <w:t xml:space="preserve"> here</w:t>
            </w:r>
          </w:p>
        </w:tc>
        <w:tc>
          <w:tcPr>
            <w:tcW w:w="1501" w:type="dxa"/>
            <w:shd w:val="clear" w:color="auto" w:fill="D9D9D9" w:themeFill="background1" w:themeFillShade="D9"/>
          </w:tcPr>
          <w:p w14:paraId="5BB00209" w14:textId="77777777" w:rsidR="006312F2" w:rsidRPr="00BC4E52" w:rsidRDefault="00000000" w:rsidP="00BC4E52">
            <w:pPr>
              <w:contextualSpacing/>
              <w:rPr>
                <w:rFonts w:cstheme="minorHAnsi"/>
                <w:i/>
                <w:iCs/>
                <w:sz w:val="20"/>
                <w:szCs w:val="20"/>
              </w:rPr>
            </w:pPr>
            <w:r w:rsidRPr="00BC4E52">
              <w:rPr>
                <w:rFonts w:cstheme="minorHAnsi"/>
                <w:i/>
                <w:iCs/>
                <w:sz w:val="20"/>
                <w:szCs w:val="20"/>
              </w:rPr>
              <w:t xml:space="preserve">Offerors must provide the </w:t>
            </w:r>
            <w:r w:rsidR="00E304DB">
              <w:rPr>
                <w:rFonts w:cstheme="minorHAnsi"/>
                <w:i/>
                <w:iCs/>
                <w:sz w:val="20"/>
                <w:szCs w:val="20"/>
              </w:rPr>
              <w:t>number</w:t>
            </w:r>
            <w:r w:rsidR="00E304DB" w:rsidRPr="00BC4E52">
              <w:rPr>
                <w:rFonts w:cstheme="minorHAnsi"/>
                <w:i/>
                <w:iCs/>
                <w:sz w:val="20"/>
                <w:szCs w:val="20"/>
              </w:rPr>
              <w:t xml:space="preserve"> </w:t>
            </w:r>
            <w:r w:rsidRPr="00BC4E52">
              <w:rPr>
                <w:rFonts w:cstheme="minorHAnsi"/>
                <w:i/>
                <w:iCs/>
                <w:sz w:val="20"/>
                <w:szCs w:val="20"/>
              </w:rPr>
              <w:t>of units</w:t>
            </w:r>
            <w:r w:rsidR="004A080F" w:rsidRPr="00BC4E52">
              <w:rPr>
                <w:rFonts w:cstheme="minorHAnsi"/>
                <w:i/>
                <w:iCs/>
                <w:sz w:val="20"/>
                <w:szCs w:val="20"/>
              </w:rPr>
              <w:t xml:space="preserve"> here</w:t>
            </w:r>
          </w:p>
        </w:tc>
        <w:tc>
          <w:tcPr>
            <w:tcW w:w="1507" w:type="dxa"/>
            <w:shd w:val="clear" w:color="auto" w:fill="D9D9D9" w:themeFill="background1" w:themeFillShade="D9"/>
          </w:tcPr>
          <w:p w14:paraId="0A4B04DD" w14:textId="77777777" w:rsidR="006312F2" w:rsidRPr="00BC4E52" w:rsidRDefault="00000000" w:rsidP="00BC4E52">
            <w:pPr>
              <w:contextualSpacing/>
              <w:rPr>
                <w:rFonts w:cstheme="minorHAnsi"/>
                <w:i/>
                <w:iCs/>
                <w:sz w:val="20"/>
                <w:szCs w:val="20"/>
              </w:rPr>
            </w:pPr>
            <w:r w:rsidRPr="00BC4E52">
              <w:rPr>
                <w:rFonts w:cstheme="minorHAnsi"/>
                <w:i/>
                <w:iCs/>
                <w:sz w:val="20"/>
                <w:szCs w:val="20"/>
              </w:rPr>
              <w:t>Offerors must quote the unit price</w:t>
            </w:r>
            <w:r w:rsidR="004A080F" w:rsidRPr="00BC4E52">
              <w:rPr>
                <w:rFonts w:cstheme="minorHAnsi"/>
                <w:i/>
                <w:iCs/>
                <w:sz w:val="20"/>
                <w:szCs w:val="20"/>
              </w:rPr>
              <w:t xml:space="preserve"> here</w:t>
            </w:r>
          </w:p>
        </w:tc>
        <w:tc>
          <w:tcPr>
            <w:tcW w:w="1508" w:type="dxa"/>
            <w:shd w:val="clear" w:color="auto" w:fill="D9D9D9" w:themeFill="background1" w:themeFillShade="D9"/>
          </w:tcPr>
          <w:p w14:paraId="7B0653D8" w14:textId="77777777" w:rsidR="006312F2" w:rsidRPr="00BC4E52" w:rsidRDefault="00000000" w:rsidP="00BC4E52">
            <w:pPr>
              <w:contextualSpacing/>
              <w:rPr>
                <w:rFonts w:cstheme="minorHAnsi"/>
                <w:i/>
                <w:iCs/>
                <w:sz w:val="20"/>
                <w:szCs w:val="20"/>
              </w:rPr>
            </w:pPr>
            <w:r w:rsidRPr="00BC4E52">
              <w:rPr>
                <w:rFonts w:cstheme="minorHAnsi"/>
                <w:i/>
                <w:iCs/>
                <w:sz w:val="20"/>
                <w:szCs w:val="20"/>
              </w:rPr>
              <w:t>Offerors must provide the total price (unit x quantity x unit price)</w:t>
            </w:r>
            <w:r w:rsidR="004A080F" w:rsidRPr="00BC4E52">
              <w:rPr>
                <w:rFonts w:cstheme="minorHAnsi"/>
                <w:i/>
                <w:iCs/>
                <w:sz w:val="20"/>
                <w:szCs w:val="20"/>
              </w:rPr>
              <w:t xml:space="preserve"> here</w:t>
            </w:r>
          </w:p>
        </w:tc>
        <w:tc>
          <w:tcPr>
            <w:tcW w:w="1493" w:type="dxa"/>
            <w:shd w:val="clear" w:color="auto" w:fill="D9D9D9" w:themeFill="background1" w:themeFillShade="D9"/>
          </w:tcPr>
          <w:p w14:paraId="3CCB8333" w14:textId="77777777" w:rsidR="006312F2" w:rsidRPr="00BC4E52" w:rsidRDefault="00000000" w:rsidP="00BC4E52">
            <w:pPr>
              <w:contextualSpacing/>
              <w:rPr>
                <w:rFonts w:cstheme="minorHAnsi"/>
                <w:i/>
                <w:iCs/>
                <w:sz w:val="20"/>
                <w:szCs w:val="20"/>
              </w:rPr>
            </w:pPr>
            <w:r w:rsidRPr="00BC4E52">
              <w:rPr>
                <w:rFonts w:cstheme="minorHAnsi"/>
                <w:i/>
                <w:iCs/>
                <w:sz w:val="20"/>
                <w:szCs w:val="20"/>
              </w:rPr>
              <w:t>Offerors must describe the purpose of the cost</w:t>
            </w:r>
            <w:r w:rsidR="007F69FF" w:rsidRPr="00BC4E52">
              <w:rPr>
                <w:rFonts w:cstheme="minorHAnsi"/>
                <w:i/>
                <w:iCs/>
                <w:sz w:val="20"/>
                <w:szCs w:val="20"/>
              </w:rPr>
              <w:t xml:space="preserve"> and basis for </w:t>
            </w:r>
            <w:r w:rsidR="00E304DB">
              <w:rPr>
                <w:rFonts w:cstheme="minorHAnsi"/>
                <w:i/>
                <w:iCs/>
                <w:sz w:val="20"/>
                <w:szCs w:val="20"/>
              </w:rPr>
              <w:t xml:space="preserve">the </w:t>
            </w:r>
            <w:r w:rsidR="007F69FF" w:rsidRPr="00BC4E52">
              <w:rPr>
                <w:rFonts w:cstheme="minorHAnsi"/>
                <w:i/>
                <w:iCs/>
                <w:sz w:val="20"/>
                <w:szCs w:val="20"/>
              </w:rPr>
              <w:t>price</w:t>
            </w:r>
            <w:r w:rsidR="004A080F" w:rsidRPr="00BC4E52">
              <w:rPr>
                <w:rFonts w:cstheme="minorHAnsi"/>
                <w:i/>
                <w:iCs/>
                <w:sz w:val="20"/>
                <w:szCs w:val="20"/>
              </w:rPr>
              <w:t xml:space="preserve"> here</w:t>
            </w:r>
          </w:p>
        </w:tc>
      </w:tr>
      <w:tr w:rsidR="005350A9" w14:paraId="5682E144" w14:textId="77777777">
        <w:tc>
          <w:tcPr>
            <w:tcW w:w="9350" w:type="dxa"/>
            <w:gridSpan w:val="6"/>
          </w:tcPr>
          <w:p w14:paraId="3390D688" w14:textId="77777777" w:rsidR="006312F2" w:rsidRPr="00BC4E52" w:rsidRDefault="00000000" w:rsidP="00BC4E52">
            <w:pPr>
              <w:contextualSpacing/>
              <w:rPr>
                <w:rFonts w:cstheme="minorHAnsi"/>
                <w:sz w:val="20"/>
                <w:szCs w:val="20"/>
              </w:rPr>
            </w:pPr>
            <w:r w:rsidRPr="00BC4E52">
              <w:rPr>
                <w:rFonts w:cstheme="minorHAnsi"/>
                <w:sz w:val="20"/>
                <w:szCs w:val="20"/>
              </w:rPr>
              <w:t xml:space="preserve">2. </w:t>
            </w:r>
            <w:r w:rsidRPr="005373C3">
              <w:rPr>
                <w:rFonts w:cstheme="minorHAnsi"/>
                <w:sz w:val="20"/>
                <w:szCs w:val="20"/>
              </w:rPr>
              <w:fldChar w:fldCharType="begin">
                <w:ffData>
                  <w:name w:val=""/>
                  <w:enabled/>
                  <w:calcOnExit w:val="0"/>
                  <w:textInput>
                    <w:default w:val="[Equipment]"/>
                  </w:textInput>
                </w:ffData>
              </w:fldChar>
            </w:r>
            <w:r w:rsidRPr="00BC4E52">
              <w:rPr>
                <w:rFonts w:cstheme="minorHAnsi"/>
                <w:sz w:val="20"/>
                <w:szCs w:val="20"/>
              </w:rPr>
              <w:instrText xml:space="preserve"> FORMTEXT </w:instrText>
            </w:r>
            <w:r w:rsidRPr="005373C3">
              <w:rPr>
                <w:rFonts w:cstheme="minorHAnsi"/>
                <w:sz w:val="20"/>
                <w:szCs w:val="20"/>
              </w:rPr>
            </w:r>
            <w:r w:rsidRPr="005373C3">
              <w:rPr>
                <w:rFonts w:cstheme="minorHAnsi"/>
                <w:sz w:val="20"/>
                <w:szCs w:val="20"/>
              </w:rPr>
              <w:fldChar w:fldCharType="separate"/>
            </w:r>
            <w:r w:rsidRPr="00BC4E52">
              <w:rPr>
                <w:rFonts w:cstheme="minorHAnsi"/>
                <w:sz w:val="20"/>
                <w:szCs w:val="20"/>
              </w:rPr>
              <w:t>[Equipment]</w:t>
            </w:r>
            <w:r w:rsidRPr="005373C3">
              <w:rPr>
                <w:rFonts w:cstheme="minorHAnsi"/>
                <w:sz w:val="20"/>
                <w:szCs w:val="20"/>
              </w:rPr>
              <w:fldChar w:fldCharType="end"/>
            </w:r>
          </w:p>
        </w:tc>
      </w:tr>
      <w:tr w:rsidR="005350A9" w14:paraId="4721C08D" w14:textId="77777777" w:rsidTr="00E758C8">
        <w:tc>
          <w:tcPr>
            <w:tcW w:w="1850" w:type="dxa"/>
            <w:shd w:val="clear" w:color="auto" w:fill="D9D9D9" w:themeFill="background1" w:themeFillShade="D9"/>
          </w:tcPr>
          <w:p w14:paraId="7608E0F1" w14:textId="77777777" w:rsidR="006312F2" w:rsidRPr="00BC4E52" w:rsidRDefault="006312F2" w:rsidP="00BC4E52">
            <w:pPr>
              <w:contextualSpacing/>
              <w:rPr>
                <w:rFonts w:cstheme="minorHAnsi"/>
                <w:sz w:val="20"/>
                <w:szCs w:val="20"/>
              </w:rPr>
            </w:pPr>
          </w:p>
        </w:tc>
        <w:tc>
          <w:tcPr>
            <w:tcW w:w="1491" w:type="dxa"/>
            <w:shd w:val="clear" w:color="auto" w:fill="D9D9D9" w:themeFill="background1" w:themeFillShade="D9"/>
          </w:tcPr>
          <w:p w14:paraId="4DAA6553" w14:textId="77777777" w:rsidR="006312F2" w:rsidRPr="00BC4E52" w:rsidRDefault="006312F2" w:rsidP="00BC4E52">
            <w:pPr>
              <w:contextualSpacing/>
              <w:rPr>
                <w:rFonts w:cstheme="minorHAnsi"/>
                <w:sz w:val="20"/>
                <w:szCs w:val="20"/>
              </w:rPr>
            </w:pPr>
          </w:p>
        </w:tc>
        <w:tc>
          <w:tcPr>
            <w:tcW w:w="1501" w:type="dxa"/>
            <w:shd w:val="clear" w:color="auto" w:fill="D9D9D9" w:themeFill="background1" w:themeFillShade="D9"/>
          </w:tcPr>
          <w:p w14:paraId="1CFE1106" w14:textId="77777777" w:rsidR="006312F2" w:rsidRPr="00BC4E52" w:rsidRDefault="006312F2" w:rsidP="00BC4E52">
            <w:pPr>
              <w:contextualSpacing/>
              <w:rPr>
                <w:rFonts w:cstheme="minorHAnsi"/>
                <w:sz w:val="20"/>
                <w:szCs w:val="20"/>
              </w:rPr>
            </w:pPr>
          </w:p>
        </w:tc>
        <w:tc>
          <w:tcPr>
            <w:tcW w:w="1507" w:type="dxa"/>
            <w:shd w:val="clear" w:color="auto" w:fill="D9D9D9" w:themeFill="background1" w:themeFillShade="D9"/>
          </w:tcPr>
          <w:p w14:paraId="59DFCDEC" w14:textId="77777777" w:rsidR="006312F2" w:rsidRPr="00BC4E52" w:rsidRDefault="006312F2" w:rsidP="00BC4E52">
            <w:pPr>
              <w:contextualSpacing/>
              <w:rPr>
                <w:rFonts w:cstheme="minorHAnsi"/>
                <w:sz w:val="20"/>
                <w:szCs w:val="20"/>
              </w:rPr>
            </w:pPr>
          </w:p>
        </w:tc>
        <w:tc>
          <w:tcPr>
            <w:tcW w:w="1508" w:type="dxa"/>
            <w:shd w:val="clear" w:color="auto" w:fill="D9D9D9" w:themeFill="background1" w:themeFillShade="D9"/>
          </w:tcPr>
          <w:p w14:paraId="79EBC028" w14:textId="77777777" w:rsidR="006312F2" w:rsidRPr="00BC4E52" w:rsidRDefault="006312F2" w:rsidP="00BC4E52">
            <w:pPr>
              <w:contextualSpacing/>
              <w:rPr>
                <w:rFonts w:cstheme="minorHAnsi"/>
                <w:sz w:val="20"/>
                <w:szCs w:val="20"/>
              </w:rPr>
            </w:pPr>
          </w:p>
        </w:tc>
        <w:tc>
          <w:tcPr>
            <w:tcW w:w="1493" w:type="dxa"/>
            <w:shd w:val="clear" w:color="auto" w:fill="D9D9D9" w:themeFill="background1" w:themeFillShade="D9"/>
          </w:tcPr>
          <w:p w14:paraId="6437AE2C" w14:textId="77777777" w:rsidR="006312F2" w:rsidRPr="00BC4E52" w:rsidRDefault="006312F2" w:rsidP="00BC4E52">
            <w:pPr>
              <w:contextualSpacing/>
              <w:rPr>
                <w:rFonts w:cstheme="minorHAnsi"/>
                <w:sz w:val="20"/>
                <w:szCs w:val="20"/>
              </w:rPr>
            </w:pPr>
          </w:p>
        </w:tc>
      </w:tr>
      <w:tr w:rsidR="005350A9" w14:paraId="04599877" w14:textId="77777777">
        <w:tc>
          <w:tcPr>
            <w:tcW w:w="9350" w:type="dxa"/>
            <w:gridSpan w:val="6"/>
          </w:tcPr>
          <w:p w14:paraId="74E4B0A5" w14:textId="77777777" w:rsidR="006312F2" w:rsidRPr="00BC4E52" w:rsidRDefault="00000000" w:rsidP="00BC4E52">
            <w:pPr>
              <w:contextualSpacing/>
              <w:rPr>
                <w:rFonts w:cstheme="minorHAnsi"/>
                <w:sz w:val="20"/>
                <w:szCs w:val="20"/>
              </w:rPr>
            </w:pPr>
            <w:r w:rsidRPr="00BC4E52">
              <w:rPr>
                <w:rFonts w:cstheme="minorHAnsi"/>
                <w:sz w:val="20"/>
                <w:szCs w:val="20"/>
              </w:rPr>
              <w:t xml:space="preserve">3. </w:t>
            </w:r>
            <w:r w:rsidRPr="005373C3">
              <w:rPr>
                <w:rFonts w:cstheme="minorHAnsi"/>
                <w:sz w:val="20"/>
                <w:szCs w:val="20"/>
              </w:rPr>
              <w:fldChar w:fldCharType="begin">
                <w:ffData>
                  <w:name w:val=""/>
                  <w:enabled/>
                  <w:calcOnExit w:val="0"/>
                  <w:textInput>
                    <w:default w:val="[Materials/Supplies]"/>
                  </w:textInput>
                </w:ffData>
              </w:fldChar>
            </w:r>
            <w:r w:rsidRPr="00BC4E52">
              <w:rPr>
                <w:rFonts w:cstheme="minorHAnsi"/>
                <w:sz w:val="20"/>
                <w:szCs w:val="20"/>
              </w:rPr>
              <w:instrText xml:space="preserve"> FORMTEXT </w:instrText>
            </w:r>
            <w:r w:rsidRPr="005373C3">
              <w:rPr>
                <w:rFonts w:cstheme="minorHAnsi"/>
                <w:sz w:val="20"/>
                <w:szCs w:val="20"/>
              </w:rPr>
            </w:r>
            <w:r w:rsidRPr="005373C3">
              <w:rPr>
                <w:rFonts w:cstheme="minorHAnsi"/>
                <w:sz w:val="20"/>
                <w:szCs w:val="20"/>
              </w:rPr>
              <w:fldChar w:fldCharType="separate"/>
            </w:r>
            <w:r w:rsidRPr="00BC4E52">
              <w:rPr>
                <w:rFonts w:cstheme="minorHAnsi"/>
                <w:sz w:val="20"/>
                <w:szCs w:val="20"/>
              </w:rPr>
              <w:t>[Materials/Supplies]</w:t>
            </w:r>
            <w:r w:rsidRPr="005373C3">
              <w:rPr>
                <w:rFonts w:cstheme="minorHAnsi"/>
                <w:sz w:val="20"/>
                <w:szCs w:val="20"/>
              </w:rPr>
              <w:fldChar w:fldCharType="end"/>
            </w:r>
          </w:p>
        </w:tc>
      </w:tr>
      <w:tr w:rsidR="005350A9" w14:paraId="2C3A33F3" w14:textId="77777777" w:rsidTr="00E758C8">
        <w:tc>
          <w:tcPr>
            <w:tcW w:w="1850" w:type="dxa"/>
            <w:shd w:val="clear" w:color="auto" w:fill="D9D9D9" w:themeFill="background1" w:themeFillShade="D9"/>
          </w:tcPr>
          <w:p w14:paraId="7C3ABDB5" w14:textId="77777777" w:rsidR="006312F2" w:rsidRPr="00BC4E52" w:rsidRDefault="006312F2" w:rsidP="00BC4E52">
            <w:pPr>
              <w:contextualSpacing/>
              <w:rPr>
                <w:rFonts w:cstheme="minorHAnsi"/>
                <w:sz w:val="20"/>
                <w:szCs w:val="20"/>
              </w:rPr>
            </w:pPr>
          </w:p>
        </w:tc>
        <w:tc>
          <w:tcPr>
            <w:tcW w:w="1491" w:type="dxa"/>
            <w:shd w:val="clear" w:color="auto" w:fill="D9D9D9" w:themeFill="background1" w:themeFillShade="D9"/>
          </w:tcPr>
          <w:p w14:paraId="748CB699" w14:textId="77777777" w:rsidR="006312F2" w:rsidRPr="00BC4E52" w:rsidRDefault="006312F2" w:rsidP="00BC4E52">
            <w:pPr>
              <w:contextualSpacing/>
              <w:rPr>
                <w:rFonts w:cstheme="minorHAnsi"/>
                <w:sz w:val="20"/>
                <w:szCs w:val="20"/>
              </w:rPr>
            </w:pPr>
          </w:p>
        </w:tc>
        <w:tc>
          <w:tcPr>
            <w:tcW w:w="1501" w:type="dxa"/>
            <w:shd w:val="clear" w:color="auto" w:fill="D9D9D9" w:themeFill="background1" w:themeFillShade="D9"/>
          </w:tcPr>
          <w:p w14:paraId="5545F05C" w14:textId="77777777" w:rsidR="006312F2" w:rsidRPr="00BC4E52" w:rsidRDefault="006312F2" w:rsidP="00BC4E52">
            <w:pPr>
              <w:contextualSpacing/>
              <w:rPr>
                <w:rFonts w:cstheme="minorHAnsi"/>
                <w:sz w:val="20"/>
                <w:szCs w:val="20"/>
              </w:rPr>
            </w:pPr>
          </w:p>
        </w:tc>
        <w:tc>
          <w:tcPr>
            <w:tcW w:w="1507" w:type="dxa"/>
            <w:shd w:val="clear" w:color="auto" w:fill="D9D9D9" w:themeFill="background1" w:themeFillShade="D9"/>
          </w:tcPr>
          <w:p w14:paraId="7722DF19" w14:textId="77777777" w:rsidR="006312F2" w:rsidRPr="00BC4E52" w:rsidRDefault="006312F2" w:rsidP="00BC4E52">
            <w:pPr>
              <w:contextualSpacing/>
              <w:rPr>
                <w:rFonts w:cstheme="minorHAnsi"/>
                <w:sz w:val="20"/>
                <w:szCs w:val="20"/>
              </w:rPr>
            </w:pPr>
          </w:p>
        </w:tc>
        <w:tc>
          <w:tcPr>
            <w:tcW w:w="1508" w:type="dxa"/>
            <w:shd w:val="clear" w:color="auto" w:fill="D9D9D9" w:themeFill="background1" w:themeFillShade="D9"/>
          </w:tcPr>
          <w:p w14:paraId="0FD5AE95" w14:textId="77777777" w:rsidR="006312F2" w:rsidRPr="00BC4E52" w:rsidRDefault="006312F2" w:rsidP="00BC4E52">
            <w:pPr>
              <w:contextualSpacing/>
              <w:rPr>
                <w:rFonts w:cstheme="minorHAnsi"/>
                <w:sz w:val="20"/>
                <w:szCs w:val="20"/>
              </w:rPr>
            </w:pPr>
          </w:p>
        </w:tc>
        <w:tc>
          <w:tcPr>
            <w:tcW w:w="1493" w:type="dxa"/>
            <w:shd w:val="clear" w:color="auto" w:fill="D9D9D9" w:themeFill="background1" w:themeFillShade="D9"/>
          </w:tcPr>
          <w:p w14:paraId="13973E35" w14:textId="77777777" w:rsidR="006312F2" w:rsidRPr="00BC4E52" w:rsidRDefault="006312F2" w:rsidP="00BC4E52">
            <w:pPr>
              <w:contextualSpacing/>
              <w:rPr>
                <w:rFonts w:cstheme="minorHAnsi"/>
                <w:sz w:val="20"/>
                <w:szCs w:val="20"/>
              </w:rPr>
            </w:pPr>
          </w:p>
        </w:tc>
      </w:tr>
      <w:tr w:rsidR="005350A9" w14:paraId="05660941" w14:textId="77777777">
        <w:tc>
          <w:tcPr>
            <w:tcW w:w="9350" w:type="dxa"/>
            <w:gridSpan w:val="6"/>
          </w:tcPr>
          <w:p w14:paraId="4FE7A9B3" w14:textId="77777777" w:rsidR="006312F2" w:rsidRPr="00BC4E52" w:rsidRDefault="00000000" w:rsidP="00BC4E52">
            <w:pPr>
              <w:contextualSpacing/>
              <w:rPr>
                <w:rFonts w:cstheme="minorHAnsi"/>
                <w:sz w:val="20"/>
                <w:szCs w:val="20"/>
              </w:rPr>
            </w:pPr>
            <w:r w:rsidRPr="00BC4E52">
              <w:rPr>
                <w:rFonts w:cstheme="minorHAnsi"/>
                <w:sz w:val="20"/>
                <w:szCs w:val="20"/>
              </w:rPr>
              <w:t xml:space="preserve">4. </w:t>
            </w:r>
            <w:r w:rsidRPr="005373C3">
              <w:rPr>
                <w:rFonts w:cstheme="minorHAnsi"/>
                <w:sz w:val="20"/>
                <w:szCs w:val="20"/>
              </w:rPr>
              <w:fldChar w:fldCharType="begin">
                <w:ffData>
                  <w:name w:val=""/>
                  <w:enabled/>
                  <w:calcOnExit w:val="0"/>
                  <w:textInput>
                    <w:default w:val="[Transportation]"/>
                  </w:textInput>
                </w:ffData>
              </w:fldChar>
            </w:r>
            <w:r w:rsidRPr="00BC4E52">
              <w:rPr>
                <w:rFonts w:cstheme="minorHAnsi"/>
                <w:sz w:val="20"/>
                <w:szCs w:val="20"/>
              </w:rPr>
              <w:instrText xml:space="preserve"> FORMTEXT </w:instrText>
            </w:r>
            <w:r w:rsidRPr="005373C3">
              <w:rPr>
                <w:rFonts w:cstheme="minorHAnsi"/>
                <w:sz w:val="20"/>
                <w:szCs w:val="20"/>
              </w:rPr>
            </w:r>
            <w:r w:rsidRPr="005373C3">
              <w:rPr>
                <w:rFonts w:cstheme="minorHAnsi"/>
                <w:sz w:val="20"/>
                <w:szCs w:val="20"/>
              </w:rPr>
              <w:fldChar w:fldCharType="separate"/>
            </w:r>
            <w:r w:rsidRPr="00BC4E52">
              <w:rPr>
                <w:rFonts w:cstheme="minorHAnsi"/>
                <w:sz w:val="20"/>
                <w:szCs w:val="20"/>
              </w:rPr>
              <w:t>[Transportation]</w:t>
            </w:r>
            <w:r w:rsidRPr="005373C3">
              <w:rPr>
                <w:rFonts w:cstheme="minorHAnsi"/>
                <w:sz w:val="20"/>
                <w:szCs w:val="20"/>
              </w:rPr>
              <w:fldChar w:fldCharType="end"/>
            </w:r>
          </w:p>
        </w:tc>
      </w:tr>
      <w:tr w:rsidR="005350A9" w14:paraId="0FC87877" w14:textId="77777777" w:rsidTr="00E758C8">
        <w:tc>
          <w:tcPr>
            <w:tcW w:w="1850" w:type="dxa"/>
            <w:shd w:val="clear" w:color="auto" w:fill="D9D9D9" w:themeFill="background1" w:themeFillShade="D9"/>
          </w:tcPr>
          <w:p w14:paraId="367DB232" w14:textId="77777777" w:rsidR="006312F2" w:rsidRPr="00BC4E52" w:rsidRDefault="006312F2" w:rsidP="00BC4E52">
            <w:pPr>
              <w:contextualSpacing/>
              <w:rPr>
                <w:rFonts w:cstheme="minorHAnsi"/>
                <w:sz w:val="20"/>
                <w:szCs w:val="20"/>
              </w:rPr>
            </w:pPr>
          </w:p>
        </w:tc>
        <w:tc>
          <w:tcPr>
            <w:tcW w:w="1491" w:type="dxa"/>
            <w:shd w:val="clear" w:color="auto" w:fill="D9D9D9" w:themeFill="background1" w:themeFillShade="D9"/>
          </w:tcPr>
          <w:p w14:paraId="0F29E8C1" w14:textId="77777777" w:rsidR="006312F2" w:rsidRPr="00BC4E52" w:rsidRDefault="006312F2" w:rsidP="00BC4E52">
            <w:pPr>
              <w:contextualSpacing/>
              <w:rPr>
                <w:rFonts w:cstheme="minorHAnsi"/>
                <w:sz w:val="20"/>
                <w:szCs w:val="20"/>
              </w:rPr>
            </w:pPr>
          </w:p>
        </w:tc>
        <w:tc>
          <w:tcPr>
            <w:tcW w:w="1501" w:type="dxa"/>
            <w:shd w:val="clear" w:color="auto" w:fill="D9D9D9" w:themeFill="background1" w:themeFillShade="D9"/>
          </w:tcPr>
          <w:p w14:paraId="55D2FD9E" w14:textId="77777777" w:rsidR="006312F2" w:rsidRPr="00BC4E52" w:rsidRDefault="006312F2" w:rsidP="00BC4E52">
            <w:pPr>
              <w:contextualSpacing/>
              <w:rPr>
                <w:rFonts w:cstheme="minorHAnsi"/>
                <w:sz w:val="20"/>
                <w:szCs w:val="20"/>
              </w:rPr>
            </w:pPr>
          </w:p>
        </w:tc>
        <w:tc>
          <w:tcPr>
            <w:tcW w:w="1507" w:type="dxa"/>
            <w:shd w:val="clear" w:color="auto" w:fill="D9D9D9" w:themeFill="background1" w:themeFillShade="D9"/>
          </w:tcPr>
          <w:p w14:paraId="1A587782" w14:textId="77777777" w:rsidR="006312F2" w:rsidRPr="00BC4E52" w:rsidRDefault="006312F2" w:rsidP="00BC4E52">
            <w:pPr>
              <w:contextualSpacing/>
              <w:rPr>
                <w:rFonts w:cstheme="minorHAnsi"/>
                <w:sz w:val="20"/>
                <w:szCs w:val="20"/>
              </w:rPr>
            </w:pPr>
          </w:p>
        </w:tc>
        <w:tc>
          <w:tcPr>
            <w:tcW w:w="1508" w:type="dxa"/>
            <w:shd w:val="clear" w:color="auto" w:fill="D9D9D9" w:themeFill="background1" w:themeFillShade="D9"/>
          </w:tcPr>
          <w:p w14:paraId="4EED7949" w14:textId="77777777" w:rsidR="006312F2" w:rsidRPr="00BC4E52" w:rsidRDefault="006312F2" w:rsidP="00BC4E52">
            <w:pPr>
              <w:contextualSpacing/>
              <w:rPr>
                <w:rFonts w:cstheme="minorHAnsi"/>
                <w:sz w:val="20"/>
                <w:szCs w:val="20"/>
              </w:rPr>
            </w:pPr>
          </w:p>
        </w:tc>
        <w:tc>
          <w:tcPr>
            <w:tcW w:w="1493" w:type="dxa"/>
            <w:shd w:val="clear" w:color="auto" w:fill="D9D9D9" w:themeFill="background1" w:themeFillShade="D9"/>
          </w:tcPr>
          <w:p w14:paraId="0752D52B" w14:textId="77777777" w:rsidR="006312F2" w:rsidRPr="00BC4E52" w:rsidRDefault="006312F2" w:rsidP="00BC4E52">
            <w:pPr>
              <w:contextualSpacing/>
              <w:rPr>
                <w:rFonts w:cstheme="minorHAnsi"/>
                <w:sz w:val="20"/>
                <w:szCs w:val="20"/>
              </w:rPr>
            </w:pPr>
          </w:p>
        </w:tc>
      </w:tr>
      <w:tr w:rsidR="005350A9" w14:paraId="68DE0366" w14:textId="77777777">
        <w:tc>
          <w:tcPr>
            <w:tcW w:w="9350" w:type="dxa"/>
            <w:gridSpan w:val="6"/>
          </w:tcPr>
          <w:p w14:paraId="18C2164B" w14:textId="77777777" w:rsidR="006312F2" w:rsidRPr="00BC4E52" w:rsidRDefault="00000000" w:rsidP="00BC4E52">
            <w:pPr>
              <w:contextualSpacing/>
              <w:rPr>
                <w:rFonts w:cstheme="minorHAnsi"/>
                <w:sz w:val="20"/>
                <w:szCs w:val="20"/>
              </w:rPr>
            </w:pPr>
            <w:r w:rsidRPr="00BC4E52">
              <w:rPr>
                <w:rFonts w:cstheme="minorHAnsi"/>
                <w:sz w:val="20"/>
                <w:szCs w:val="20"/>
              </w:rPr>
              <w:t xml:space="preserve">5. </w:t>
            </w:r>
            <w:r w:rsidRPr="00BC4E52">
              <w:rPr>
                <w:rFonts w:cstheme="minorHAnsi"/>
                <w:color w:val="2B579A"/>
                <w:sz w:val="20"/>
                <w:szCs w:val="20"/>
                <w:shd w:val="clear" w:color="auto" w:fill="E6E6E6"/>
              </w:rPr>
              <w:fldChar w:fldCharType="begin">
                <w:ffData>
                  <w:name w:val=""/>
                  <w:enabled/>
                  <w:calcOnExit w:val="0"/>
                  <w:textInput>
                    <w:default w:val="[Communication]"/>
                  </w:textInput>
                </w:ffData>
              </w:fldChar>
            </w:r>
            <w:r w:rsidRPr="00BC4E52">
              <w:rPr>
                <w:rFonts w:cstheme="minorHAnsi"/>
                <w:sz w:val="20"/>
                <w:szCs w:val="20"/>
              </w:rPr>
              <w:instrText xml:space="preserve"> FORMTEXT </w:instrText>
            </w:r>
            <w:r w:rsidRPr="00BC4E52">
              <w:rPr>
                <w:rFonts w:cstheme="minorHAnsi"/>
                <w:color w:val="2B579A"/>
                <w:sz w:val="20"/>
                <w:szCs w:val="20"/>
                <w:shd w:val="clear" w:color="auto" w:fill="E6E6E6"/>
              </w:rPr>
            </w:r>
            <w:r w:rsidRPr="00BC4E52">
              <w:rPr>
                <w:rFonts w:cstheme="minorHAnsi"/>
                <w:color w:val="2B579A"/>
                <w:sz w:val="20"/>
                <w:szCs w:val="20"/>
                <w:shd w:val="clear" w:color="auto" w:fill="E6E6E6"/>
              </w:rPr>
              <w:fldChar w:fldCharType="separate"/>
            </w:r>
            <w:r w:rsidRPr="00BC4E52">
              <w:rPr>
                <w:rFonts w:cstheme="minorHAnsi"/>
                <w:noProof/>
                <w:sz w:val="20"/>
                <w:szCs w:val="20"/>
              </w:rPr>
              <w:t>[Communication]</w:t>
            </w:r>
            <w:r w:rsidRPr="00BC4E52">
              <w:rPr>
                <w:rFonts w:cstheme="minorHAnsi"/>
                <w:color w:val="2B579A"/>
                <w:sz w:val="20"/>
                <w:szCs w:val="20"/>
                <w:shd w:val="clear" w:color="auto" w:fill="E6E6E6"/>
              </w:rPr>
              <w:fldChar w:fldCharType="end"/>
            </w:r>
          </w:p>
        </w:tc>
      </w:tr>
      <w:tr w:rsidR="005350A9" w14:paraId="5B36485B" w14:textId="77777777" w:rsidTr="00E758C8">
        <w:tc>
          <w:tcPr>
            <w:tcW w:w="1850" w:type="dxa"/>
            <w:shd w:val="clear" w:color="auto" w:fill="D9D9D9" w:themeFill="background1" w:themeFillShade="D9"/>
          </w:tcPr>
          <w:p w14:paraId="28355D30" w14:textId="77777777" w:rsidR="006312F2" w:rsidRPr="00BC4E52" w:rsidRDefault="006312F2" w:rsidP="00BC4E52">
            <w:pPr>
              <w:contextualSpacing/>
              <w:rPr>
                <w:rFonts w:cstheme="minorHAnsi"/>
                <w:sz w:val="20"/>
                <w:szCs w:val="20"/>
              </w:rPr>
            </w:pPr>
          </w:p>
        </w:tc>
        <w:tc>
          <w:tcPr>
            <w:tcW w:w="1491" w:type="dxa"/>
            <w:shd w:val="clear" w:color="auto" w:fill="D9D9D9" w:themeFill="background1" w:themeFillShade="D9"/>
          </w:tcPr>
          <w:p w14:paraId="2244BAF4" w14:textId="77777777" w:rsidR="006312F2" w:rsidRPr="00BC4E52" w:rsidRDefault="006312F2" w:rsidP="00BC4E52">
            <w:pPr>
              <w:contextualSpacing/>
              <w:rPr>
                <w:rFonts w:cstheme="minorHAnsi"/>
                <w:sz w:val="20"/>
                <w:szCs w:val="20"/>
              </w:rPr>
            </w:pPr>
          </w:p>
        </w:tc>
        <w:tc>
          <w:tcPr>
            <w:tcW w:w="1501" w:type="dxa"/>
            <w:shd w:val="clear" w:color="auto" w:fill="D9D9D9" w:themeFill="background1" w:themeFillShade="D9"/>
          </w:tcPr>
          <w:p w14:paraId="41C4E52D" w14:textId="77777777" w:rsidR="006312F2" w:rsidRPr="00BC4E52" w:rsidRDefault="006312F2" w:rsidP="00BC4E52">
            <w:pPr>
              <w:contextualSpacing/>
              <w:rPr>
                <w:rFonts w:cstheme="minorHAnsi"/>
                <w:sz w:val="20"/>
                <w:szCs w:val="20"/>
              </w:rPr>
            </w:pPr>
          </w:p>
        </w:tc>
        <w:tc>
          <w:tcPr>
            <w:tcW w:w="1507" w:type="dxa"/>
            <w:shd w:val="clear" w:color="auto" w:fill="D9D9D9" w:themeFill="background1" w:themeFillShade="D9"/>
          </w:tcPr>
          <w:p w14:paraId="3998D494" w14:textId="77777777" w:rsidR="006312F2" w:rsidRPr="00BC4E52" w:rsidRDefault="006312F2" w:rsidP="00BC4E52">
            <w:pPr>
              <w:contextualSpacing/>
              <w:rPr>
                <w:rFonts w:cstheme="minorHAnsi"/>
                <w:sz w:val="20"/>
                <w:szCs w:val="20"/>
              </w:rPr>
            </w:pPr>
          </w:p>
        </w:tc>
        <w:tc>
          <w:tcPr>
            <w:tcW w:w="1508" w:type="dxa"/>
            <w:shd w:val="clear" w:color="auto" w:fill="D9D9D9" w:themeFill="background1" w:themeFillShade="D9"/>
          </w:tcPr>
          <w:p w14:paraId="371FF474" w14:textId="77777777" w:rsidR="006312F2" w:rsidRPr="00BC4E52" w:rsidRDefault="006312F2" w:rsidP="00BC4E52">
            <w:pPr>
              <w:contextualSpacing/>
              <w:rPr>
                <w:rFonts w:cstheme="minorHAnsi"/>
                <w:sz w:val="20"/>
                <w:szCs w:val="20"/>
              </w:rPr>
            </w:pPr>
          </w:p>
        </w:tc>
        <w:tc>
          <w:tcPr>
            <w:tcW w:w="1493" w:type="dxa"/>
            <w:shd w:val="clear" w:color="auto" w:fill="D9D9D9" w:themeFill="background1" w:themeFillShade="D9"/>
          </w:tcPr>
          <w:p w14:paraId="5FF1D2F1" w14:textId="77777777" w:rsidR="006312F2" w:rsidRPr="00BC4E52" w:rsidRDefault="006312F2" w:rsidP="00BC4E52">
            <w:pPr>
              <w:contextualSpacing/>
              <w:rPr>
                <w:rFonts w:cstheme="minorHAnsi"/>
                <w:sz w:val="20"/>
                <w:szCs w:val="20"/>
              </w:rPr>
            </w:pPr>
          </w:p>
        </w:tc>
      </w:tr>
      <w:tr w:rsidR="005350A9" w14:paraId="4EE53038" w14:textId="77777777">
        <w:tc>
          <w:tcPr>
            <w:tcW w:w="9350" w:type="dxa"/>
            <w:gridSpan w:val="6"/>
          </w:tcPr>
          <w:p w14:paraId="4C82BEF9" w14:textId="77777777" w:rsidR="006312F2" w:rsidRPr="00BC4E52" w:rsidRDefault="00000000" w:rsidP="00BC4E52">
            <w:pPr>
              <w:contextualSpacing/>
              <w:rPr>
                <w:rFonts w:cstheme="minorHAnsi"/>
                <w:sz w:val="20"/>
                <w:szCs w:val="20"/>
              </w:rPr>
            </w:pPr>
            <w:r w:rsidRPr="00BC4E52">
              <w:rPr>
                <w:rFonts w:cstheme="minorHAnsi"/>
                <w:sz w:val="20"/>
                <w:szCs w:val="20"/>
              </w:rPr>
              <w:t xml:space="preserve">6. </w:t>
            </w:r>
            <w:r w:rsidRPr="005373C3">
              <w:rPr>
                <w:rFonts w:cstheme="minorHAnsi"/>
                <w:sz w:val="20"/>
                <w:szCs w:val="20"/>
              </w:rPr>
              <w:fldChar w:fldCharType="begin">
                <w:ffData>
                  <w:name w:val=""/>
                  <w:enabled/>
                  <w:calcOnExit w:val="0"/>
                  <w:textInput>
                    <w:default w:val="[Services]"/>
                  </w:textInput>
                </w:ffData>
              </w:fldChar>
            </w:r>
            <w:r w:rsidRPr="00BC4E52">
              <w:rPr>
                <w:rFonts w:cstheme="minorHAnsi"/>
                <w:sz w:val="20"/>
                <w:szCs w:val="20"/>
              </w:rPr>
              <w:instrText xml:space="preserve"> FORMTEXT </w:instrText>
            </w:r>
            <w:r w:rsidRPr="005373C3">
              <w:rPr>
                <w:rFonts w:cstheme="minorHAnsi"/>
                <w:sz w:val="20"/>
                <w:szCs w:val="20"/>
              </w:rPr>
            </w:r>
            <w:r w:rsidRPr="005373C3">
              <w:rPr>
                <w:rFonts w:cstheme="minorHAnsi"/>
                <w:sz w:val="20"/>
                <w:szCs w:val="20"/>
              </w:rPr>
              <w:fldChar w:fldCharType="separate"/>
            </w:r>
            <w:r w:rsidRPr="00BC4E52">
              <w:rPr>
                <w:rFonts w:cstheme="minorHAnsi"/>
                <w:sz w:val="20"/>
                <w:szCs w:val="20"/>
              </w:rPr>
              <w:t>[Services]</w:t>
            </w:r>
            <w:r w:rsidRPr="005373C3">
              <w:rPr>
                <w:rFonts w:cstheme="minorHAnsi"/>
                <w:sz w:val="20"/>
                <w:szCs w:val="20"/>
              </w:rPr>
              <w:fldChar w:fldCharType="end"/>
            </w:r>
          </w:p>
        </w:tc>
      </w:tr>
      <w:tr w:rsidR="005350A9" w14:paraId="1394EAB8" w14:textId="77777777" w:rsidTr="00E758C8">
        <w:tc>
          <w:tcPr>
            <w:tcW w:w="1850" w:type="dxa"/>
            <w:shd w:val="clear" w:color="auto" w:fill="D9D9D9" w:themeFill="background1" w:themeFillShade="D9"/>
          </w:tcPr>
          <w:p w14:paraId="4977C569" w14:textId="77777777" w:rsidR="006312F2" w:rsidRPr="00BC4E52" w:rsidRDefault="006312F2" w:rsidP="00BC4E52">
            <w:pPr>
              <w:contextualSpacing/>
              <w:rPr>
                <w:rFonts w:cstheme="minorHAnsi"/>
                <w:sz w:val="20"/>
                <w:szCs w:val="20"/>
              </w:rPr>
            </w:pPr>
          </w:p>
        </w:tc>
        <w:tc>
          <w:tcPr>
            <w:tcW w:w="1491" w:type="dxa"/>
            <w:shd w:val="clear" w:color="auto" w:fill="D9D9D9" w:themeFill="background1" w:themeFillShade="D9"/>
          </w:tcPr>
          <w:p w14:paraId="12DD2AA8" w14:textId="77777777" w:rsidR="006312F2" w:rsidRPr="00BC4E52" w:rsidRDefault="006312F2" w:rsidP="00BC4E52">
            <w:pPr>
              <w:contextualSpacing/>
              <w:rPr>
                <w:rFonts w:cstheme="minorHAnsi"/>
                <w:sz w:val="20"/>
                <w:szCs w:val="20"/>
              </w:rPr>
            </w:pPr>
          </w:p>
        </w:tc>
        <w:tc>
          <w:tcPr>
            <w:tcW w:w="1501" w:type="dxa"/>
            <w:shd w:val="clear" w:color="auto" w:fill="D9D9D9" w:themeFill="background1" w:themeFillShade="D9"/>
          </w:tcPr>
          <w:p w14:paraId="49BA3CE2" w14:textId="77777777" w:rsidR="006312F2" w:rsidRPr="00BC4E52" w:rsidRDefault="006312F2" w:rsidP="00BC4E52">
            <w:pPr>
              <w:contextualSpacing/>
              <w:rPr>
                <w:rFonts w:cstheme="minorHAnsi"/>
                <w:sz w:val="20"/>
                <w:szCs w:val="20"/>
              </w:rPr>
            </w:pPr>
          </w:p>
        </w:tc>
        <w:tc>
          <w:tcPr>
            <w:tcW w:w="1507" w:type="dxa"/>
            <w:shd w:val="clear" w:color="auto" w:fill="D9D9D9" w:themeFill="background1" w:themeFillShade="D9"/>
          </w:tcPr>
          <w:p w14:paraId="08BE7961" w14:textId="77777777" w:rsidR="006312F2" w:rsidRPr="00BC4E52" w:rsidRDefault="006312F2" w:rsidP="00BC4E52">
            <w:pPr>
              <w:contextualSpacing/>
              <w:rPr>
                <w:rFonts w:cstheme="minorHAnsi"/>
                <w:sz w:val="20"/>
                <w:szCs w:val="20"/>
              </w:rPr>
            </w:pPr>
          </w:p>
        </w:tc>
        <w:tc>
          <w:tcPr>
            <w:tcW w:w="1508" w:type="dxa"/>
            <w:shd w:val="clear" w:color="auto" w:fill="D9D9D9" w:themeFill="background1" w:themeFillShade="D9"/>
          </w:tcPr>
          <w:p w14:paraId="0E433876" w14:textId="77777777" w:rsidR="006312F2" w:rsidRPr="00BC4E52" w:rsidRDefault="006312F2" w:rsidP="00BC4E52">
            <w:pPr>
              <w:contextualSpacing/>
              <w:rPr>
                <w:rFonts w:cstheme="minorHAnsi"/>
                <w:sz w:val="20"/>
                <w:szCs w:val="20"/>
              </w:rPr>
            </w:pPr>
          </w:p>
        </w:tc>
        <w:tc>
          <w:tcPr>
            <w:tcW w:w="1493" w:type="dxa"/>
            <w:shd w:val="clear" w:color="auto" w:fill="D9D9D9" w:themeFill="background1" w:themeFillShade="D9"/>
          </w:tcPr>
          <w:p w14:paraId="43D9BF83" w14:textId="77777777" w:rsidR="006312F2" w:rsidRPr="00BC4E52" w:rsidRDefault="006312F2" w:rsidP="00BC4E52">
            <w:pPr>
              <w:contextualSpacing/>
              <w:rPr>
                <w:rFonts w:cstheme="minorHAnsi"/>
                <w:sz w:val="20"/>
                <w:szCs w:val="20"/>
              </w:rPr>
            </w:pPr>
          </w:p>
        </w:tc>
      </w:tr>
      <w:tr w:rsidR="005350A9" w14:paraId="5D1C3D4F" w14:textId="77777777">
        <w:tc>
          <w:tcPr>
            <w:tcW w:w="9350" w:type="dxa"/>
            <w:gridSpan w:val="6"/>
          </w:tcPr>
          <w:p w14:paraId="52FD5E6C" w14:textId="77777777" w:rsidR="006312F2" w:rsidRPr="00BC4E52" w:rsidRDefault="00000000" w:rsidP="00BC4E52">
            <w:pPr>
              <w:contextualSpacing/>
              <w:rPr>
                <w:rFonts w:cstheme="minorHAnsi"/>
                <w:sz w:val="20"/>
                <w:szCs w:val="20"/>
              </w:rPr>
            </w:pPr>
            <w:r w:rsidRPr="00BC4E52">
              <w:rPr>
                <w:rFonts w:cstheme="minorHAnsi"/>
                <w:sz w:val="20"/>
                <w:szCs w:val="20"/>
              </w:rPr>
              <w:t xml:space="preserve">7. </w:t>
            </w:r>
            <w:r w:rsidRPr="005373C3">
              <w:rPr>
                <w:rFonts w:cstheme="minorHAnsi"/>
                <w:sz w:val="20"/>
                <w:szCs w:val="20"/>
              </w:rPr>
              <w:fldChar w:fldCharType="begin">
                <w:ffData>
                  <w:name w:val=""/>
                  <w:enabled/>
                  <w:calcOnExit w:val="0"/>
                  <w:textInput>
                    <w:default w:val="[Other Direct Costs]"/>
                  </w:textInput>
                </w:ffData>
              </w:fldChar>
            </w:r>
            <w:r w:rsidRPr="00BC4E52">
              <w:rPr>
                <w:rFonts w:cstheme="minorHAnsi"/>
                <w:sz w:val="20"/>
                <w:szCs w:val="20"/>
              </w:rPr>
              <w:instrText xml:space="preserve"> FORMTEXT </w:instrText>
            </w:r>
            <w:r w:rsidRPr="005373C3">
              <w:rPr>
                <w:rFonts w:cstheme="minorHAnsi"/>
                <w:sz w:val="20"/>
                <w:szCs w:val="20"/>
              </w:rPr>
            </w:r>
            <w:r w:rsidRPr="005373C3">
              <w:rPr>
                <w:rFonts w:cstheme="minorHAnsi"/>
                <w:sz w:val="20"/>
                <w:szCs w:val="20"/>
              </w:rPr>
              <w:fldChar w:fldCharType="separate"/>
            </w:r>
            <w:r w:rsidRPr="00BC4E52">
              <w:rPr>
                <w:rFonts w:cstheme="minorHAnsi"/>
                <w:sz w:val="20"/>
                <w:szCs w:val="20"/>
              </w:rPr>
              <w:t>[Other Direct Costs]</w:t>
            </w:r>
            <w:r w:rsidRPr="005373C3">
              <w:rPr>
                <w:rFonts w:cstheme="minorHAnsi"/>
                <w:sz w:val="20"/>
                <w:szCs w:val="20"/>
              </w:rPr>
              <w:fldChar w:fldCharType="end"/>
            </w:r>
          </w:p>
        </w:tc>
      </w:tr>
      <w:tr w:rsidR="005350A9" w14:paraId="79E93E5A" w14:textId="77777777" w:rsidTr="00E758C8">
        <w:tc>
          <w:tcPr>
            <w:tcW w:w="1850" w:type="dxa"/>
            <w:shd w:val="clear" w:color="auto" w:fill="D9D9D9" w:themeFill="background1" w:themeFillShade="D9"/>
          </w:tcPr>
          <w:p w14:paraId="1F68E501" w14:textId="77777777" w:rsidR="006312F2" w:rsidRPr="00BC4E52" w:rsidRDefault="006312F2" w:rsidP="00BC4E52">
            <w:pPr>
              <w:contextualSpacing/>
              <w:rPr>
                <w:rFonts w:cstheme="minorHAnsi"/>
                <w:sz w:val="20"/>
                <w:szCs w:val="20"/>
              </w:rPr>
            </w:pPr>
          </w:p>
        </w:tc>
        <w:tc>
          <w:tcPr>
            <w:tcW w:w="1491" w:type="dxa"/>
            <w:shd w:val="clear" w:color="auto" w:fill="D9D9D9" w:themeFill="background1" w:themeFillShade="D9"/>
          </w:tcPr>
          <w:p w14:paraId="16262105" w14:textId="77777777" w:rsidR="006312F2" w:rsidRPr="00BC4E52" w:rsidRDefault="006312F2" w:rsidP="00BC4E52">
            <w:pPr>
              <w:contextualSpacing/>
              <w:rPr>
                <w:rFonts w:cstheme="minorHAnsi"/>
                <w:sz w:val="20"/>
                <w:szCs w:val="20"/>
              </w:rPr>
            </w:pPr>
          </w:p>
        </w:tc>
        <w:tc>
          <w:tcPr>
            <w:tcW w:w="1501" w:type="dxa"/>
            <w:shd w:val="clear" w:color="auto" w:fill="D9D9D9" w:themeFill="background1" w:themeFillShade="D9"/>
          </w:tcPr>
          <w:p w14:paraId="4FCD857F" w14:textId="77777777" w:rsidR="006312F2" w:rsidRPr="00BC4E52" w:rsidRDefault="006312F2" w:rsidP="00BC4E52">
            <w:pPr>
              <w:contextualSpacing/>
              <w:rPr>
                <w:rFonts w:cstheme="minorHAnsi"/>
                <w:sz w:val="20"/>
                <w:szCs w:val="20"/>
              </w:rPr>
            </w:pPr>
          </w:p>
        </w:tc>
        <w:tc>
          <w:tcPr>
            <w:tcW w:w="1507" w:type="dxa"/>
            <w:shd w:val="clear" w:color="auto" w:fill="D9D9D9" w:themeFill="background1" w:themeFillShade="D9"/>
          </w:tcPr>
          <w:p w14:paraId="1A873A52" w14:textId="77777777" w:rsidR="006312F2" w:rsidRPr="00BC4E52" w:rsidRDefault="006312F2" w:rsidP="00BC4E52">
            <w:pPr>
              <w:contextualSpacing/>
              <w:rPr>
                <w:rFonts w:cstheme="minorHAnsi"/>
                <w:sz w:val="20"/>
                <w:szCs w:val="20"/>
              </w:rPr>
            </w:pPr>
          </w:p>
        </w:tc>
        <w:tc>
          <w:tcPr>
            <w:tcW w:w="1508" w:type="dxa"/>
            <w:shd w:val="clear" w:color="auto" w:fill="D9D9D9" w:themeFill="background1" w:themeFillShade="D9"/>
          </w:tcPr>
          <w:p w14:paraId="50D525D1" w14:textId="77777777" w:rsidR="006312F2" w:rsidRPr="00BC4E52" w:rsidRDefault="006312F2" w:rsidP="00BC4E52">
            <w:pPr>
              <w:contextualSpacing/>
              <w:rPr>
                <w:rFonts w:cstheme="minorHAnsi"/>
                <w:sz w:val="20"/>
                <w:szCs w:val="20"/>
              </w:rPr>
            </w:pPr>
          </w:p>
        </w:tc>
        <w:tc>
          <w:tcPr>
            <w:tcW w:w="1493" w:type="dxa"/>
            <w:shd w:val="clear" w:color="auto" w:fill="D9D9D9" w:themeFill="background1" w:themeFillShade="D9"/>
          </w:tcPr>
          <w:p w14:paraId="1C18AE73" w14:textId="77777777" w:rsidR="006312F2" w:rsidRPr="00BC4E52" w:rsidRDefault="006312F2" w:rsidP="00BC4E52">
            <w:pPr>
              <w:contextualSpacing/>
              <w:rPr>
                <w:rFonts w:cstheme="minorHAnsi"/>
                <w:sz w:val="20"/>
                <w:szCs w:val="20"/>
              </w:rPr>
            </w:pPr>
          </w:p>
        </w:tc>
      </w:tr>
      <w:tr w:rsidR="005350A9" w14:paraId="0D075B5C" w14:textId="77777777">
        <w:tc>
          <w:tcPr>
            <w:tcW w:w="9350" w:type="dxa"/>
            <w:gridSpan w:val="6"/>
          </w:tcPr>
          <w:p w14:paraId="0409F4F7" w14:textId="77777777" w:rsidR="006312F2" w:rsidRPr="00BC4E52" w:rsidRDefault="00000000" w:rsidP="00BC4E52">
            <w:pPr>
              <w:contextualSpacing/>
              <w:rPr>
                <w:rFonts w:cstheme="minorHAnsi"/>
                <w:sz w:val="20"/>
                <w:szCs w:val="20"/>
              </w:rPr>
            </w:pPr>
            <w:r w:rsidRPr="00BC4E52">
              <w:rPr>
                <w:rFonts w:cstheme="minorHAnsi"/>
                <w:sz w:val="20"/>
                <w:szCs w:val="20"/>
              </w:rPr>
              <w:lastRenderedPageBreak/>
              <w:t xml:space="preserve">8. </w:t>
            </w:r>
            <w:r w:rsidRPr="005373C3">
              <w:rPr>
                <w:rFonts w:cstheme="minorHAnsi"/>
                <w:sz w:val="20"/>
                <w:szCs w:val="20"/>
              </w:rPr>
              <w:fldChar w:fldCharType="begin">
                <w:ffData>
                  <w:name w:val=""/>
                  <w:enabled/>
                  <w:calcOnExit w:val="0"/>
                  <w:textInput>
                    <w:default w:val="[Indirect Costs]"/>
                  </w:textInput>
                </w:ffData>
              </w:fldChar>
            </w:r>
            <w:r w:rsidRPr="00BC4E52">
              <w:rPr>
                <w:rFonts w:cstheme="minorHAnsi"/>
                <w:sz w:val="20"/>
                <w:szCs w:val="20"/>
              </w:rPr>
              <w:instrText xml:space="preserve"> FORMTEXT </w:instrText>
            </w:r>
            <w:r w:rsidRPr="005373C3">
              <w:rPr>
                <w:rFonts w:cstheme="minorHAnsi"/>
                <w:sz w:val="20"/>
                <w:szCs w:val="20"/>
              </w:rPr>
            </w:r>
            <w:r w:rsidRPr="005373C3">
              <w:rPr>
                <w:rFonts w:cstheme="minorHAnsi"/>
                <w:sz w:val="20"/>
                <w:szCs w:val="20"/>
              </w:rPr>
              <w:fldChar w:fldCharType="separate"/>
            </w:r>
            <w:r w:rsidRPr="00BC4E52">
              <w:rPr>
                <w:rFonts w:cstheme="minorHAnsi"/>
                <w:sz w:val="20"/>
                <w:szCs w:val="20"/>
              </w:rPr>
              <w:t>[Indirect Costs]</w:t>
            </w:r>
            <w:r w:rsidRPr="005373C3">
              <w:rPr>
                <w:rFonts w:cstheme="minorHAnsi"/>
                <w:sz w:val="20"/>
                <w:szCs w:val="20"/>
              </w:rPr>
              <w:fldChar w:fldCharType="end"/>
            </w:r>
          </w:p>
        </w:tc>
      </w:tr>
      <w:tr w:rsidR="005350A9" w14:paraId="683C852B" w14:textId="77777777" w:rsidTr="006312F2">
        <w:tc>
          <w:tcPr>
            <w:tcW w:w="1850" w:type="dxa"/>
          </w:tcPr>
          <w:p w14:paraId="6E4891AA" w14:textId="77777777" w:rsidR="006312F2" w:rsidRPr="00BC4E52" w:rsidRDefault="00000000" w:rsidP="00BC4E52">
            <w:pPr>
              <w:contextualSpacing/>
              <w:rPr>
                <w:rFonts w:cstheme="minorHAnsi"/>
                <w:b/>
                <w:bCs/>
                <w:sz w:val="20"/>
                <w:szCs w:val="20"/>
              </w:rPr>
            </w:pPr>
            <w:r w:rsidRPr="00BC4E52">
              <w:rPr>
                <w:rFonts w:cstheme="minorHAnsi"/>
                <w:b/>
                <w:bCs/>
                <w:sz w:val="20"/>
                <w:szCs w:val="20"/>
              </w:rPr>
              <w:t>TOTAL</w:t>
            </w:r>
          </w:p>
        </w:tc>
        <w:tc>
          <w:tcPr>
            <w:tcW w:w="1491" w:type="dxa"/>
            <w:shd w:val="clear" w:color="auto" w:fill="D9D9D9" w:themeFill="background1" w:themeFillShade="D9"/>
          </w:tcPr>
          <w:p w14:paraId="71091E44" w14:textId="77777777" w:rsidR="006312F2" w:rsidRPr="00BC4E52" w:rsidRDefault="006312F2" w:rsidP="00BC4E52">
            <w:pPr>
              <w:contextualSpacing/>
              <w:rPr>
                <w:rFonts w:cstheme="minorHAnsi"/>
                <w:sz w:val="20"/>
                <w:szCs w:val="20"/>
              </w:rPr>
            </w:pPr>
          </w:p>
        </w:tc>
        <w:tc>
          <w:tcPr>
            <w:tcW w:w="1501" w:type="dxa"/>
            <w:shd w:val="clear" w:color="auto" w:fill="D9D9D9" w:themeFill="background1" w:themeFillShade="D9"/>
          </w:tcPr>
          <w:p w14:paraId="05DB0C1F" w14:textId="77777777" w:rsidR="006312F2" w:rsidRPr="00BC4E52" w:rsidRDefault="006312F2" w:rsidP="00BC4E52">
            <w:pPr>
              <w:contextualSpacing/>
              <w:rPr>
                <w:rFonts w:cstheme="minorHAnsi"/>
                <w:sz w:val="20"/>
                <w:szCs w:val="20"/>
              </w:rPr>
            </w:pPr>
          </w:p>
        </w:tc>
        <w:tc>
          <w:tcPr>
            <w:tcW w:w="1507" w:type="dxa"/>
            <w:shd w:val="clear" w:color="auto" w:fill="D9D9D9" w:themeFill="background1" w:themeFillShade="D9"/>
          </w:tcPr>
          <w:p w14:paraId="3F6CA6A7" w14:textId="77777777" w:rsidR="006312F2" w:rsidRPr="00BC4E52" w:rsidRDefault="006312F2" w:rsidP="00BC4E52">
            <w:pPr>
              <w:contextualSpacing/>
              <w:rPr>
                <w:rFonts w:cstheme="minorHAnsi"/>
                <w:sz w:val="20"/>
                <w:szCs w:val="20"/>
              </w:rPr>
            </w:pPr>
          </w:p>
        </w:tc>
        <w:tc>
          <w:tcPr>
            <w:tcW w:w="1508" w:type="dxa"/>
            <w:shd w:val="clear" w:color="auto" w:fill="D9D9D9" w:themeFill="background1" w:themeFillShade="D9"/>
          </w:tcPr>
          <w:p w14:paraId="464220A5" w14:textId="77777777" w:rsidR="006312F2" w:rsidRPr="00BC4E52" w:rsidRDefault="006312F2" w:rsidP="00BC4E52">
            <w:pPr>
              <w:contextualSpacing/>
              <w:rPr>
                <w:rFonts w:cstheme="minorHAnsi"/>
                <w:sz w:val="20"/>
                <w:szCs w:val="20"/>
              </w:rPr>
            </w:pPr>
          </w:p>
        </w:tc>
        <w:tc>
          <w:tcPr>
            <w:tcW w:w="1493" w:type="dxa"/>
            <w:shd w:val="clear" w:color="auto" w:fill="D9D9D9" w:themeFill="background1" w:themeFillShade="D9"/>
          </w:tcPr>
          <w:p w14:paraId="71EB3AD2" w14:textId="77777777" w:rsidR="006312F2" w:rsidRPr="00BC4E52" w:rsidRDefault="006312F2" w:rsidP="00BC4E52">
            <w:pPr>
              <w:contextualSpacing/>
              <w:rPr>
                <w:rFonts w:cstheme="minorHAnsi"/>
                <w:sz w:val="20"/>
                <w:szCs w:val="20"/>
              </w:rPr>
            </w:pPr>
          </w:p>
        </w:tc>
      </w:tr>
    </w:tbl>
    <w:p w14:paraId="74CDBEA0" w14:textId="77777777" w:rsidR="00032A27" w:rsidRDefault="00032A27" w:rsidP="00032A27">
      <w:pPr>
        <w:pStyle w:val="ListParagraph"/>
        <w:spacing w:after="0" w:line="240" w:lineRule="auto"/>
        <w:ind w:left="360"/>
        <w:rPr>
          <w:rFonts w:cstheme="minorHAnsi"/>
          <w:b/>
          <w:bCs/>
          <w:sz w:val="20"/>
          <w:szCs w:val="20"/>
        </w:rPr>
      </w:pPr>
    </w:p>
    <w:p w14:paraId="1416F192" w14:textId="77777777" w:rsidR="00C154BF" w:rsidRDefault="00000000" w:rsidP="001830D0">
      <w:pPr>
        <w:pStyle w:val="ListParagraph"/>
        <w:numPr>
          <w:ilvl w:val="0"/>
          <w:numId w:val="16"/>
        </w:numPr>
        <w:spacing w:after="0" w:line="240" w:lineRule="auto"/>
        <w:ind w:left="360"/>
        <w:rPr>
          <w:rFonts w:cstheme="minorHAnsi"/>
          <w:b/>
          <w:bCs/>
          <w:sz w:val="20"/>
          <w:szCs w:val="20"/>
        </w:rPr>
      </w:pPr>
      <w:r>
        <w:rPr>
          <w:rFonts w:cstheme="minorHAnsi"/>
          <w:b/>
          <w:bCs/>
          <w:sz w:val="20"/>
          <w:szCs w:val="20"/>
        </w:rPr>
        <w:t>Past Performance</w:t>
      </w:r>
    </w:p>
    <w:p w14:paraId="4F3E21AA" w14:textId="77777777" w:rsidR="001830D0" w:rsidRDefault="001830D0" w:rsidP="001830D0">
      <w:pPr>
        <w:spacing w:after="0" w:line="240" w:lineRule="auto"/>
        <w:rPr>
          <w:rFonts w:cstheme="minorHAnsi"/>
          <w:b/>
          <w:bCs/>
          <w:sz w:val="20"/>
          <w:szCs w:val="20"/>
        </w:rPr>
      </w:pPr>
    </w:p>
    <w:p w14:paraId="1D9E565E" w14:textId="77777777" w:rsidR="00FA29AD" w:rsidRPr="00FA29AD" w:rsidRDefault="00000000" w:rsidP="00FA29AD">
      <w:pPr>
        <w:spacing w:after="0" w:line="240" w:lineRule="auto"/>
        <w:rPr>
          <w:rFonts w:cstheme="minorHAnsi"/>
          <w:sz w:val="20"/>
          <w:szCs w:val="20"/>
        </w:rPr>
      </w:pPr>
      <w:r w:rsidRPr="00FA29AD">
        <w:rPr>
          <w:rFonts w:cstheme="minorHAnsi"/>
          <w:sz w:val="20"/>
          <w:szCs w:val="20"/>
        </w:rPr>
        <w:t>Offerors are required to provide evidence of past performance responding to the criteria outlined below:</w:t>
      </w:r>
    </w:p>
    <w:p w14:paraId="5E64254B" w14:textId="77777777" w:rsidR="00FA29AD" w:rsidRPr="00FA29AD" w:rsidRDefault="00FA29AD" w:rsidP="00FA29AD">
      <w:pPr>
        <w:spacing w:after="0" w:line="240" w:lineRule="auto"/>
        <w:rPr>
          <w:rFonts w:cstheme="minorHAnsi"/>
          <w:sz w:val="20"/>
          <w:szCs w:val="20"/>
        </w:rPr>
      </w:pPr>
    </w:p>
    <w:p w14:paraId="7465DC4C" w14:textId="77777777" w:rsidR="00E339E9" w:rsidRDefault="00E339E9" w:rsidP="00E339E9">
      <w:pPr>
        <w:pStyle w:val="ListParagraph"/>
        <w:numPr>
          <w:ilvl w:val="0"/>
          <w:numId w:val="24"/>
        </w:numPr>
        <w:spacing w:after="120" w:line="240" w:lineRule="auto"/>
        <w:contextualSpacing w:val="0"/>
        <w:rPr>
          <w:rFonts w:cstheme="minorHAnsi"/>
          <w:sz w:val="20"/>
          <w:szCs w:val="20"/>
        </w:rPr>
      </w:pPr>
      <w:r w:rsidRPr="00E339E9">
        <w:rPr>
          <w:rFonts w:cstheme="minorHAnsi"/>
          <w:sz w:val="20"/>
          <w:szCs w:val="20"/>
        </w:rPr>
        <w:t xml:space="preserve">Demonstrated </w:t>
      </w:r>
      <w:r>
        <w:rPr>
          <w:rFonts w:cstheme="minorHAnsi"/>
          <w:sz w:val="20"/>
          <w:szCs w:val="20"/>
        </w:rPr>
        <w:t>experience</w:t>
      </w:r>
      <w:r w:rsidRPr="00E339E9">
        <w:rPr>
          <w:rFonts w:cstheme="minorHAnsi"/>
          <w:sz w:val="20"/>
          <w:szCs w:val="20"/>
        </w:rPr>
        <w:t xml:space="preserve"> in developing high-tech industry models or similar strategic plans for other countries or regions</w:t>
      </w:r>
      <w:r>
        <w:rPr>
          <w:rFonts w:cstheme="minorHAnsi"/>
          <w:sz w:val="20"/>
          <w:szCs w:val="20"/>
        </w:rPr>
        <w:t xml:space="preserve"> will be preferrable</w:t>
      </w:r>
      <w:r w:rsidRPr="00E339E9">
        <w:rPr>
          <w:rFonts w:cstheme="minorHAnsi"/>
          <w:sz w:val="20"/>
          <w:szCs w:val="20"/>
        </w:rPr>
        <w:t>.</w:t>
      </w:r>
    </w:p>
    <w:p w14:paraId="2BE6E878" w14:textId="3F2DA546" w:rsidR="00E339E9" w:rsidRPr="00E339E9" w:rsidRDefault="00E339E9" w:rsidP="00E339E9">
      <w:pPr>
        <w:pStyle w:val="ListParagraph"/>
        <w:numPr>
          <w:ilvl w:val="0"/>
          <w:numId w:val="24"/>
        </w:numPr>
        <w:spacing w:after="120" w:line="240" w:lineRule="auto"/>
        <w:contextualSpacing w:val="0"/>
        <w:rPr>
          <w:rFonts w:cstheme="minorHAnsi"/>
          <w:sz w:val="20"/>
          <w:szCs w:val="20"/>
        </w:rPr>
      </w:pPr>
      <w:r w:rsidRPr="00E339E9">
        <w:rPr>
          <w:rFonts w:cstheme="minorHAnsi"/>
          <w:sz w:val="20"/>
          <w:szCs w:val="20"/>
        </w:rPr>
        <w:t>Effective engagement and collaboration with diverse stakeholders, including government agencies, private sector partners, and academic institutions.</w:t>
      </w:r>
    </w:p>
    <w:p w14:paraId="37027206" w14:textId="1581B419" w:rsidR="00FA29AD" w:rsidRPr="00FA29AD" w:rsidRDefault="00000000" w:rsidP="00E339E9">
      <w:pPr>
        <w:pStyle w:val="ListParagraph"/>
        <w:numPr>
          <w:ilvl w:val="0"/>
          <w:numId w:val="24"/>
        </w:numPr>
        <w:spacing w:after="120" w:line="240" w:lineRule="auto"/>
        <w:contextualSpacing w:val="0"/>
        <w:rPr>
          <w:rFonts w:cstheme="minorHAnsi"/>
          <w:sz w:val="20"/>
          <w:szCs w:val="20"/>
        </w:rPr>
      </w:pPr>
      <w:r>
        <w:rPr>
          <w:rFonts w:cstheme="minorHAnsi"/>
          <w:sz w:val="20"/>
          <w:szCs w:val="20"/>
        </w:rPr>
        <w:t>A minimum of five years of practical experience in industrial/</w:t>
      </w:r>
      <w:r w:rsidR="00664731">
        <w:rPr>
          <w:rFonts w:cstheme="minorHAnsi"/>
          <w:sz w:val="20"/>
          <w:szCs w:val="20"/>
        </w:rPr>
        <w:t>high-tech</w:t>
      </w:r>
      <w:r>
        <w:rPr>
          <w:rFonts w:cstheme="minorHAnsi"/>
          <w:sz w:val="20"/>
          <w:szCs w:val="20"/>
        </w:rPr>
        <w:t xml:space="preserve"> strategy advice and </w:t>
      </w:r>
      <w:r w:rsidR="00664731">
        <w:rPr>
          <w:rFonts w:cstheme="minorHAnsi"/>
          <w:sz w:val="20"/>
          <w:szCs w:val="20"/>
        </w:rPr>
        <w:t>high-tech</w:t>
      </w:r>
      <w:r>
        <w:rPr>
          <w:rFonts w:cstheme="minorHAnsi"/>
          <w:sz w:val="20"/>
          <w:szCs w:val="20"/>
        </w:rPr>
        <w:t xml:space="preserve"> promotion/finance instruments.</w:t>
      </w:r>
    </w:p>
    <w:p w14:paraId="73DD0E71" w14:textId="77777777" w:rsidR="00FA29AD" w:rsidRPr="00FA29AD" w:rsidRDefault="00000000" w:rsidP="00E339E9">
      <w:pPr>
        <w:pStyle w:val="ListParagraph"/>
        <w:numPr>
          <w:ilvl w:val="0"/>
          <w:numId w:val="24"/>
        </w:numPr>
        <w:spacing w:after="120" w:line="240" w:lineRule="auto"/>
        <w:contextualSpacing w:val="0"/>
        <w:rPr>
          <w:rFonts w:cstheme="minorHAnsi"/>
          <w:sz w:val="20"/>
          <w:szCs w:val="20"/>
        </w:rPr>
      </w:pPr>
      <w:r w:rsidRPr="00FA29AD">
        <w:rPr>
          <w:rFonts w:cstheme="minorHAnsi"/>
          <w:sz w:val="20"/>
          <w:szCs w:val="20"/>
        </w:rPr>
        <w:t xml:space="preserve">Unparalleled project management capabilities, facilitating seamless and efficient communication between </w:t>
      </w:r>
      <w:r w:rsidR="00E304DB">
        <w:rPr>
          <w:rFonts w:cstheme="minorHAnsi"/>
          <w:sz w:val="20"/>
          <w:szCs w:val="20"/>
        </w:rPr>
        <w:t xml:space="preserve">the </w:t>
      </w:r>
      <w:r w:rsidRPr="00FA29AD">
        <w:rPr>
          <w:rFonts w:cstheme="minorHAnsi"/>
          <w:sz w:val="20"/>
          <w:szCs w:val="20"/>
        </w:rPr>
        <w:t>client, stakeholders</w:t>
      </w:r>
      <w:r w:rsidR="00E304DB">
        <w:rPr>
          <w:rFonts w:cstheme="minorHAnsi"/>
          <w:sz w:val="20"/>
          <w:szCs w:val="20"/>
        </w:rPr>
        <w:t>,</w:t>
      </w:r>
      <w:r w:rsidRPr="00FA29AD">
        <w:rPr>
          <w:rFonts w:cstheme="minorHAnsi"/>
          <w:sz w:val="20"/>
          <w:szCs w:val="20"/>
        </w:rPr>
        <w:t xml:space="preserve"> and key audiences.</w:t>
      </w:r>
    </w:p>
    <w:p w14:paraId="02800316" w14:textId="77777777" w:rsidR="00FA29AD" w:rsidRDefault="00000000" w:rsidP="00E339E9">
      <w:pPr>
        <w:pStyle w:val="ListParagraph"/>
        <w:numPr>
          <w:ilvl w:val="0"/>
          <w:numId w:val="24"/>
        </w:numPr>
        <w:spacing w:after="120" w:line="240" w:lineRule="auto"/>
        <w:contextualSpacing w:val="0"/>
        <w:rPr>
          <w:rFonts w:cstheme="minorHAnsi"/>
          <w:sz w:val="20"/>
          <w:szCs w:val="20"/>
        </w:rPr>
      </w:pPr>
      <w:r w:rsidRPr="00FA29AD">
        <w:rPr>
          <w:rFonts w:cstheme="minorHAnsi"/>
          <w:sz w:val="20"/>
          <w:szCs w:val="20"/>
        </w:rPr>
        <w:t>Financial oversight for all initiatives, ensuring strict adherence to budgets.</w:t>
      </w:r>
    </w:p>
    <w:p w14:paraId="0403040A" w14:textId="77777777" w:rsidR="00F61075" w:rsidRDefault="00F61075" w:rsidP="00F61075">
      <w:pPr>
        <w:spacing w:after="0" w:line="240" w:lineRule="auto"/>
        <w:rPr>
          <w:rFonts w:cstheme="minorHAnsi"/>
          <w:sz w:val="20"/>
          <w:szCs w:val="20"/>
        </w:rPr>
      </w:pPr>
    </w:p>
    <w:p w14:paraId="02BEAB16" w14:textId="77777777" w:rsidR="00F61075" w:rsidRDefault="00000000" w:rsidP="00F61075">
      <w:pPr>
        <w:spacing w:after="0" w:line="240" w:lineRule="auto"/>
        <w:rPr>
          <w:rFonts w:cstheme="minorHAnsi"/>
          <w:sz w:val="20"/>
          <w:szCs w:val="20"/>
        </w:rPr>
      </w:pPr>
      <w:r>
        <w:rPr>
          <w:rFonts w:cstheme="minorHAnsi"/>
          <w:sz w:val="20"/>
          <w:szCs w:val="20"/>
        </w:rPr>
        <w:t xml:space="preserve">Offerors must complete </w:t>
      </w:r>
      <w:r w:rsidRPr="006D7C6D">
        <w:rPr>
          <w:rFonts w:cstheme="minorHAnsi"/>
          <w:b/>
          <w:bCs/>
          <w:sz w:val="20"/>
          <w:szCs w:val="20"/>
        </w:rPr>
        <w:t>five (5) past performance</w:t>
      </w:r>
      <w:r>
        <w:rPr>
          <w:rFonts w:cstheme="minorHAnsi"/>
          <w:sz w:val="20"/>
          <w:szCs w:val="20"/>
        </w:rPr>
        <w:t xml:space="preserve"> </w:t>
      </w:r>
      <w:r w:rsidRPr="006D7C6D">
        <w:rPr>
          <w:rFonts w:cstheme="minorHAnsi"/>
          <w:b/>
          <w:bCs/>
          <w:sz w:val="20"/>
          <w:szCs w:val="20"/>
        </w:rPr>
        <w:t>reference forms</w:t>
      </w:r>
      <w:r>
        <w:rPr>
          <w:rFonts w:cstheme="minorHAnsi"/>
          <w:sz w:val="20"/>
          <w:szCs w:val="20"/>
        </w:rPr>
        <w:t xml:space="preserve"> using the template provided below: </w:t>
      </w:r>
    </w:p>
    <w:p w14:paraId="67B61EFC" w14:textId="77777777" w:rsidR="00F61075" w:rsidRDefault="00F61075" w:rsidP="00F61075">
      <w:pPr>
        <w:spacing w:after="0" w:line="240" w:lineRule="auto"/>
        <w:rPr>
          <w:rFonts w:cstheme="minorHAnsi"/>
          <w:sz w:val="20"/>
          <w:szCs w:val="20"/>
        </w:rPr>
      </w:pPr>
    </w:p>
    <w:tbl>
      <w:tblPr>
        <w:tblW w:w="95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01"/>
        <w:gridCol w:w="3758"/>
      </w:tblGrid>
      <w:tr w:rsidR="005350A9" w14:paraId="48E1A6AE" w14:textId="77777777" w:rsidTr="00A77B86">
        <w:trPr>
          <w:trHeight w:val="592"/>
          <w:jc w:val="center"/>
        </w:trPr>
        <w:tc>
          <w:tcPr>
            <w:tcW w:w="9559" w:type="dxa"/>
            <w:gridSpan w:val="2"/>
            <w:tcBorders>
              <w:bottom w:val="single" w:sz="4" w:space="0" w:color="auto"/>
            </w:tcBorders>
            <w:shd w:val="clear" w:color="auto" w:fill="DBE5F1"/>
            <w:vAlign w:val="center"/>
          </w:tcPr>
          <w:p w14:paraId="50CFA45F" w14:textId="77777777" w:rsidR="00F61075" w:rsidRPr="00F61075" w:rsidRDefault="00000000" w:rsidP="00F61075">
            <w:pPr>
              <w:spacing w:after="0" w:line="240" w:lineRule="auto"/>
              <w:contextualSpacing/>
              <w:rPr>
                <w:rFonts w:cstheme="minorHAnsi"/>
                <w:b/>
                <w:bCs/>
                <w:sz w:val="20"/>
                <w:szCs w:val="20"/>
              </w:rPr>
            </w:pPr>
            <w:r w:rsidRPr="00F61075">
              <w:rPr>
                <w:rFonts w:cstheme="minorHAnsi"/>
                <w:b/>
                <w:bCs/>
                <w:sz w:val="20"/>
                <w:szCs w:val="20"/>
              </w:rPr>
              <w:t xml:space="preserve">Past Performance Template  </w:t>
            </w:r>
            <w:r w:rsidRPr="00F61075">
              <w:rPr>
                <w:rFonts w:cstheme="minorHAnsi"/>
                <w:b/>
                <w:bCs/>
                <w:sz w:val="20"/>
                <w:szCs w:val="20"/>
              </w:rPr>
              <w:br/>
            </w:r>
          </w:p>
        </w:tc>
      </w:tr>
      <w:tr w:rsidR="005350A9" w14:paraId="3104D38F" w14:textId="77777777" w:rsidTr="00A77B86">
        <w:trPr>
          <w:trHeight w:val="605"/>
          <w:jc w:val="center"/>
        </w:trPr>
        <w:tc>
          <w:tcPr>
            <w:tcW w:w="5801" w:type="dxa"/>
            <w:shd w:val="clear" w:color="auto" w:fill="FFFFFF"/>
          </w:tcPr>
          <w:p w14:paraId="13C436B5" w14:textId="77777777" w:rsidR="00F61075" w:rsidRDefault="00000000" w:rsidP="00F61075">
            <w:pPr>
              <w:spacing w:after="0" w:line="240" w:lineRule="auto"/>
              <w:contextualSpacing/>
              <w:rPr>
                <w:rFonts w:cstheme="minorHAnsi"/>
                <w:b/>
                <w:bCs/>
                <w:sz w:val="20"/>
                <w:szCs w:val="20"/>
              </w:rPr>
            </w:pPr>
            <w:r w:rsidRPr="00F61075">
              <w:rPr>
                <w:rFonts w:cstheme="minorHAnsi"/>
                <w:b/>
                <w:bCs/>
                <w:sz w:val="20"/>
                <w:szCs w:val="20"/>
              </w:rPr>
              <w:t xml:space="preserve">Project Title: </w:t>
            </w:r>
          </w:p>
          <w:p w14:paraId="69737AE5" w14:textId="77777777" w:rsidR="00F61075" w:rsidRDefault="00F61075" w:rsidP="00F61075">
            <w:pPr>
              <w:spacing w:after="0" w:line="240" w:lineRule="auto"/>
              <w:contextualSpacing/>
              <w:rPr>
                <w:rFonts w:cstheme="minorHAnsi"/>
                <w:b/>
                <w:bCs/>
                <w:sz w:val="20"/>
                <w:szCs w:val="20"/>
              </w:rPr>
            </w:pPr>
          </w:p>
          <w:p w14:paraId="0E3E856D" w14:textId="77777777" w:rsidR="00F61075" w:rsidRDefault="00F61075" w:rsidP="00F61075">
            <w:pPr>
              <w:spacing w:after="0" w:line="240" w:lineRule="auto"/>
              <w:contextualSpacing/>
              <w:rPr>
                <w:rFonts w:cstheme="minorHAnsi"/>
                <w:b/>
                <w:bCs/>
                <w:sz w:val="20"/>
                <w:szCs w:val="20"/>
              </w:rPr>
            </w:pPr>
          </w:p>
          <w:p w14:paraId="0F915F19" w14:textId="77777777" w:rsidR="00F61075" w:rsidRPr="00F61075" w:rsidRDefault="00F61075" w:rsidP="00F61075">
            <w:pPr>
              <w:spacing w:after="0" w:line="240" w:lineRule="auto"/>
              <w:contextualSpacing/>
              <w:rPr>
                <w:rFonts w:cstheme="minorHAnsi"/>
                <w:b/>
                <w:bCs/>
                <w:sz w:val="20"/>
                <w:szCs w:val="20"/>
              </w:rPr>
            </w:pPr>
          </w:p>
        </w:tc>
        <w:tc>
          <w:tcPr>
            <w:tcW w:w="3758" w:type="dxa"/>
            <w:shd w:val="clear" w:color="auto" w:fill="FFFFFF"/>
          </w:tcPr>
          <w:p w14:paraId="56F9F3E9" w14:textId="77777777" w:rsidR="00F61075" w:rsidRPr="00F61075" w:rsidRDefault="00000000" w:rsidP="00F61075">
            <w:pPr>
              <w:spacing w:after="0" w:line="240" w:lineRule="auto"/>
              <w:contextualSpacing/>
              <w:rPr>
                <w:rFonts w:cstheme="minorHAnsi"/>
                <w:b/>
                <w:bCs/>
                <w:sz w:val="20"/>
                <w:szCs w:val="20"/>
              </w:rPr>
            </w:pPr>
            <w:r w:rsidRPr="00F61075">
              <w:rPr>
                <w:rFonts w:cstheme="minorHAnsi"/>
                <w:b/>
                <w:bCs/>
                <w:sz w:val="20"/>
                <w:szCs w:val="20"/>
              </w:rPr>
              <w:t>Period of Implementation:</w:t>
            </w:r>
          </w:p>
          <w:p w14:paraId="4E0F0377" w14:textId="77777777" w:rsidR="00F61075" w:rsidRPr="00F61075" w:rsidRDefault="00F61075" w:rsidP="00F61075">
            <w:pPr>
              <w:spacing w:after="0" w:line="240" w:lineRule="auto"/>
              <w:contextualSpacing/>
              <w:rPr>
                <w:rFonts w:cstheme="minorHAnsi"/>
                <w:b/>
                <w:bCs/>
                <w:sz w:val="20"/>
                <w:szCs w:val="20"/>
              </w:rPr>
            </w:pPr>
          </w:p>
        </w:tc>
      </w:tr>
      <w:tr w:rsidR="005350A9" w14:paraId="78BFFAEE" w14:textId="77777777" w:rsidTr="00A77B86">
        <w:trPr>
          <w:trHeight w:val="592"/>
          <w:jc w:val="center"/>
        </w:trPr>
        <w:tc>
          <w:tcPr>
            <w:tcW w:w="5801" w:type="dxa"/>
            <w:shd w:val="clear" w:color="auto" w:fill="FFFFFF"/>
          </w:tcPr>
          <w:p w14:paraId="2134DAEF" w14:textId="77777777" w:rsidR="00F61075" w:rsidRPr="00F61075" w:rsidRDefault="00000000" w:rsidP="00F61075">
            <w:pPr>
              <w:spacing w:after="0" w:line="240" w:lineRule="auto"/>
              <w:contextualSpacing/>
              <w:rPr>
                <w:rFonts w:cstheme="minorHAnsi"/>
                <w:b/>
                <w:bCs/>
                <w:sz w:val="20"/>
                <w:szCs w:val="20"/>
              </w:rPr>
            </w:pPr>
            <w:r w:rsidRPr="00F61075">
              <w:rPr>
                <w:rFonts w:cstheme="minorHAnsi"/>
                <w:b/>
                <w:bCs/>
                <w:sz w:val="20"/>
                <w:szCs w:val="20"/>
              </w:rPr>
              <w:t>Funding Organization/Contact Person:</w:t>
            </w:r>
          </w:p>
          <w:p w14:paraId="03BFCF54" w14:textId="77777777" w:rsidR="00F61075" w:rsidRDefault="00F61075" w:rsidP="00F61075">
            <w:pPr>
              <w:spacing w:after="0" w:line="240" w:lineRule="auto"/>
              <w:contextualSpacing/>
              <w:rPr>
                <w:rFonts w:cstheme="minorHAnsi"/>
                <w:b/>
                <w:bCs/>
                <w:sz w:val="20"/>
                <w:szCs w:val="20"/>
              </w:rPr>
            </w:pPr>
          </w:p>
          <w:p w14:paraId="70818E72" w14:textId="77777777" w:rsidR="00F61075" w:rsidRDefault="00F61075" w:rsidP="00F61075">
            <w:pPr>
              <w:spacing w:after="0" w:line="240" w:lineRule="auto"/>
              <w:contextualSpacing/>
              <w:rPr>
                <w:rFonts w:cstheme="minorHAnsi"/>
                <w:b/>
                <w:bCs/>
                <w:sz w:val="20"/>
                <w:szCs w:val="20"/>
              </w:rPr>
            </w:pPr>
          </w:p>
          <w:p w14:paraId="3542AFD0" w14:textId="77777777" w:rsidR="00F61075" w:rsidRPr="00F61075" w:rsidRDefault="00F61075" w:rsidP="00F61075">
            <w:pPr>
              <w:spacing w:after="0" w:line="240" w:lineRule="auto"/>
              <w:contextualSpacing/>
              <w:rPr>
                <w:rFonts w:cstheme="minorHAnsi"/>
                <w:b/>
                <w:bCs/>
                <w:sz w:val="20"/>
                <w:szCs w:val="20"/>
              </w:rPr>
            </w:pPr>
          </w:p>
        </w:tc>
        <w:tc>
          <w:tcPr>
            <w:tcW w:w="3758" w:type="dxa"/>
            <w:shd w:val="clear" w:color="auto" w:fill="FFFFFF"/>
          </w:tcPr>
          <w:p w14:paraId="5A5F96E7" w14:textId="77777777" w:rsidR="00F61075" w:rsidRPr="00F61075" w:rsidRDefault="00000000" w:rsidP="00F61075">
            <w:pPr>
              <w:spacing w:after="0" w:line="240" w:lineRule="auto"/>
              <w:contextualSpacing/>
              <w:rPr>
                <w:rFonts w:cstheme="minorHAnsi"/>
                <w:b/>
                <w:bCs/>
                <w:sz w:val="20"/>
                <w:szCs w:val="20"/>
              </w:rPr>
            </w:pPr>
            <w:r w:rsidRPr="00F61075">
              <w:rPr>
                <w:rFonts w:cstheme="minorHAnsi"/>
                <w:b/>
                <w:bCs/>
                <w:sz w:val="20"/>
                <w:szCs w:val="20"/>
              </w:rPr>
              <w:t>Total Budget Amount:</w:t>
            </w:r>
          </w:p>
          <w:p w14:paraId="202CFBAE" w14:textId="77777777" w:rsidR="00F61075" w:rsidRPr="00F61075" w:rsidRDefault="00F61075" w:rsidP="00F61075">
            <w:pPr>
              <w:spacing w:after="0" w:line="240" w:lineRule="auto"/>
              <w:contextualSpacing/>
              <w:rPr>
                <w:rFonts w:cstheme="minorHAnsi"/>
                <w:b/>
                <w:bCs/>
                <w:sz w:val="20"/>
                <w:szCs w:val="20"/>
              </w:rPr>
            </w:pPr>
          </w:p>
        </w:tc>
      </w:tr>
      <w:tr w:rsidR="005350A9" w14:paraId="075C5E4A" w14:textId="77777777" w:rsidTr="00A77B86">
        <w:trPr>
          <w:trHeight w:val="592"/>
          <w:jc w:val="center"/>
        </w:trPr>
        <w:tc>
          <w:tcPr>
            <w:tcW w:w="9559" w:type="dxa"/>
            <w:gridSpan w:val="2"/>
            <w:shd w:val="clear" w:color="auto" w:fill="FFFFFF"/>
            <w:vAlign w:val="center"/>
          </w:tcPr>
          <w:p w14:paraId="780A698E" w14:textId="77777777" w:rsidR="00F61075" w:rsidRPr="00F61075" w:rsidRDefault="00000000" w:rsidP="00F61075">
            <w:pPr>
              <w:spacing w:after="0" w:line="240" w:lineRule="auto"/>
              <w:contextualSpacing/>
              <w:rPr>
                <w:rFonts w:cstheme="minorHAnsi"/>
                <w:b/>
                <w:bCs/>
                <w:sz w:val="20"/>
                <w:szCs w:val="20"/>
              </w:rPr>
            </w:pPr>
            <w:r w:rsidRPr="00F61075">
              <w:rPr>
                <w:rFonts w:cstheme="minorHAnsi"/>
                <w:b/>
                <w:bCs/>
                <w:sz w:val="20"/>
                <w:szCs w:val="20"/>
              </w:rPr>
              <w:t xml:space="preserve">Project Description </w:t>
            </w:r>
            <w:r w:rsidRPr="00F61075">
              <w:rPr>
                <w:rFonts w:cstheme="minorHAnsi"/>
                <w:sz w:val="20"/>
                <w:szCs w:val="20"/>
              </w:rPr>
              <w:t xml:space="preserve">(please include the goals and objectives, as well as </w:t>
            </w:r>
            <w:r w:rsidR="00E304DB">
              <w:rPr>
                <w:rFonts w:cstheme="minorHAnsi"/>
                <w:sz w:val="20"/>
                <w:szCs w:val="20"/>
              </w:rPr>
              <w:t xml:space="preserve">the </w:t>
            </w:r>
            <w:r w:rsidRPr="00F61075">
              <w:rPr>
                <w:rFonts w:cstheme="minorHAnsi"/>
                <w:sz w:val="20"/>
                <w:szCs w:val="20"/>
              </w:rPr>
              <w:t>methodology used</w:t>
            </w:r>
            <w:r w:rsidRPr="00F61075">
              <w:rPr>
                <w:rFonts w:cstheme="minorHAnsi"/>
                <w:b/>
                <w:bCs/>
                <w:sz w:val="20"/>
                <w:szCs w:val="20"/>
              </w:rPr>
              <w:t xml:space="preserve">): </w:t>
            </w:r>
          </w:p>
          <w:p w14:paraId="42805868" w14:textId="77777777" w:rsidR="00F61075" w:rsidRDefault="00F61075" w:rsidP="00F61075">
            <w:pPr>
              <w:spacing w:after="0" w:line="240" w:lineRule="auto"/>
              <w:contextualSpacing/>
              <w:rPr>
                <w:rFonts w:cstheme="minorHAnsi"/>
                <w:b/>
                <w:bCs/>
                <w:sz w:val="20"/>
                <w:szCs w:val="20"/>
              </w:rPr>
            </w:pPr>
          </w:p>
          <w:p w14:paraId="50CC764E" w14:textId="77777777" w:rsidR="00F61075" w:rsidRDefault="00F61075" w:rsidP="00F61075">
            <w:pPr>
              <w:spacing w:after="0" w:line="240" w:lineRule="auto"/>
              <w:contextualSpacing/>
              <w:rPr>
                <w:rFonts w:cstheme="minorHAnsi"/>
                <w:b/>
                <w:bCs/>
                <w:sz w:val="20"/>
                <w:szCs w:val="20"/>
              </w:rPr>
            </w:pPr>
          </w:p>
          <w:p w14:paraId="4EE37716" w14:textId="77777777" w:rsidR="00F61075" w:rsidRPr="00F61075" w:rsidRDefault="00F61075" w:rsidP="00F61075">
            <w:pPr>
              <w:spacing w:after="0" w:line="240" w:lineRule="auto"/>
              <w:contextualSpacing/>
              <w:rPr>
                <w:rFonts w:cstheme="minorHAnsi"/>
                <w:b/>
                <w:bCs/>
                <w:sz w:val="20"/>
                <w:szCs w:val="20"/>
              </w:rPr>
            </w:pPr>
          </w:p>
        </w:tc>
      </w:tr>
      <w:tr w:rsidR="005350A9" w14:paraId="0FE4322A" w14:textId="77777777" w:rsidTr="00A77B86">
        <w:trPr>
          <w:trHeight w:val="592"/>
          <w:jc w:val="center"/>
        </w:trPr>
        <w:tc>
          <w:tcPr>
            <w:tcW w:w="9559" w:type="dxa"/>
            <w:gridSpan w:val="2"/>
            <w:shd w:val="clear" w:color="auto" w:fill="FFFFFF"/>
            <w:vAlign w:val="center"/>
          </w:tcPr>
          <w:p w14:paraId="7D99E172" w14:textId="77777777" w:rsidR="00F61075" w:rsidRPr="00F61075" w:rsidRDefault="00000000" w:rsidP="00F61075">
            <w:pPr>
              <w:spacing w:after="0" w:line="240" w:lineRule="auto"/>
              <w:contextualSpacing/>
              <w:rPr>
                <w:rFonts w:cstheme="minorHAnsi"/>
                <w:b/>
                <w:bCs/>
                <w:sz w:val="20"/>
                <w:szCs w:val="20"/>
              </w:rPr>
            </w:pPr>
            <w:r w:rsidRPr="00F61075">
              <w:rPr>
                <w:rFonts w:cstheme="minorHAnsi"/>
                <w:b/>
                <w:bCs/>
                <w:sz w:val="20"/>
                <w:szCs w:val="20"/>
              </w:rPr>
              <w:t xml:space="preserve">Project Outcomes </w:t>
            </w:r>
            <w:r w:rsidRPr="00F61075">
              <w:rPr>
                <w:rFonts w:cstheme="minorHAnsi"/>
                <w:sz w:val="20"/>
                <w:szCs w:val="20"/>
              </w:rPr>
              <w:t xml:space="preserve">(qualitative and quantitative): </w:t>
            </w:r>
          </w:p>
          <w:p w14:paraId="136AC4D5" w14:textId="77777777" w:rsidR="00F61075" w:rsidRPr="00F61075" w:rsidRDefault="00F61075" w:rsidP="00F61075">
            <w:pPr>
              <w:tabs>
                <w:tab w:val="left" w:pos="2760"/>
                <w:tab w:val="center" w:pos="4320"/>
              </w:tabs>
              <w:spacing w:after="0" w:line="240" w:lineRule="auto"/>
              <w:contextualSpacing/>
              <w:rPr>
                <w:rFonts w:cstheme="minorHAnsi"/>
                <w:b/>
                <w:bCs/>
                <w:sz w:val="20"/>
                <w:szCs w:val="20"/>
              </w:rPr>
            </w:pPr>
          </w:p>
          <w:p w14:paraId="020DE0F2" w14:textId="77777777" w:rsidR="00F61075" w:rsidRDefault="00F61075" w:rsidP="00F61075">
            <w:pPr>
              <w:spacing w:before="120" w:after="0" w:line="240" w:lineRule="auto"/>
              <w:contextualSpacing/>
              <w:rPr>
                <w:rFonts w:cstheme="minorHAnsi"/>
                <w:b/>
                <w:bCs/>
                <w:sz w:val="20"/>
                <w:szCs w:val="20"/>
              </w:rPr>
            </w:pPr>
          </w:p>
          <w:p w14:paraId="697B54EA" w14:textId="77777777" w:rsidR="00F61075" w:rsidRDefault="00F61075" w:rsidP="00F61075">
            <w:pPr>
              <w:spacing w:before="120" w:after="0" w:line="240" w:lineRule="auto"/>
              <w:contextualSpacing/>
              <w:rPr>
                <w:rFonts w:cstheme="minorHAnsi"/>
                <w:b/>
                <w:bCs/>
                <w:sz w:val="20"/>
                <w:szCs w:val="20"/>
              </w:rPr>
            </w:pPr>
          </w:p>
          <w:p w14:paraId="3B758D45" w14:textId="77777777" w:rsidR="00F61075" w:rsidRPr="00F61075" w:rsidRDefault="00F61075" w:rsidP="00F61075">
            <w:pPr>
              <w:spacing w:before="120" w:after="0" w:line="240" w:lineRule="auto"/>
              <w:contextualSpacing/>
              <w:rPr>
                <w:rFonts w:cstheme="minorHAnsi"/>
                <w:b/>
                <w:bCs/>
                <w:sz w:val="20"/>
                <w:szCs w:val="20"/>
              </w:rPr>
            </w:pPr>
          </w:p>
          <w:p w14:paraId="27B96F01" w14:textId="77777777" w:rsidR="00F61075" w:rsidRPr="00F61075" w:rsidRDefault="00F61075" w:rsidP="00F61075">
            <w:pPr>
              <w:spacing w:after="0" w:line="240" w:lineRule="auto"/>
              <w:contextualSpacing/>
              <w:rPr>
                <w:rFonts w:cstheme="minorHAnsi"/>
                <w:b/>
                <w:bCs/>
                <w:sz w:val="20"/>
                <w:szCs w:val="20"/>
              </w:rPr>
            </w:pPr>
          </w:p>
        </w:tc>
      </w:tr>
    </w:tbl>
    <w:p w14:paraId="40651C98" w14:textId="77777777" w:rsidR="00F61075" w:rsidRPr="00F61075" w:rsidRDefault="00F61075" w:rsidP="00F61075">
      <w:pPr>
        <w:spacing w:after="0" w:line="240" w:lineRule="auto"/>
        <w:rPr>
          <w:rFonts w:cstheme="minorHAnsi"/>
          <w:sz w:val="20"/>
          <w:szCs w:val="20"/>
        </w:rPr>
      </w:pPr>
    </w:p>
    <w:p w14:paraId="0206DAEC" w14:textId="77777777" w:rsidR="006D1569" w:rsidRPr="006D1569" w:rsidRDefault="006D1569" w:rsidP="00032A27">
      <w:pPr>
        <w:rPr>
          <w:rFonts w:cstheme="minorHAnsi"/>
          <w:sz w:val="20"/>
          <w:szCs w:val="20"/>
        </w:rPr>
      </w:pPr>
    </w:p>
    <w:sectPr w:rsidR="006D1569" w:rsidRPr="006D1569">
      <w:headerReference w:type="default" r:id="rId23"/>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FC437C" w14:textId="77777777" w:rsidR="00622D6E" w:rsidRDefault="00622D6E">
      <w:pPr>
        <w:spacing w:after="0" w:line="240" w:lineRule="auto"/>
      </w:pPr>
      <w:r>
        <w:separator/>
      </w:r>
    </w:p>
  </w:endnote>
  <w:endnote w:type="continuationSeparator" w:id="0">
    <w:p w14:paraId="2605A334" w14:textId="77777777" w:rsidR="00622D6E" w:rsidRDefault="00622D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MT">
    <w:altName w:val="Calibri"/>
    <w:charset w:val="00"/>
    <w:family w:val="swiss"/>
    <w:pitch w:val="variable"/>
    <w:sig w:usb0="00000007" w:usb1="00000000" w:usb2="00000000" w:usb3="00000000" w:csb0="00000003" w:csb1="00000000"/>
  </w:font>
  <w:font w:name="GillSansMTStd-Book">
    <w:altName w:val="Calibri"/>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altName w:val="Segoe UI"/>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CCF413" w14:textId="77777777" w:rsidR="004F4A3E" w:rsidRDefault="00000000">
    <w:pPr>
      <w:pStyle w:val="Footer"/>
      <w:rPr>
        <w:rFonts w:cstheme="minorHAnsi"/>
        <w:sz w:val="20"/>
        <w:szCs w:val="20"/>
      </w:rPr>
    </w:pPr>
    <w:r w:rsidRPr="00A13528">
      <w:rPr>
        <w:rFonts w:cstheme="minorHAnsi"/>
        <w:sz w:val="20"/>
        <w:szCs w:val="20"/>
      </w:rPr>
      <w:t>Solicitation No</w:t>
    </w:r>
    <w:r w:rsidR="00E9732A" w:rsidRPr="00E9732A">
      <w:rPr>
        <w:rFonts w:cstheme="minorHAnsi"/>
        <w:sz w:val="20"/>
        <w:szCs w:val="20"/>
      </w:rPr>
      <w:t xml:space="preserve">. </w:t>
    </w:r>
  </w:p>
  <w:p w14:paraId="4B1FC6A0" w14:textId="77777777" w:rsidR="004F4A3E" w:rsidRDefault="004F4A3E">
    <w:pPr>
      <w:pStyle w:val="Footer"/>
      <w:rPr>
        <w:rFonts w:cstheme="minorHAnsi"/>
        <w:color w:val="000000" w:themeColor="text1"/>
        <w:sz w:val="20"/>
        <w:szCs w:val="20"/>
      </w:rPr>
    </w:pPr>
    <w:r>
      <w:rPr>
        <w:rFonts w:cstheme="minorHAnsi"/>
        <w:color w:val="000000" w:themeColor="text1"/>
        <w:sz w:val="20"/>
        <w:szCs w:val="20"/>
      </w:rPr>
      <w:t>EFRA-PROC-RFP-FO-011</w:t>
    </w:r>
  </w:p>
  <w:sdt>
    <w:sdtPr>
      <w:rPr>
        <w:rFonts w:cstheme="minorHAnsi"/>
        <w:sz w:val="20"/>
        <w:szCs w:val="20"/>
      </w:rPr>
      <w:id w:val="945820834"/>
      <w:docPartObj>
        <w:docPartGallery w:val="Page Numbers (Bottom of Page)"/>
        <w:docPartUnique/>
      </w:docPartObj>
    </w:sdtPr>
    <w:sdtContent>
      <w:sdt>
        <w:sdtPr>
          <w:rPr>
            <w:rFonts w:cstheme="minorHAnsi"/>
            <w:sz w:val="20"/>
            <w:szCs w:val="20"/>
          </w:rPr>
          <w:id w:val="-1705238520"/>
          <w:docPartObj>
            <w:docPartGallery w:val="Page Numbers (Top of Page)"/>
            <w:docPartUnique/>
          </w:docPartObj>
        </w:sdtPr>
        <w:sdtContent>
          <w:p w14:paraId="4DC89B05" w14:textId="4A201057" w:rsidR="00C4799D" w:rsidRDefault="00000000">
            <w:pPr>
              <w:pStyle w:val="Footer"/>
              <w:rPr>
                <w:rFonts w:cstheme="minorHAnsi"/>
                <w:sz w:val="20"/>
                <w:szCs w:val="20"/>
              </w:rPr>
            </w:pPr>
            <w:r w:rsidRPr="00A13528">
              <w:rPr>
                <w:rFonts w:cstheme="minorHAnsi"/>
                <w:sz w:val="20"/>
                <w:szCs w:val="20"/>
              </w:rPr>
              <w:t xml:space="preserve">Page </w:t>
            </w:r>
            <w:r w:rsidRPr="00B50024">
              <w:rPr>
                <w:rFonts w:cstheme="minorHAnsi"/>
                <w:sz w:val="20"/>
                <w:szCs w:val="20"/>
              </w:rPr>
              <w:fldChar w:fldCharType="begin"/>
            </w:r>
            <w:r w:rsidRPr="00A13528">
              <w:rPr>
                <w:rFonts w:cstheme="minorHAnsi"/>
                <w:sz w:val="20"/>
                <w:szCs w:val="20"/>
              </w:rPr>
              <w:instrText xml:space="preserve"> PAGE </w:instrText>
            </w:r>
            <w:r w:rsidRPr="00B50024">
              <w:rPr>
                <w:rFonts w:cstheme="minorHAnsi"/>
                <w:sz w:val="20"/>
                <w:szCs w:val="20"/>
              </w:rPr>
              <w:fldChar w:fldCharType="separate"/>
            </w:r>
            <w:r w:rsidRPr="00A13528">
              <w:rPr>
                <w:rFonts w:cstheme="minorHAnsi"/>
                <w:sz w:val="20"/>
                <w:szCs w:val="20"/>
              </w:rPr>
              <w:t>2</w:t>
            </w:r>
            <w:r w:rsidRPr="00B50024">
              <w:rPr>
                <w:rFonts w:cstheme="minorHAnsi"/>
                <w:sz w:val="20"/>
                <w:szCs w:val="20"/>
              </w:rPr>
              <w:fldChar w:fldCharType="end"/>
            </w:r>
            <w:r w:rsidRPr="00A13528">
              <w:rPr>
                <w:rFonts w:cstheme="minorHAnsi"/>
                <w:sz w:val="20"/>
                <w:szCs w:val="20"/>
              </w:rPr>
              <w:t xml:space="preserve"> of </w:t>
            </w:r>
            <w:r w:rsidRPr="00B50024">
              <w:rPr>
                <w:rFonts w:cstheme="minorHAnsi"/>
                <w:sz w:val="20"/>
                <w:szCs w:val="20"/>
              </w:rPr>
              <w:fldChar w:fldCharType="begin"/>
            </w:r>
            <w:r w:rsidRPr="00A13528">
              <w:rPr>
                <w:rFonts w:cstheme="minorHAnsi"/>
                <w:sz w:val="20"/>
                <w:szCs w:val="20"/>
              </w:rPr>
              <w:instrText xml:space="preserve"> NUMPAGES  </w:instrText>
            </w:r>
            <w:r w:rsidRPr="00B50024">
              <w:rPr>
                <w:rFonts w:cstheme="minorHAnsi"/>
                <w:sz w:val="20"/>
                <w:szCs w:val="20"/>
              </w:rPr>
              <w:fldChar w:fldCharType="separate"/>
            </w:r>
            <w:r w:rsidRPr="00A13528">
              <w:rPr>
                <w:rFonts w:cstheme="minorHAnsi"/>
                <w:sz w:val="20"/>
                <w:szCs w:val="20"/>
              </w:rPr>
              <w:t>2</w:t>
            </w:r>
            <w:r w:rsidRPr="00B50024">
              <w:rPr>
                <w:rFonts w:cstheme="minorHAnsi"/>
                <w:sz w:val="20"/>
                <w:szCs w:val="20"/>
              </w:rPr>
              <w:fldChar w:fldCharType="end"/>
            </w:r>
          </w:p>
          <w:p w14:paraId="23EFE642" w14:textId="77777777" w:rsidR="00841242" w:rsidRPr="00A13528" w:rsidRDefault="00000000">
            <w:pPr>
              <w:pStyle w:val="Footer"/>
              <w:rPr>
                <w:rFonts w:cstheme="minorHAnsi"/>
                <w:sz w:val="20"/>
                <w:szCs w:val="20"/>
              </w:rPr>
            </w:pPr>
            <w:r>
              <w:rPr>
                <w:rFonts w:cstheme="minorHAnsi"/>
                <w:sz w:val="20"/>
                <w:szCs w:val="20"/>
              </w:rPr>
              <w:t xml:space="preserve">V1 – 072023 </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CC4AEE" w14:textId="77777777" w:rsidR="00622D6E" w:rsidRDefault="00622D6E" w:rsidP="00751951">
      <w:pPr>
        <w:spacing w:after="0" w:line="240" w:lineRule="auto"/>
      </w:pPr>
      <w:r>
        <w:separator/>
      </w:r>
    </w:p>
  </w:footnote>
  <w:footnote w:type="continuationSeparator" w:id="0">
    <w:p w14:paraId="03E43E67" w14:textId="77777777" w:rsidR="00622D6E" w:rsidRDefault="00622D6E" w:rsidP="00751951">
      <w:pPr>
        <w:spacing w:after="0" w:line="240" w:lineRule="auto"/>
      </w:pPr>
      <w:r>
        <w:continuationSeparator/>
      </w:r>
    </w:p>
  </w:footnote>
  <w:footnote w:type="continuationNotice" w:id="1">
    <w:p w14:paraId="71D8DD18" w14:textId="77777777" w:rsidR="00622D6E" w:rsidRDefault="00622D6E">
      <w:pPr>
        <w:spacing w:after="0" w:line="240" w:lineRule="auto"/>
      </w:pPr>
    </w:p>
  </w:footnote>
  <w:footnote w:id="2">
    <w:p w14:paraId="0EB95B88" w14:textId="77777777" w:rsidR="00BF2C81" w:rsidRPr="00BF2C81" w:rsidRDefault="00000000" w:rsidP="00BF2C81">
      <w:pPr>
        <w:pStyle w:val="FootnoteText"/>
        <w:rPr>
          <w:rFonts w:cstheme="minorHAnsi"/>
          <w:sz w:val="16"/>
          <w:szCs w:val="16"/>
        </w:rPr>
      </w:pPr>
      <w:r w:rsidRPr="00BF2C81">
        <w:rPr>
          <w:rStyle w:val="FootnoteReference"/>
          <w:rFonts w:cstheme="minorHAnsi"/>
          <w:sz w:val="16"/>
          <w:szCs w:val="16"/>
        </w:rPr>
        <w:footnoteRef/>
      </w:r>
      <w:r w:rsidRPr="00BF2C81">
        <w:rPr>
          <w:rFonts w:cstheme="minorHAnsi"/>
          <w:sz w:val="16"/>
          <w:szCs w:val="16"/>
        </w:rPr>
        <w:t xml:space="preserve"> Including </w:t>
      </w:r>
      <w:r w:rsidR="002B6C3D">
        <w:rPr>
          <w:rFonts w:cstheme="minorHAnsi"/>
          <w:sz w:val="16"/>
          <w:szCs w:val="16"/>
        </w:rPr>
        <w:t>≈</w:t>
      </w:r>
      <w:r w:rsidRPr="00BF2C81">
        <w:rPr>
          <w:rFonts w:cstheme="minorHAnsi"/>
          <w:sz w:val="16"/>
          <w:szCs w:val="16"/>
        </w:rPr>
        <w:t>7.700 Individual Entrepreneurs</w:t>
      </w:r>
    </w:p>
  </w:footnote>
  <w:footnote w:id="3">
    <w:p w14:paraId="77F93BB5" w14:textId="77777777" w:rsidR="00BF2C81" w:rsidRPr="00BF2C81" w:rsidRDefault="00000000" w:rsidP="00BF2C81">
      <w:pPr>
        <w:pStyle w:val="FootnoteText"/>
        <w:rPr>
          <w:rFonts w:cstheme="minorHAnsi"/>
          <w:sz w:val="16"/>
          <w:szCs w:val="16"/>
        </w:rPr>
      </w:pPr>
      <w:r w:rsidRPr="00BF2C81">
        <w:rPr>
          <w:rStyle w:val="FootnoteReference"/>
          <w:rFonts w:cstheme="minorHAnsi"/>
          <w:sz w:val="16"/>
          <w:szCs w:val="16"/>
        </w:rPr>
        <w:footnoteRef/>
      </w:r>
      <w:r w:rsidRPr="00BF2C81">
        <w:rPr>
          <w:rFonts w:cstheme="minorHAnsi"/>
          <w:sz w:val="16"/>
          <w:szCs w:val="16"/>
        </w:rPr>
        <w:t xml:space="preserve"> </w:t>
      </w:r>
      <w:r w:rsidRPr="00BF2C81">
        <w:rPr>
          <w:rFonts w:eastAsia="Times New Roman" w:cstheme="minorHAnsi"/>
          <w:color w:val="2C2C2C"/>
          <w:sz w:val="16"/>
          <w:szCs w:val="16"/>
          <w:lang w:eastAsia="en-CA"/>
        </w:rPr>
        <w:t>Due to the lack of comprehensive data, statistics cover ICT only.</w:t>
      </w:r>
    </w:p>
    <w:p w14:paraId="2F747DA6" w14:textId="77777777" w:rsidR="00BF2C81" w:rsidRPr="00F4258B" w:rsidRDefault="00BF2C81" w:rsidP="00BF2C81">
      <w:pPr>
        <w:pStyle w:val="FootnoteText"/>
      </w:pPr>
    </w:p>
  </w:footnote>
  <w:footnote w:id="4">
    <w:p w14:paraId="23051C8D" w14:textId="77777777" w:rsidR="004D4F94" w:rsidRPr="0092028B" w:rsidRDefault="00000000">
      <w:pPr>
        <w:pStyle w:val="FootnoteText"/>
        <w:rPr>
          <w:sz w:val="16"/>
          <w:szCs w:val="16"/>
        </w:rPr>
      </w:pPr>
      <w:r w:rsidRPr="0092028B">
        <w:rPr>
          <w:rStyle w:val="FootnoteReference"/>
          <w:sz w:val="16"/>
          <w:szCs w:val="16"/>
        </w:rPr>
        <w:footnoteRef/>
      </w:r>
      <w:r w:rsidRPr="0092028B">
        <w:rPr>
          <w:sz w:val="16"/>
          <w:szCs w:val="16"/>
        </w:rPr>
        <w:t xml:space="preserve"> </w:t>
      </w:r>
      <w:r w:rsidR="00B06EDE" w:rsidRPr="0092028B">
        <w:rPr>
          <w:sz w:val="16"/>
          <w:szCs w:val="16"/>
        </w:rPr>
        <w:t>https://www.gov.am/en/Five-Year-Action-Program/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83965B" w14:textId="77777777" w:rsidR="00751951" w:rsidRPr="00BD78DA" w:rsidRDefault="00000000">
    <w:pPr>
      <w:pStyle w:val="Header"/>
      <w:pBdr>
        <w:bottom w:val="single" w:sz="12" w:space="1" w:color="auto"/>
      </w:pBdr>
      <w:rPr>
        <w:rFonts w:cstheme="minorHAnsi"/>
        <w:b/>
        <w:bCs/>
        <w:sz w:val="24"/>
        <w:szCs w:val="24"/>
      </w:rPr>
    </w:pPr>
    <w:r w:rsidRPr="00BD78DA">
      <w:rPr>
        <w:rFonts w:cstheme="minorHAnsi"/>
        <w:b/>
        <w:bCs/>
        <w:sz w:val="24"/>
        <w:szCs w:val="24"/>
      </w:rPr>
      <w:t>Procurement Solicitation</w:t>
    </w:r>
    <w:r w:rsidRPr="00BD78DA">
      <w:rPr>
        <w:rFonts w:cstheme="minorHAnsi"/>
        <w:b/>
        <w:bCs/>
        <w:sz w:val="24"/>
        <w:szCs w:val="24"/>
      </w:rPr>
      <w:tab/>
    </w:r>
    <w:r w:rsidRPr="00BD78DA">
      <w:rPr>
        <w:rFonts w:cstheme="minorHAnsi"/>
        <w:b/>
        <w:bCs/>
        <w:sz w:val="24"/>
        <w:szCs w:val="24"/>
      </w:rPr>
      <w:tab/>
    </w:r>
    <w:r w:rsidR="00B55BA7">
      <w:rPr>
        <w:noProof/>
      </w:rPr>
      <w:drawing>
        <wp:inline distT="0" distB="0" distL="0" distR="0" wp14:anchorId="308E0065" wp14:editId="52B1EC0C">
          <wp:extent cx="1357745" cy="580668"/>
          <wp:effectExtent l="0" t="0" r="0" b="0"/>
          <wp:docPr id="1183028469" name="Picture 1183028469" descr="A picture containing text, font, logo,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875835" name="Picture 922875835" descr="A picture containing text, font, logo, symbol&#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01847" cy="599529"/>
                  </a:xfrm>
                  <a:prstGeom prst="rect">
                    <a:avLst/>
                  </a:prstGeom>
                  <a:noFill/>
                  <a:ln>
                    <a:noFill/>
                  </a:ln>
                </pic:spPr>
              </pic:pic>
            </a:graphicData>
          </a:graphic>
        </wp:inline>
      </w:drawing>
    </w:r>
  </w:p>
  <w:p w14:paraId="0F2C0B76" w14:textId="77777777" w:rsidR="00751951" w:rsidRPr="00F20840" w:rsidRDefault="00751951">
    <w:pPr>
      <w:pStyle w:val="Header"/>
      <w:pBdr>
        <w:bottom w:val="single" w:sz="12" w:space="1" w:color="auto"/>
      </w:pBdr>
      <w:rPr>
        <w:rFonts w:cstheme="minorHAnsi"/>
        <w:b/>
        <w:bCs/>
      </w:rPr>
    </w:pPr>
  </w:p>
  <w:p w14:paraId="27C05EA6" w14:textId="77777777" w:rsidR="00751951" w:rsidRPr="00F20840" w:rsidRDefault="00751951">
    <w:pPr>
      <w:pStyle w:val="Header"/>
      <w:rPr>
        <w:rFonts w:cstheme="minorHAnsi"/>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112FF"/>
    <w:multiLevelType w:val="hybridMultilevel"/>
    <w:tmpl w:val="764CBD16"/>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AA5CE2"/>
    <w:multiLevelType w:val="hybridMultilevel"/>
    <w:tmpl w:val="F3C80784"/>
    <w:lvl w:ilvl="0" w:tplc="CBD05FA4">
      <w:start w:val="1"/>
      <w:numFmt w:val="bullet"/>
      <w:lvlText w:val=""/>
      <w:lvlJc w:val="left"/>
      <w:pPr>
        <w:ind w:left="720" w:hanging="360"/>
      </w:pPr>
      <w:rPr>
        <w:rFonts w:ascii="Symbol" w:hAnsi="Symbol" w:hint="default"/>
      </w:rPr>
    </w:lvl>
    <w:lvl w:ilvl="1" w:tplc="7206D4DE" w:tentative="1">
      <w:start w:val="1"/>
      <w:numFmt w:val="bullet"/>
      <w:lvlText w:val="o"/>
      <w:lvlJc w:val="left"/>
      <w:pPr>
        <w:ind w:left="1440" w:hanging="360"/>
      </w:pPr>
      <w:rPr>
        <w:rFonts w:ascii="Courier New" w:hAnsi="Courier New" w:cs="Courier New" w:hint="default"/>
      </w:rPr>
    </w:lvl>
    <w:lvl w:ilvl="2" w:tplc="021E7844" w:tentative="1">
      <w:start w:val="1"/>
      <w:numFmt w:val="bullet"/>
      <w:lvlText w:val=""/>
      <w:lvlJc w:val="left"/>
      <w:pPr>
        <w:ind w:left="2160" w:hanging="360"/>
      </w:pPr>
      <w:rPr>
        <w:rFonts w:ascii="Wingdings" w:hAnsi="Wingdings" w:hint="default"/>
      </w:rPr>
    </w:lvl>
    <w:lvl w:ilvl="3" w:tplc="3210E6D8" w:tentative="1">
      <w:start w:val="1"/>
      <w:numFmt w:val="bullet"/>
      <w:lvlText w:val=""/>
      <w:lvlJc w:val="left"/>
      <w:pPr>
        <w:ind w:left="2880" w:hanging="360"/>
      </w:pPr>
      <w:rPr>
        <w:rFonts w:ascii="Symbol" w:hAnsi="Symbol" w:hint="default"/>
      </w:rPr>
    </w:lvl>
    <w:lvl w:ilvl="4" w:tplc="8544007C" w:tentative="1">
      <w:start w:val="1"/>
      <w:numFmt w:val="bullet"/>
      <w:lvlText w:val="o"/>
      <w:lvlJc w:val="left"/>
      <w:pPr>
        <w:ind w:left="3600" w:hanging="360"/>
      </w:pPr>
      <w:rPr>
        <w:rFonts w:ascii="Courier New" w:hAnsi="Courier New" w:cs="Courier New" w:hint="default"/>
      </w:rPr>
    </w:lvl>
    <w:lvl w:ilvl="5" w:tplc="DCBCC3FA" w:tentative="1">
      <w:start w:val="1"/>
      <w:numFmt w:val="bullet"/>
      <w:lvlText w:val=""/>
      <w:lvlJc w:val="left"/>
      <w:pPr>
        <w:ind w:left="4320" w:hanging="360"/>
      </w:pPr>
      <w:rPr>
        <w:rFonts w:ascii="Wingdings" w:hAnsi="Wingdings" w:hint="default"/>
      </w:rPr>
    </w:lvl>
    <w:lvl w:ilvl="6" w:tplc="00C4C5B2" w:tentative="1">
      <w:start w:val="1"/>
      <w:numFmt w:val="bullet"/>
      <w:lvlText w:val=""/>
      <w:lvlJc w:val="left"/>
      <w:pPr>
        <w:ind w:left="5040" w:hanging="360"/>
      </w:pPr>
      <w:rPr>
        <w:rFonts w:ascii="Symbol" w:hAnsi="Symbol" w:hint="default"/>
      </w:rPr>
    </w:lvl>
    <w:lvl w:ilvl="7" w:tplc="B66E506C" w:tentative="1">
      <w:start w:val="1"/>
      <w:numFmt w:val="bullet"/>
      <w:lvlText w:val="o"/>
      <w:lvlJc w:val="left"/>
      <w:pPr>
        <w:ind w:left="5760" w:hanging="360"/>
      </w:pPr>
      <w:rPr>
        <w:rFonts w:ascii="Courier New" w:hAnsi="Courier New" w:cs="Courier New" w:hint="default"/>
      </w:rPr>
    </w:lvl>
    <w:lvl w:ilvl="8" w:tplc="913894BC" w:tentative="1">
      <w:start w:val="1"/>
      <w:numFmt w:val="bullet"/>
      <w:lvlText w:val=""/>
      <w:lvlJc w:val="left"/>
      <w:pPr>
        <w:ind w:left="6480" w:hanging="360"/>
      </w:pPr>
      <w:rPr>
        <w:rFonts w:ascii="Wingdings" w:hAnsi="Wingdings" w:hint="default"/>
      </w:rPr>
    </w:lvl>
  </w:abstractNum>
  <w:abstractNum w:abstractNumId="2" w15:restartNumberingAfterBreak="0">
    <w:nsid w:val="048F1B0A"/>
    <w:multiLevelType w:val="hybridMultilevel"/>
    <w:tmpl w:val="04CC56BC"/>
    <w:lvl w:ilvl="0" w:tplc="4F4EE6F2">
      <w:start w:val="4"/>
      <w:numFmt w:val="bullet"/>
      <w:lvlText w:val="-"/>
      <w:lvlJc w:val="left"/>
      <w:pPr>
        <w:ind w:left="720" w:hanging="360"/>
      </w:pPr>
      <w:rPr>
        <w:rFonts w:ascii="Times New Roman" w:eastAsiaTheme="minorHAnsi" w:hAnsi="Times New Roman" w:cs="Times New Roman" w:hint="default"/>
      </w:rPr>
    </w:lvl>
    <w:lvl w:ilvl="1" w:tplc="84FEA02A" w:tentative="1">
      <w:start w:val="1"/>
      <w:numFmt w:val="bullet"/>
      <w:lvlText w:val="o"/>
      <w:lvlJc w:val="left"/>
      <w:pPr>
        <w:ind w:left="1440" w:hanging="360"/>
      </w:pPr>
      <w:rPr>
        <w:rFonts w:ascii="Courier New" w:hAnsi="Courier New" w:cs="Courier New" w:hint="default"/>
      </w:rPr>
    </w:lvl>
    <w:lvl w:ilvl="2" w:tplc="E0BE578C" w:tentative="1">
      <w:start w:val="1"/>
      <w:numFmt w:val="bullet"/>
      <w:lvlText w:val=""/>
      <w:lvlJc w:val="left"/>
      <w:pPr>
        <w:ind w:left="2160" w:hanging="360"/>
      </w:pPr>
      <w:rPr>
        <w:rFonts w:ascii="Wingdings" w:hAnsi="Wingdings" w:hint="default"/>
      </w:rPr>
    </w:lvl>
    <w:lvl w:ilvl="3" w:tplc="E7789120" w:tentative="1">
      <w:start w:val="1"/>
      <w:numFmt w:val="bullet"/>
      <w:lvlText w:val=""/>
      <w:lvlJc w:val="left"/>
      <w:pPr>
        <w:ind w:left="2880" w:hanging="360"/>
      </w:pPr>
      <w:rPr>
        <w:rFonts w:ascii="Symbol" w:hAnsi="Symbol" w:hint="default"/>
      </w:rPr>
    </w:lvl>
    <w:lvl w:ilvl="4" w:tplc="E9587750" w:tentative="1">
      <w:start w:val="1"/>
      <w:numFmt w:val="bullet"/>
      <w:lvlText w:val="o"/>
      <w:lvlJc w:val="left"/>
      <w:pPr>
        <w:ind w:left="3600" w:hanging="360"/>
      </w:pPr>
      <w:rPr>
        <w:rFonts w:ascii="Courier New" w:hAnsi="Courier New" w:cs="Courier New" w:hint="default"/>
      </w:rPr>
    </w:lvl>
    <w:lvl w:ilvl="5" w:tplc="AA62F1F6" w:tentative="1">
      <w:start w:val="1"/>
      <w:numFmt w:val="bullet"/>
      <w:lvlText w:val=""/>
      <w:lvlJc w:val="left"/>
      <w:pPr>
        <w:ind w:left="4320" w:hanging="360"/>
      </w:pPr>
      <w:rPr>
        <w:rFonts w:ascii="Wingdings" w:hAnsi="Wingdings" w:hint="default"/>
      </w:rPr>
    </w:lvl>
    <w:lvl w:ilvl="6" w:tplc="11460FB2" w:tentative="1">
      <w:start w:val="1"/>
      <w:numFmt w:val="bullet"/>
      <w:lvlText w:val=""/>
      <w:lvlJc w:val="left"/>
      <w:pPr>
        <w:ind w:left="5040" w:hanging="360"/>
      </w:pPr>
      <w:rPr>
        <w:rFonts w:ascii="Symbol" w:hAnsi="Symbol" w:hint="default"/>
      </w:rPr>
    </w:lvl>
    <w:lvl w:ilvl="7" w:tplc="61B619E8" w:tentative="1">
      <w:start w:val="1"/>
      <w:numFmt w:val="bullet"/>
      <w:lvlText w:val="o"/>
      <w:lvlJc w:val="left"/>
      <w:pPr>
        <w:ind w:left="5760" w:hanging="360"/>
      </w:pPr>
      <w:rPr>
        <w:rFonts w:ascii="Courier New" w:hAnsi="Courier New" w:cs="Courier New" w:hint="default"/>
      </w:rPr>
    </w:lvl>
    <w:lvl w:ilvl="8" w:tplc="4A24C026" w:tentative="1">
      <w:start w:val="1"/>
      <w:numFmt w:val="bullet"/>
      <w:lvlText w:val=""/>
      <w:lvlJc w:val="left"/>
      <w:pPr>
        <w:ind w:left="6480" w:hanging="360"/>
      </w:pPr>
      <w:rPr>
        <w:rFonts w:ascii="Wingdings" w:hAnsi="Wingdings" w:hint="default"/>
      </w:rPr>
    </w:lvl>
  </w:abstractNum>
  <w:abstractNum w:abstractNumId="3" w15:restartNumberingAfterBreak="0">
    <w:nsid w:val="04A902AC"/>
    <w:multiLevelType w:val="hybridMultilevel"/>
    <w:tmpl w:val="754AFE10"/>
    <w:lvl w:ilvl="0" w:tplc="748A321A">
      <w:start w:val="1"/>
      <w:numFmt w:val="bullet"/>
      <w:lvlText w:val=""/>
      <w:lvlJc w:val="left"/>
      <w:pPr>
        <w:ind w:left="720" w:hanging="360"/>
      </w:pPr>
      <w:rPr>
        <w:rFonts w:ascii="Symbol" w:hAnsi="Symbol" w:hint="default"/>
      </w:rPr>
    </w:lvl>
    <w:lvl w:ilvl="1" w:tplc="6E32F440" w:tentative="1">
      <w:start w:val="1"/>
      <w:numFmt w:val="bullet"/>
      <w:lvlText w:val="o"/>
      <w:lvlJc w:val="left"/>
      <w:pPr>
        <w:ind w:left="1440" w:hanging="360"/>
      </w:pPr>
      <w:rPr>
        <w:rFonts w:ascii="Courier New" w:hAnsi="Courier New" w:cs="Courier New" w:hint="default"/>
      </w:rPr>
    </w:lvl>
    <w:lvl w:ilvl="2" w:tplc="EBB2A642" w:tentative="1">
      <w:start w:val="1"/>
      <w:numFmt w:val="bullet"/>
      <w:lvlText w:val=""/>
      <w:lvlJc w:val="left"/>
      <w:pPr>
        <w:ind w:left="2160" w:hanging="360"/>
      </w:pPr>
      <w:rPr>
        <w:rFonts w:ascii="Wingdings" w:hAnsi="Wingdings" w:hint="default"/>
      </w:rPr>
    </w:lvl>
    <w:lvl w:ilvl="3" w:tplc="B600D154" w:tentative="1">
      <w:start w:val="1"/>
      <w:numFmt w:val="bullet"/>
      <w:lvlText w:val=""/>
      <w:lvlJc w:val="left"/>
      <w:pPr>
        <w:ind w:left="2880" w:hanging="360"/>
      </w:pPr>
      <w:rPr>
        <w:rFonts w:ascii="Symbol" w:hAnsi="Symbol" w:hint="default"/>
      </w:rPr>
    </w:lvl>
    <w:lvl w:ilvl="4" w:tplc="2A4619F2" w:tentative="1">
      <w:start w:val="1"/>
      <w:numFmt w:val="bullet"/>
      <w:lvlText w:val="o"/>
      <w:lvlJc w:val="left"/>
      <w:pPr>
        <w:ind w:left="3600" w:hanging="360"/>
      </w:pPr>
      <w:rPr>
        <w:rFonts w:ascii="Courier New" w:hAnsi="Courier New" w:cs="Courier New" w:hint="default"/>
      </w:rPr>
    </w:lvl>
    <w:lvl w:ilvl="5" w:tplc="B0DC735A" w:tentative="1">
      <w:start w:val="1"/>
      <w:numFmt w:val="bullet"/>
      <w:lvlText w:val=""/>
      <w:lvlJc w:val="left"/>
      <w:pPr>
        <w:ind w:left="4320" w:hanging="360"/>
      </w:pPr>
      <w:rPr>
        <w:rFonts w:ascii="Wingdings" w:hAnsi="Wingdings" w:hint="default"/>
      </w:rPr>
    </w:lvl>
    <w:lvl w:ilvl="6" w:tplc="C142AEB4" w:tentative="1">
      <w:start w:val="1"/>
      <w:numFmt w:val="bullet"/>
      <w:lvlText w:val=""/>
      <w:lvlJc w:val="left"/>
      <w:pPr>
        <w:ind w:left="5040" w:hanging="360"/>
      </w:pPr>
      <w:rPr>
        <w:rFonts w:ascii="Symbol" w:hAnsi="Symbol" w:hint="default"/>
      </w:rPr>
    </w:lvl>
    <w:lvl w:ilvl="7" w:tplc="C4D0147E" w:tentative="1">
      <w:start w:val="1"/>
      <w:numFmt w:val="bullet"/>
      <w:lvlText w:val="o"/>
      <w:lvlJc w:val="left"/>
      <w:pPr>
        <w:ind w:left="5760" w:hanging="360"/>
      </w:pPr>
      <w:rPr>
        <w:rFonts w:ascii="Courier New" w:hAnsi="Courier New" w:cs="Courier New" w:hint="default"/>
      </w:rPr>
    </w:lvl>
    <w:lvl w:ilvl="8" w:tplc="8D0A411E" w:tentative="1">
      <w:start w:val="1"/>
      <w:numFmt w:val="bullet"/>
      <w:lvlText w:val=""/>
      <w:lvlJc w:val="left"/>
      <w:pPr>
        <w:ind w:left="6480" w:hanging="360"/>
      </w:pPr>
      <w:rPr>
        <w:rFonts w:ascii="Wingdings" w:hAnsi="Wingdings" w:hint="default"/>
      </w:rPr>
    </w:lvl>
  </w:abstractNum>
  <w:abstractNum w:abstractNumId="4" w15:restartNumberingAfterBreak="0">
    <w:nsid w:val="08F84700"/>
    <w:multiLevelType w:val="hybridMultilevel"/>
    <w:tmpl w:val="40101D96"/>
    <w:lvl w:ilvl="0" w:tplc="3A10F2D0">
      <w:start w:val="1"/>
      <w:numFmt w:val="bullet"/>
      <w:lvlText w:val=""/>
      <w:lvlJc w:val="left"/>
      <w:pPr>
        <w:ind w:left="720" w:hanging="360"/>
      </w:pPr>
      <w:rPr>
        <w:rFonts w:ascii="Symbol" w:hAnsi="Symbol" w:hint="default"/>
      </w:rPr>
    </w:lvl>
    <w:lvl w:ilvl="1" w:tplc="A63AA068">
      <w:start w:val="1"/>
      <w:numFmt w:val="bullet"/>
      <w:lvlText w:val="o"/>
      <w:lvlJc w:val="left"/>
      <w:pPr>
        <w:ind w:left="1440" w:hanging="360"/>
      </w:pPr>
      <w:rPr>
        <w:rFonts w:ascii="Courier New" w:hAnsi="Courier New" w:cs="Courier New" w:hint="default"/>
      </w:rPr>
    </w:lvl>
    <w:lvl w:ilvl="2" w:tplc="35C41E58">
      <w:start w:val="1"/>
      <w:numFmt w:val="bullet"/>
      <w:lvlText w:val=""/>
      <w:lvlJc w:val="left"/>
      <w:pPr>
        <w:ind w:left="2160" w:hanging="360"/>
      </w:pPr>
      <w:rPr>
        <w:rFonts w:ascii="Wingdings" w:hAnsi="Wingdings" w:hint="default"/>
      </w:rPr>
    </w:lvl>
    <w:lvl w:ilvl="3" w:tplc="8F8A45E0" w:tentative="1">
      <w:start w:val="1"/>
      <w:numFmt w:val="bullet"/>
      <w:lvlText w:val=""/>
      <w:lvlJc w:val="left"/>
      <w:pPr>
        <w:ind w:left="2880" w:hanging="360"/>
      </w:pPr>
      <w:rPr>
        <w:rFonts w:ascii="Symbol" w:hAnsi="Symbol" w:hint="default"/>
      </w:rPr>
    </w:lvl>
    <w:lvl w:ilvl="4" w:tplc="161C7422" w:tentative="1">
      <w:start w:val="1"/>
      <w:numFmt w:val="bullet"/>
      <w:lvlText w:val="o"/>
      <w:lvlJc w:val="left"/>
      <w:pPr>
        <w:ind w:left="3600" w:hanging="360"/>
      </w:pPr>
      <w:rPr>
        <w:rFonts w:ascii="Courier New" w:hAnsi="Courier New" w:cs="Courier New" w:hint="default"/>
      </w:rPr>
    </w:lvl>
    <w:lvl w:ilvl="5" w:tplc="C2EC650E" w:tentative="1">
      <w:start w:val="1"/>
      <w:numFmt w:val="bullet"/>
      <w:lvlText w:val=""/>
      <w:lvlJc w:val="left"/>
      <w:pPr>
        <w:ind w:left="4320" w:hanging="360"/>
      </w:pPr>
      <w:rPr>
        <w:rFonts w:ascii="Wingdings" w:hAnsi="Wingdings" w:hint="default"/>
      </w:rPr>
    </w:lvl>
    <w:lvl w:ilvl="6" w:tplc="3B929A7C" w:tentative="1">
      <w:start w:val="1"/>
      <w:numFmt w:val="bullet"/>
      <w:lvlText w:val=""/>
      <w:lvlJc w:val="left"/>
      <w:pPr>
        <w:ind w:left="5040" w:hanging="360"/>
      </w:pPr>
      <w:rPr>
        <w:rFonts w:ascii="Symbol" w:hAnsi="Symbol" w:hint="default"/>
      </w:rPr>
    </w:lvl>
    <w:lvl w:ilvl="7" w:tplc="2F7028CE" w:tentative="1">
      <w:start w:val="1"/>
      <w:numFmt w:val="bullet"/>
      <w:lvlText w:val="o"/>
      <w:lvlJc w:val="left"/>
      <w:pPr>
        <w:ind w:left="5760" w:hanging="360"/>
      </w:pPr>
      <w:rPr>
        <w:rFonts w:ascii="Courier New" w:hAnsi="Courier New" w:cs="Courier New" w:hint="default"/>
      </w:rPr>
    </w:lvl>
    <w:lvl w:ilvl="8" w:tplc="E0CA65E4" w:tentative="1">
      <w:start w:val="1"/>
      <w:numFmt w:val="bullet"/>
      <w:lvlText w:val=""/>
      <w:lvlJc w:val="left"/>
      <w:pPr>
        <w:ind w:left="6480" w:hanging="360"/>
      </w:pPr>
      <w:rPr>
        <w:rFonts w:ascii="Wingdings" w:hAnsi="Wingdings" w:hint="default"/>
      </w:rPr>
    </w:lvl>
  </w:abstractNum>
  <w:abstractNum w:abstractNumId="5" w15:restartNumberingAfterBreak="0">
    <w:nsid w:val="0C7C1EB2"/>
    <w:multiLevelType w:val="hybridMultilevel"/>
    <w:tmpl w:val="6F66FE40"/>
    <w:lvl w:ilvl="0" w:tplc="771035B8">
      <w:start w:val="1"/>
      <w:numFmt w:val="bullet"/>
      <w:lvlText w:val=""/>
      <w:lvlJc w:val="left"/>
      <w:pPr>
        <w:ind w:left="720" w:hanging="360"/>
      </w:pPr>
      <w:rPr>
        <w:rFonts w:ascii="Symbol" w:hAnsi="Symbol" w:hint="default"/>
      </w:rPr>
    </w:lvl>
    <w:lvl w:ilvl="1" w:tplc="57B89694" w:tentative="1">
      <w:start w:val="1"/>
      <w:numFmt w:val="bullet"/>
      <w:lvlText w:val="o"/>
      <w:lvlJc w:val="left"/>
      <w:pPr>
        <w:ind w:left="1440" w:hanging="360"/>
      </w:pPr>
      <w:rPr>
        <w:rFonts w:ascii="Courier New" w:hAnsi="Courier New" w:cs="Courier New" w:hint="default"/>
      </w:rPr>
    </w:lvl>
    <w:lvl w:ilvl="2" w:tplc="59F47A8A" w:tentative="1">
      <w:start w:val="1"/>
      <w:numFmt w:val="bullet"/>
      <w:lvlText w:val=""/>
      <w:lvlJc w:val="left"/>
      <w:pPr>
        <w:ind w:left="2160" w:hanging="360"/>
      </w:pPr>
      <w:rPr>
        <w:rFonts w:ascii="Wingdings" w:hAnsi="Wingdings" w:hint="default"/>
      </w:rPr>
    </w:lvl>
    <w:lvl w:ilvl="3" w:tplc="9C5C1230" w:tentative="1">
      <w:start w:val="1"/>
      <w:numFmt w:val="bullet"/>
      <w:lvlText w:val=""/>
      <w:lvlJc w:val="left"/>
      <w:pPr>
        <w:ind w:left="2880" w:hanging="360"/>
      </w:pPr>
      <w:rPr>
        <w:rFonts w:ascii="Symbol" w:hAnsi="Symbol" w:hint="default"/>
      </w:rPr>
    </w:lvl>
    <w:lvl w:ilvl="4" w:tplc="3BC4354C" w:tentative="1">
      <w:start w:val="1"/>
      <w:numFmt w:val="bullet"/>
      <w:lvlText w:val="o"/>
      <w:lvlJc w:val="left"/>
      <w:pPr>
        <w:ind w:left="3600" w:hanging="360"/>
      </w:pPr>
      <w:rPr>
        <w:rFonts w:ascii="Courier New" w:hAnsi="Courier New" w:cs="Courier New" w:hint="default"/>
      </w:rPr>
    </w:lvl>
    <w:lvl w:ilvl="5" w:tplc="FD8CA8D6" w:tentative="1">
      <w:start w:val="1"/>
      <w:numFmt w:val="bullet"/>
      <w:lvlText w:val=""/>
      <w:lvlJc w:val="left"/>
      <w:pPr>
        <w:ind w:left="4320" w:hanging="360"/>
      </w:pPr>
      <w:rPr>
        <w:rFonts w:ascii="Wingdings" w:hAnsi="Wingdings" w:hint="default"/>
      </w:rPr>
    </w:lvl>
    <w:lvl w:ilvl="6" w:tplc="C790822A" w:tentative="1">
      <w:start w:val="1"/>
      <w:numFmt w:val="bullet"/>
      <w:lvlText w:val=""/>
      <w:lvlJc w:val="left"/>
      <w:pPr>
        <w:ind w:left="5040" w:hanging="360"/>
      </w:pPr>
      <w:rPr>
        <w:rFonts w:ascii="Symbol" w:hAnsi="Symbol" w:hint="default"/>
      </w:rPr>
    </w:lvl>
    <w:lvl w:ilvl="7" w:tplc="092AF6E6" w:tentative="1">
      <w:start w:val="1"/>
      <w:numFmt w:val="bullet"/>
      <w:lvlText w:val="o"/>
      <w:lvlJc w:val="left"/>
      <w:pPr>
        <w:ind w:left="5760" w:hanging="360"/>
      </w:pPr>
      <w:rPr>
        <w:rFonts w:ascii="Courier New" w:hAnsi="Courier New" w:cs="Courier New" w:hint="default"/>
      </w:rPr>
    </w:lvl>
    <w:lvl w:ilvl="8" w:tplc="5EC87BCE" w:tentative="1">
      <w:start w:val="1"/>
      <w:numFmt w:val="bullet"/>
      <w:lvlText w:val=""/>
      <w:lvlJc w:val="left"/>
      <w:pPr>
        <w:ind w:left="6480" w:hanging="360"/>
      </w:pPr>
      <w:rPr>
        <w:rFonts w:ascii="Wingdings" w:hAnsi="Wingdings" w:hint="default"/>
      </w:rPr>
    </w:lvl>
  </w:abstractNum>
  <w:abstractNum w:abstractNumId="6" w15:restartNumberingAfterBreak="0">
    <w:nsid w:val="0CC21690"/>
    <w:multiLevelType w:val="hybridMultilevel"/>
    <w:tmpl w:val="A3D24AD2"/>
    <w:lvl w:ilvl="0" w:tplc="D9589F9C">
      <w:start w:val="1"/>
      <w:numFmt w:val="bullet"/>
      <w:lvlText w:val=""/>
      <w:lvlJc w:val="left"/>
      <w:pPr>
        <w:ind w:left="720" w:hanging="360"/>
      </w:pPr>
      <w:rPr>
        <w:rFonts w:ascii="Symbol" w:hAnsi="Symbol" w:hint="default"/>
      </w:rPr>
    </w:lvl>
    <w:lvl w:ilvl="1" w:tplc="984E6162" w:tentative="1">
      <w:start w:val="1"/>
      <w:numFmt w:val="bullet"/>
      <w:lvlText w:val="o"/>
      <w:lvlJc w:val="left"/>
      <w:pPr>
        <w:ind w:left="1440" w:hanging="360"/>
      </w:pPr>
      <w:rPr>
        <w:rFonts w:ascii="Courier New" w:hAnsi="Courier New" w:cs="Courier New" w:hint="default"/>
      </w:rPr>
    </w:lvl>
    <w:lvl w:ilvl="2" w:tplc="81DA0E5A" w:tentative="1">
      <w:start w:val="1"/>
      <w:numFmt w:val="bullet"/>
      <w:lvlText w:val=""/>
      <w:lvlJc w:val="left"/>
      <w:pPr>
        <w:ind w:left="2160" w:hanging="360"/>
      </w:pPr>
      <w:rPr>
        <w:rFonts w:ascii="Wingdings" w:hAnsi="Wingdings" w:hint="default"/>
      </w:rPr>
    </w:lvl>
    <w:lvl w:ilvl="3" w:tplc="FBCEBC18" w:tentative="1">
      <w:start w:val="1"/>
      <w:numFmt w:val="bullet"/>
      <w:lvlText w:val=""/>
      <w:lvlJc w:val="left"/>
      <w:pPr>
        <w:ind w:left="2880" w:hanging="360"/>
      </w:pPr>
      <w:rPr>
        <w:rFonts w:ascii="Symbol" w:hAnsi="Symbol" w:hint="default"/>
      </w:rPr>
    </w:lvl>
    <w:lvl w:ilvl="4" w:tplc="852E9506" w:tentative="1">
      <w:start w:val="1"/>
      <w:numFmt w:val="bullet"/>
      <w:lvlText w:val="o"/>
      <w:lvlJc w:val="left"/>
      <w:pPr>
        <w:ind w:left="3600" w:hanging="360"/>
      </w:pPr>
      <w:rPr>
        <w:rFonts w:ascii="Courier New" w:hAnsi="Courier New" w:cs="Courier New" w:hint="default"/>
      </w:rPr>
    </w:lvl>
    <w:lvl w:ilvl="5" w:tplc="9C107FF2" w:tentative="1">
      <w:start w:val="1"/>
      <w:numFmt w:val="bullet"/>
      <w:lvlText w:val=""/>
      <w:lvlJc w:val="left"/>
      <w:pPr>
        <w:ind w:left="4320" w:hanging="360"/>
      </w:pPr>
      <w:rPr>
        <w:rFonts w:ascii="Wingdings" w:hAnsi="Wingdings" w:hint="default"/>
      </w:rPr>
    </w:lvl>
    <w:lvl w:ilvl="6" w:tplc="C94ABDA4" w:tentative="1">
      <w:start w:val="1"/>
      <w:numFmt w:val="bullet"/>
      <w:lvlText w:val=""/>
      <w:lvlJc w:val="left"/>
      <w:pPr>
        <w:ind w:left="5040" w:hanging="360"/>
      </w:pPr>
      <w:rPr>
        <w:rFonts w:ascii="Symbol" w:hAnsi="Symbol" w:hint="default"/>
      </w:rPr>
    </w:lvl>
    <w:lvl w:ilvl="7" w:tplc="F70C4724" w:tentative="1">
      <w:start w:val="1"/>
      <w:numFmt w:val="bullet"/>
      <w:lvlText w:val="o"/>
      <w:lvlJc w:val="left"/>
      <w:pPr>
        <w:ind w:left="5760" w:hanging="360"/>
      </w:pPr>
      <w:rPr>
        <w:rFonts w:ascii="Courier New" w:hAnsi="Courier New" w:cs="Courier New" w:hint="default"/>
      </w:rPr>
    </w:lvl>
    <w:lvl w:ilvl="8" w:tplc="8AC639AA" w:tentative="1">
      <w:start w:val="1"/>
      <w:numFmt w:val="bullet"/>
      <w:lvlText w:val=""/>
      <w:lvlJc w:val="left"/>
      <w:pPr>
        <w:ind w:left="6480" w:hanging="360"/>
      </w:pPr>
      <w:rPr>
        <w:rFonts w:ascii="Wingdings" w:hAnsi="Wingdings" w:hint="default"/>
      </w:rPr>
    </w:lvl>
  </w:abstractNum>
  <w:abstractNum w:abstractNumId="7" w15:restartNumberingAfterBreak="0">
    <w:nsid w:val="10C03EF2"/>
    <w:multiLevelType w:val="hybridMultilevel"/>
    <w:tmpl w:val="3A289DA4"/>
    <w:lvl w:ilvl="0" w:tplc="40C66212">
      <w:start w:val="1"/>
      <w:numFmt w:val="bullet"/>
      <w:lvlText w:val="-"/>
      <w:lvlJc w:val="left"/>
      <w:pPr>
        <w:ind w:left="720" w:hanging="360"/>
      </w:pPr>
      <w:rPr>
        <w:rFonts w:ascii="Sylfaen" w:hAnsi="Sylfaen" w:hint="default"/>
      </w:rPr>
    </w:lvl>
    <w:lvl w:ilvl="1" w:tplc="C0D41980">
      <w:start w:val="1"/>
      <w:numFmt w:val="bullet"/>
      <w:lvlText w:val="o"/>
      <w:lvlJc w:val="left"/>
      <w:pPr>
        <w:ind w:left="1440" w:hanging="360"/>
      </w:pPr>
      <w:rPr>
        <w:rFonts w:ascii="Courier New" w:hAnsi="Courier New" w:cs="Courier New" w:hint="default"/>
      </w:rPr>
    </w:lvl>
    <w:lvl w:ilvl="2" w:tplc="88524A42" w:tentative="1">
      <w:start w:val="1"/>
      <w:numFmt w:val="bullet"/>
      <w:lvlText w:val=""/>
      <w:lvlJc w:val="left"/>
      <w:pPr>
        <w:ind w:left="2160" w:hanging="360"/>
      </w:pPr>
      <w:rPr>
        <w:rFonts w:ascii="Wingdings" w:hAnsi="Wingdings" w:hint="default"/>
      </w:rPr>
    </w:lvl>
    <w:lvl w:ilvl="3" w:tplc="48C873EE" w:tentative="1">
      <w:start w:val="1"/>
      <w:numFmt w:val="bullet"/>
      <w:lvlText w:val=""/>
      <w:lvlJc w:val="left"/>
      <w:pPr>
        <w:ind w:left="2880" w:hanging="360"/>
      </w:pPr>
      <w:rPr>
        <w:rFonts w:ascii="Symbol" w:hAnsi="Symbol" w:hint="default"/>
      </w:rPr>
    </w:lvl>
    <w:lvl w:ilvl="4" w:tplc="08308EA6" w:tentative="1">
      <w:start w:val="1"/>
      <w:numFmt w:val="bullet"/>
      <w:lvlText w:val="o"/>
      <w:lvlJc w:val="left"/>
      <w:pPr>
        <w:ind w:left="3600" w:hanging="360"/>
      </w:pPr>
      <w:rPr>
        <w:rFonts w:ascii="Courier New" w:hAnsi="Courier New" w:cs="Courier New" w:hint="default"/>
      </w:rPr>
    </w:lvl>
    <w:lvl w:ilvl="5" w:tplc="F5E617B6" w:tentative="1">
      <w:start w:val="1"/>
      <w:numFmt w:val="bullet"/>
      <w:lvlText w:val=""/>
      <w:lvlJc w:val="left"/>
      <w:pPr>
        <w:ind w:left="4320" w:hanging="360"/>
      </w:pPr>
      <w:rPr>
        <w:rFonts w:ascii="Wingdings" w:hAnsi="Wingdings" w:hint="default"/>
      </w:rPr>
    </w:lvl>
    <w:lvl w:ilvl="6" w:tplc="F8B6EC7C" w:tentative="1">
      <w:start w:val="1"/>
      <w:numFmt w:val="bullet"/>
      <w:lvlText w:val=""/>
      <w:lvlJc w:val="left"/>
      <w:pPr>
        <w:ind w:left="5040" w:hanging="360"/>
      </w:pPr>
      <w:rPr>
        <w:rFonts w:ascii="Symbol" w:hAnsi="Symbol" w:hint="default"/>
      </w:rPr>
    </w:lvl>
    <w:lvl w:ilvl="7" w:tplc="FCEC963A" w:tentative="1">
      <w:start w:val="1"/>
      <w:numFmt w:val="bullet"/>
      <w:lvlText w:val="o"/>
      <w:lvlJc w:val="left"/>
      <w:pPr>
        <w:ind w:left="5760" w:hanging="360"/>
      </w:pPr>
      <w:rPr>
        <w:rFonts w:ascii="Courier New" w:hAnsi="Courier New" w:cs="Courier New" w:hint="default"/>
      </w:rPr>
    </w:lvl>
    <w:lvl w:ilvl="8" w:tplc="DDA492CC" w:tentative="1">
      <w:start w:val="1"/>
      <w:numFmt w:val="bullet"/>
      <w:lvlText w:val=""/>
      <w:lvlJc w:val="left"/>
      <w:pPr>
        <w:ind w:left="6480" w:hanging="360"/>
      </w:pPr>
      <w:rPr>
        <w:rFonts w:ascii="Wingdings" w:hAnsi="Wingdings" w:hint="default"/>
      </w:rPr>
    </w:lvl>
  </w:abstractNum>
  <w:abstractNum w:abstractNumId="8" w15:restartNumberingAfterBreak="0">
    <w:nsid w:val="1195234E"/>
    <w:multiLevelType w:val="hybridMultilevel"/>
    <w:tmpl w:val="2D184D70"/>
    <w:lvl w:ilvl="0" w:tplc="9AC06228">
      <w:start w:val="1"/>
      <w:numFmt w:val="lowerLetter"/>
      <w:lvlText w:val="(%1)"/>
      <w:lvlJc w:val="left"/>
      <w:pPr>
        <w:ind w:left="720" w:hanging="360"/>
      </w:pPr>
      <w:rPr>
        <w:rFonts w:hint="default"/>
        <w:b w:val="0"/>
        <w:u w:val="none"/>
      </w:rPr>
    </w:lvl>
    <w:lvl w:ilvl="1" w:tplc="2ECC9F5E" w:tentative="1">
      <w:start w:val="1"/>
      <w:numFmt w:val="lowerLetter"/>
      <w:lvlText w:val="%2."/>
      <w:lvlJc w:val="left"/>
      <w:pPr>
        <w:ind w:left="1440" w:hanging="360"/>
      </w:pPr>
    </w:lvl>
    <w:lvl w:ilvl="2" w:tplc="894494D0" w:tentative="1">
      <w:start w:val="1"/>
      <w:numFmt w:val="lowerRoman"/>
      <w:lvlText w:val="%3."/>
      <w:lvlJc w:val="right"/>
      <w:pPr>
        <w:ind w:left="2160" w:hanging="180"/>
      </w:pPr>
    </w:lvl>
    <w:lvl w:ilvl="3" w:tplc="91808186" w:tentative="1">
      <w:start w:val="1"/>
      <w:numFmt w:val="decimal"/>
      <w:lvlText w:val="%4."/>
      <w:lvlJc w:val="left"/>
      <w:pPr>
        <w:ind w:left="2880" w:hanging="360"/>
      </w:pPr>
    </w:lvl>
    <w:lvl w:ilvl="4" w:tplc="5C14EA6E" w:tentative="1">
      <w:start w:val="1"/>
      <w:numFmt w:val="lowerLetter"/>
      <w:lvlText w:val="%5."/>
      <w:lvlJc w:val="left"/>
      <w:pPr>
        <w:ind w:left="3600" w:hanging="360"/>
      </w:pPr>
    </w:lvl>
    <w:lvl w:ilvl="5" w:tplc="1FF8CD8E" w:tentative="1">
      <w:start w:val="1"/>
      <w:numFmt w:val="lowerRoman"/>
      <w:lvlText w:val="%6."/>
      <w:lvlJc w:val="right"/>
      <w:pPr>
        <w:ind w:left="4320" w:hanging="180"/>
      </w:pPr>
    </w:lvl>
    <w:lvl w:ilvl="6" w:tplc="53BCBD08" w:tentative="1">
      <w:start w:val="1"/>
      <w:numFmt w:val="decimal"/>
      <w:lvlText w:val="%7."/>
      <w:lvlJc w:val="left"/>
      <w:pPr>
        <w:ind w:left="5040" w:hanging="360"/>
      </w:pPr>
    </w:lvl>
    <w:lvl w:ilvl="7" w:tplc="5C9422E4" w:tentative="1">
      <w:start w:val="1"/>
      <w:numFmt w:val="lowerLetter"/>
      <w:lvlText w:val="%8."/>
      <w:lvlJc w:val="left"/>
      <w:pPr>
        <w:ind w:left="5760" w:hanging="360"/>
      </w:pPr>
    </w:lvl>
    <w:lvl w:ilvl="8" w:tplc="07409168" w:tentative="1">
      <w:start w:val="1"/>
      <w:numFmt w:val="lowerRoman"/>
      <w:lvlText w:val="%9."/>
      <w:lvlJc w:val="right"/>
      <w:pPr>
        <w:ind w:left="6480" w:hanging="180"/>
      </w:pPr>
    </w:lvl>
  </w:abstractNum>
  <w:abstractNum w:abstractNumId="9" w15:restartNumberingAfterBreak="0">
    <w:nsid w:val="12364EF4"/>
    <w:multiLevelType w:val="hybridMultilevel"/>
    <w:tmpl w:val="83F85FB6"/>
    <w:lvl w:ilvl="0" w:tplc="992EF424">
      <w:start w:val="1"/>
      <w:numFmt w:val="lowerLetter"/>
      <w:lvlText w:val="(%1)"/>
      <w:lvlJc w:val="left"/>
      <w:pPr>
        <w:ind w:left="720" w:hanging="360"/>
      </w:pPr>
      <w:rPr>
        <w:rFonts w:hint="default"/>
        <w:b w:val="0"/>
        <w:bCs w:val="0"/>
      </w:rPr>
    </w:lvl>
    <w:lvl w:ilvl="1" w:tplc="BE02E53E" w:tentative="1">
      <w:start w:val="1"/>
      <w:numFmt w:val="lowerLetter"/>
      <w:lvlText w:val="%2."/>
      <w:lvlJc w:val="left"/>
      <w:pPr>
        <w:ind w:left="1440" w:hanging="360"/>
      </w:pPr>
    </w:lvl>
    <w:lvl w:ilvl="2" w:tplc="19448DA8" w:tentative="1">
      <w:start w:val="1"/>
      <w:numFmt w:val="lowerRoman"/>
      <w:lvlText w:val="%3."/>
      <w:lvlJc w:val="right"/>
      <w:pPr>
        <w:ind w:left="2160" w:hanging="180"/>
      </w:pPr>
    </w:lvl>
    <w:lvl w:ilvl="3" w:tplc="11B0EEB0" w:tentative="1">
      <w:start w:val="1"/>
      <w:numFmt w:val="decimal"/>
      <w:lvlText w:val="%4."/>
      <w:lvlJc w:val="left"/>
      <w:pPr>
        <w:ind w:left="2880" w:hanging="360"/>
      </w:pPr>
    </w:lvl>
    <w:lvl w:ilvl="4" w:tplc="8ECA4DC2" w:tentative="1">
      <w:start w:val="1"/>
      <w:numFmt w:val="lowerLetter"/>
      <w:lvlText w:val="%5."/>
      <w:lvlJc w:val="left"/>
      <w:pPr>
        <w:ind w:left="3600" w:hanging="360"/>
      </w:pPr>
    </w:lvl>
    <w:lvl w:ilvl="5" w:tplc="84A65AF8" w:tentative="1">
      <w:start w:val="1"/>
      <w:numFmt w:val="lowerRoman"/>
      <w:lvlText w:val="%6."/>
      <w:lvlJc w:val="right"/>
      <w:pPr>
        <w:ind w:left="4320" w:hanging="180"/>
      </w:pPr>
    </w:lvl>
    <w:lvl w:ilvl="6" w:tplc="4C2C97B8" w:tentative="1">
      <w:start w:val="1"/>
      <w:numFmt w:val="decimal"/>
      <w:lvlText w:val="%7."/>
      <w:lvlJc w:val="left"/>
      <w:pPr>
        <w:ind w:left="5040" w:hanging="360"/>
      </w:pPr>
    </w:lvl>
    <w:lvl w:ilvl="7" w:tplc="0B840FCC" w:tentative="1">
      <w:start w:val="1"/>
      <w:numFmt w:val="lowerLetter"/>
      <w:lvlText w:val="%8."/>
      <w:lvlJc w:val="left"/>
      <w:pPr>
        <w:ind w:left="5760" w:hanging="360"/>
      </w:pPr>
    </w:lvl>
    <w:lvl w:ilvl="8" w:tplc="784C7112" w:tentative="1">
      <w:start w:val="1"/>
      <w:numFmt w:val="lowerRoman"/>
      <w:lvlText w:val="%9."/>
      <w:lvlJc w:val="right"/>
      <w:pPr>
        <w:ind w:left="6480" w:hanging="180"/>
      </w:pPr>
    </w:lvl>
  </w:abstractNum>
  <w:abstractNum w:abstractNumId="10" w15:restartNumberingAfterBreak="0">
    <w:nsid w:val="12B84AEC"/>
    <w:multiLevelType w:val="hybridMultilevel"/>
    <w:tmpl w:val="E8D0273C"/>
    <w:lvl w:ilvl="0" w:tplc="B1905742">
      <w:start w:val="1"/>
      <w:numFmt w:val="bullet"/>
      <w:lvlText w:val=""/>
      <w:lvlJc w:val="left"/>
      <w:pPr>
        <w:ind w:left="720" w:hanging="360"/>
      </w:pPr>
      <w:rPr>
        <w:rFonts w:ascii="Symbol" w:hAnsi="Symbol" w:hint="default"/>
      </w:rPr>
    </w:lvl>
    <w:lvl w:ilvl="1" w:tplc="0E449B52" w:tentative="1">
      <w:start w:val="1"/>
      <w:numFmt w:val="bullet"/>
      <w:lvlText w:val="o"/>
      <w:lvlJc w:val="left"/>
      <w:pPr>
        <w:ind w:left="1440" w:hanging="360"/>
      </w:pPr>
      <w:rPr>
        <w:rFonts w:ascii="Courier New" w:hAnsi="Courier New" w:cs="Courier New" w:hint="default"/>
      </w:rPr>
    </w:lvl>
    <w:lvl w:ilvl="2" w:tplc="05A63586" w:tentative="1">
      <w:start w:val="1"/>
      <w:numFmt w:val="bullet"/>
      <w:lvlText w:val=""/>
      <w:lvlJc w:val="left"/>
      <w:pPr>
        <w:ind w:left="2160" w:hanging="360"/>
      </w:pPr>
      <w:rPr>
        <w:rFonts w:ascii="Wingdings" w:hAnsi="Wingdings" w:hint="default"/>
      </w:rPr>
    </w:lvl>
    <w:lvl w:ilvl="3" w:tplc="CD524864" w:tentative="1">
      <w:start w:val="1"/>
      <w:numFmt w:val="bullet"/>
      <w:lvlText w:val=""/>
      <w:lvlJc w:val="left"/>
      <w:pPr>
        <w:ind w:left="2880" w:hanging="360"/>
      </w:pPr>
      <w:rPr>
        <w:rFonts w:ascii="Symbol" w:hAnsi="Symbol" w:hint="default"/>
      </w:rPr>
    </w:lvl>
    <w:lvl w:ilvl="4" w:tplc="97005F7E" w:tentative="1">
      <w:start w:val="1"/>
      <w:numFmt w:val="bullet"/>
      <w:lvlText w:val="o"/>
      <w:lvlJc w:val="left"/>
      <w:pPr>
        <w:ind w:left="3600" w:hanging="360"/>
      </w:pPr>
      <w:rPr>
        <w:rFonts w:ascii="Courier New" w:hAnsi="Courier New" w:cs="Courier New" w:hint="default"/>
      </w:rPr>
    </w:lvl>
    <w:lvl w:ilvl="5" w:tplc="011C0C50" w:tentative="1">
      <w:start w:val="1"/>
      <w:numFmt w:val="bullet"/>
      <w:lvlText w:val=""/>
      <w:lvlJc w:val="left"/>
      <w:pPr>
        <w:ind w:left="4320" w:hanging="360"/>
      </w:pPr>
      <w:rPr>
        <w:rFonts w:ascii="Wingdings" w:hAnsi="Wingdings" w:hint="default"/>
      </w:rPr>
    </w:lvl>
    <w:lvl w:ilvl="6" w:tplc="B6AC7A60" w:tentative="1">
      <w:start w:val="1"/>
      <w:numFmt w:val="bullet"/>
      <w:lvlText w:val=""/>
      <w:lvlJc w:val="left"/>
      <w:pPr>
        <w:ind w:left="5040" w:hanging="360"/>
      </w:pPr>
      <w:rPr>
        <w:rFonts w:ascii="Symbol" w:hAnsi="Symbol" w:hint="default"/>
      </w:rPr>
    </w:lvl>
    <w:lvl w:ilvl="7" w:tplc="2604E408" w:tentative="1">
      <w:start w:val="1"/>
      <w:numFmt w:val="bullet"/>
      <w:lvlText w:val="o"/>
      <w:lvlJc w:val="left"/>
      <w:pPr>
        <w:ind w:left="5760" w:hanging="360"/>
      </w:pPr>
      <w:rPr>
        <w:rFonts w:ascii="Courier New" w:hAnsi="Courier New" w:cs="Courier New" w:hint="default"/>
      </w:rPr>
    </w:lvl>
    <w:lvl w:ilvl="8" w:tplc="B45C9B14" w:tentative="1">
      <w:start w:val="1"/>
      <w:numFmt w:val="bullet"/>
      <w:lvlText w:val=""/>
      <w:lvlJc w:val="left"/>
      <w:pPr>
        <w:ind w:left="6480" w:hanging="360"/>
      </w:pPr>
      <w:rPr>
        <w:rFonts w:ascii="Wingdings" w:hAnsi="Wingdings" w:hint="default"/>
      </w:rPr>
    </w:lvl>
  </w:abstractNum>
  <w:abstractNum w:abstractNumId="11" w15:restartNumberingAfterBreak="0">
    <w:nsid w:val="14F40635"/>
    <w:multiLevelType w:val="multilevel"/>
    <w:tmpl w:val="A066E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7653219"/>
    <w:multiLevelType w:val="hybridMultilevel"/>
    <w:tmpl w:val="54B41932"/>
    <w:lvl w:ilvl="0" w:tplc="B29EFFA6">
      <w:start w:val="1"/>
      <w:numFmt w:val="bullet"/>
      <w:lvlText w:val=""/>
      <w:lvlJc w:val="left"/>
      <w:pPr>
        <w:ind w:left="720" w:hanging="360"/>
      </w:pPr>
      <w:rPr>
        <w:rFonts w:ascii="Symbol" w:hAnsi="Symbol" w:hint="default"/>
      </w:rPr>
    </w:lvl>
    <w:lvl w:ilvl="1" w:tplc="2A4ADFFC" w:tentative="1">
      <w:start w:val="1"/>
      <w:numFmt w:val="bullet"/>
      <w:lvlText w:val="o"/>
      <w:lvlJc w:val="left"/>
      <w:pPr>
        <w:ind w:left="1440" w:hanging="360"/>
      </w:pPr>
      <w:rPr>
        <w:rFonts w:ascii="Courier New" w:hAnsi="Courier New" w:cs="Courier New" w:hint="default"/>
      </w:rPr>
    </w:lvl>
    <w:lvl w:ilvl="2" w:tplc="4A146434" w:tentative="1">
      <w:start w:val="1"/>
      <w:numFmt w:val="bullet"/>
      <w:lvlText w:val=""/>
      <w:lvlJc w:val="left"/>
      <w:pPr>
        <w:ind w:left="2160" w:hanging="360"/>
      </w:pPr>
      <w:rPr>
        <w:rFonts w:ascii="Wingdings" w:hAnsi="Wingdings" w:hint="default"/>
      </w:rPr>
    </w:lvl>
    <w:lvl w:ilvl="3" w:tplc="75326CD8" w:tentative="1">
      <w:start w:val="1"/>
      <w:numFmt w:val="bullet"/>
      <w:lvlText w:val=""/>
      <w:lvlJc w:val="left"/>
      <w:pPr>
        <w:ind w:left="2880" w:hanging="360"/>
      </w:pPr>
      <w:rPr>
        <w:rFonts w:ascii="Symbol" w:hAnsi="Symbol" w:hint="default"/>
      </w:rPr>
    </w:lvl>
    <w:lvl w:ilvl="4" w:tplc="F1ECB132" w:tentative="1">
      <w:start w:val="1"/>
      <w:numFmt w:val="bullet"/>
      <w:lvlText w:val="o"/>
      <w:lvlJc w:val="left"/>
      <w:pPr>
        <w:ind w:left="3600" w:hanging="360"/>
      </w:pPr>
      <w:rPr>
        <w:rFonts w:ascii="Courier New" w:hAnsi="Courier New" w:cs="Courier New" w:hint="default"/>
      </w:rPr>
    </w:lvl>
    <w:lvl w:ilvl="5" w:tplc="71C286C2" w:tentative="1">
      <w:start w:val="1"/>
      <w:numFmt w:val="bullet"/>
      <w:lvlText w:val=""/>
      <w:lvlJc w:val="left"/>
      <w:pPr>
        <w:ind w:left="4320" w:hanging="360"/>
      </w:pPr>
      <w:rPr>
        <w:rFonts w:ascii="Wingdings" w:hAnsi="Wingdings" w:hint="default"/>
      </w:rPr>
    </w:lvl>
    <w:lvl w:ilvl="6" w:tplc="3B9E7C40" w:tentative="1">
      <w:start w:val="1"/>
      <w:numFmt w:val="bullet"/>
      <w:lvlText w:val=""/>
      <w:lvlJc w:val="left"/>
      <w:pPr>
        <w:ind w:left="5040" w:hanging="360"/>
      </w:pPr>
      <w:rPr>
        <w:rFonts w:ascii="Symbol" w:hAnsi="Symbol" w:hint="default"/>
      </w:rPr>
    </w:lvl>
    <w:lvl w:ilvl="7" w:tplc="16F4087E" w:tentative="1">
      <w:start w:val="1"/>
      <w:numFmt w:val="bullet"/>
      <w:lvlText w:val="o"/>
      <w:lvlJc w:val="left"/>
      <w:pPr>
        <w:ind w:left="5760" w:hanging="360"/>
      </w:pPr>
      <w:rPr>
        <w:rFonts w:ascii="Courier New" w:hAnsi="Courier New" w:cs="Courier New" w:hint="default"/>
      </w:rPr>
    </w:lvl>
    <w:lvl w:ilvl="8" w:tplc="08C01A12" w:tentative="1">
      <w:start w:val="1"/>
      <w:numFmt w:val="bullet"/>
      <w:lvlText w:val=""/>
      <w:lvlJc w:val="left"/>
      <w:pPr>
        <w:ind w:left="6480" w:hanging="360"/>
      </w:pPr>
      <w:rPr>
        <w:rFonts w:ascii="Wingdings" w:hAnsi="Wingdings" w:hint="default"/>
      </w:rPr>
    </w:lvl>
  </w:abstractNum>
  <w:abstractNum w:abstractNumId="13" w15:restartNumberingAfterBreak="0">
    <w:nsid w:val="189B244F"/>
    <w:multiLevelType w:val="hybridMultilevel"/>
    <w:tmpl w:val="49A0E49E"/>
    <w:lvl w:ilvl="0" w:tplc="EC806DD4">
      <w:start w:val="1"/>
      <w:numFmt w:val="bullet"/>
      <w:lvlText w:val=""/>
      <w:lvlJc w:val="left"/>
      <w:pPr>
        <w:ind w:left="720" w:hanging="360"/>
      </w:pPr>
      <w:rPr>
        <w:rFonts w:ascii="Symbol" w:hAnsi="Symbol" w:hint="default"/>
      </w:rPr>
    </w:lvl>
    <w:lvl w:ilvl="1" w:tplc="E3F2626C" w:tentative="1">
      <w:start w:val="1"/>
      <w:numFmt w:val="bullet"/>
      <w:lvlText w:val="o"/>
      <w:lvlJc w:val="left"/>
      <w:pPr>
        <w:ind w:left="1440" w:hanging="360"/>
      </w:pPr>
      <w:rPr>
        <w:rFonts w:ascii="Courier New" w:hAnsi="Courier New" w:cs="Courier New" w:hint="default"/>
      </w:rPr>
    </w:lvl>
    <w:lvl w:ilvl="2" w:tplc="531260AA" w:tentative="1">
      <w:start w:val="1"/>
      <w:numFmt w:val="bullet"/>
      <w:lvlText w:val=""/>
      <w:lvlJc w:val="left"/>
      <w:pPr>
        <w:ind w:left="2160" w:hanging="360"/>
      </w:pPr>
      <w:rPr>
        <w:rFonts w:ascii="Wingdings" w:hAnsi="Wingdings" w:hint="default"/>
      </w:rPr>
    </w:lvl>
    <w:lvl w:ilvl="3" w:tplc="BBC4CD62" w:tentative="1">
      <w:start w:val="1"/>
      <w:numFmt w:val="bullet"/>
      <w:lvlText w:val=""/>
      <w:lvlJc w:val="left"/>
      <w:pPr>
        <w:ind w:left="2880" w:hanging="360"/>
      </w:pPr>
      <w:rPr>
        <w:rFonts w:ascii="Symbol" w:hAnsi="Symbol" w:hint="default"/>
      </w:rPr>
    </w:lvl>
    <w:lvl w:ilvl="4" w:tplc="DB6085CE" w:tentative="1">
      <w:start w:val="1"/>
      <w:numFmt w:val="bullet"/>
      <w:lvlText w:val="o"/>
      <w:lvlJc w:val="left"/>
      <w:pPr>
        <w:ind w:left="3600" w:hanging="360"/>
      </w:pPr>
      <w:rPr>
        <w:rFonts w:ascii="Courier New" w:hAnsi="Courier New" w:cs="Courier New" w:hint="default"/>
      </w:rPr>
    </w:lvl>
    <w:lvl w:ilvl="5" w:tplc="91923B3E" w:tentative="1">
      <w:start w:val="1"/>
      <w:numFmt w:val="bullet"/>
      <w:lvlText w:val=""/>
      <w:lvlJc w:val="left"/>
      <w:pPr>
        <w:ind w:left="4320" w:hanging="360"/>
      </w:pPr>
      <w:rPr>
        <w:rFonts w:ascii="Wingdings" w:hAnsi="Wingdings" w:hint="default"/>
      </w:rPr>
    </w:lvl>
    <w:lvl w:ilvl="6" w:tplc="15F6F3E4" w:tentative="1">
      <w:start w:val="1"/>
      <w:numFmt w:val="bullet"/>
      <w:lvlText w:val=""/>
      <w:lvlJc w:val="left"/>
      <w:pPr>
        <w:ind w:left="5040" w:hanging="360"/>
      </w:pPr>
      <w:rPr>
        <w:rFonts w:ascii="Symbol" w:hAnsi="Symbol" w:hint="default"/>
      </w:rPr>
    </w:lvl>
    <w:lvl w:ilvl="7" w:tplc="2C6C9176" w:tentative="1">
      <w:start w:val="1"/>
      <w:numFmt w:val="bullet"/>
      <w:lvlText w:val="o"/>
      <w:lvlJc w:val="left"/>
      <w:pPr>
        <w:ind w:left="5760" w:hanging="360"/>
      </w:pPr>
      <w:rPr>
        <w:rFonts w:ascii="Courier New" w:hAnsi="Courier New" w:cs="Courier New" w:hint="default"/>
      </w:rPr>
    </w:lvl>
    <w:lvl w:ilvl="8" w:tplc="E856EA90" w:tentative="1">
      <w:start w:val="1"/>
      <w:numFmt w:val="bullet"/>
      <w:lvlText w:val=""/>
      <w:lvlJc w:val="left"/>
      <w:pPr>
        <w:ind w:left="6480" w:hanging="360"/>
      </w:pPr>
      <w:rPr>
        <w:rFonts w:ascii="Wingdings" w:hAnsi="Wingdings" w:hint="default"/>
      </w:rPr>
    </w:lvl>
  </w:abstractNum>
  <w:abstractNum w:abstractNumId="14" w15:restartNumberingAfterBreak="0">
    <w:nsid w:val="19E9366A"/>
    <w:multiLevelType w:val="hybridMultilevel"/>
    <w:tmpl w:val="9A24BDBA"/>
    <w:lvl w:ilvl="0" w:tplc="3436643A">
      <w:start w:val="1"/>
      <w:numFmt w:val="decimal"/>
      <w:lvlText w:val="%1."/>
      <w:lvlJc w:val="left"/>
      <w:pPr>
        <w:ind w:left="720" w:hanging="360"/>
      </w:pPr>
    </w:lvl>
    <w:lvl w:ilvl="1" w:tplc="8468055C" w:tentative="1">
      <w:start w:val="1"/>
      <w:numFmt w:val="lowerLetter"/>
      <w:lvlText w:val="%2."/>
      <w:lvlJc w:val="left"/>
      <w:pPr>
        <w:ind w:left="1440" w:hanging="360"/>
      </w:pPr>
    </w:lvl>
    <w:lvl w:ilvl="2" w:tplc="05D4E9D4" w:tentative="1">
      <w:start w:val="1"/>
      <w:numFmt w:val="lowerRoman"/>
      <w:lvlText w:val="%3."/>
      <w:lvlJc w:val="right"/>
      <w:pPr>
        <w:ind w:left="2160" w:hanging="180"/>
      </w:pPr>
    </w:lvl>
    <w:lvl w:ilvl="3" w:tplc="07F2243A" w:tentative="1">
      <w:start w:val="1"/>
      <w:numFmt w:val="decimal"/>
      <w:lvlText w:val="%4."/>
      <w:lvlJc w:val="left"/>
      <w:pPr>
        <w:ind w:left="2880" w:hanging="360"/>
      </w:pPr>
    </w:lvl>
    <w:lvl w:ilvl="4" w:tplc="21CC09B0" w:tentative="1">
      <w:start w:val="1"/>
      <w:numFmt w:val="lowerLetter"/>
      <w:lvlText w:val="%5."/>
      <w:lvlJc w:val="left"/>
      <w:pPr>
        <w:ind w:left="3600" w:hanging="360"/>
      </w:pPr>
    </w:lvl>
    <w:lvl w:ilvl="5" w:tplc="1E483310" w:tentative="1">
      <w:start w:val="1"/>
      <w:numFmt w:val="lowerRoman"/>
      <w:lvlText w:val="%6."/>
      <w:lvlJc w:val="right"/>
      <w:pPr>
        <w:ind w:left="4320" w:hanging="180"/>
      </w:pPr>
    </w:lvl>
    <w:lvl w:ilvl="6" w:tplc="78B434A8" w:tentative="1">
      <w:start w:val="1"/>
      <w:numFmt w:val="decimal"/>
      <w:lvlText w:val="%7."/>
      <w:lvlJc w:val="left"/>
      <w:pPr>
        <w:ind w:left="5040" w:hanging="360"/>
      </w:pPr>
    </w:lvl>
    <w:lvl w:ilvl="7" w:tplc="77463734" w:tentative="1">
      <w:start w:val="1"/>
      <w:numFmt w:val="lowerLetter"/>
      <w:lvlText w:val="%8."/>
      <w:lvlJc w:val="left"/>
      <w:pPr>
        <w:ind w:left="5760" w:hanging="360"/>
      </w:pPr>
    </w:lvl>
    <w:lvl w:ilvl="8" w:tplc="370E765A" w:tentative="1">
      <w:start w:val="1"/>
      <w:numFmt w:val="lowerRoman"/>
      <w:lvlText w:val="%9."/>
      <w:lvlJc w:val="right"/>
      <w:pPr>
        <w:ind w:left="6480" w:hanging="180"/>
      </w:pPr>
    </w:lvl>
  </w:abstractNum>
  <w:abstractNum w:abstractNumId="15" w15:restartNumberingAfterBreak="0">
    <w:nsid w:val="20C26880"/>
    <w:multiLevelType w:val="hybridMultilevel"/>
    <w:tmpl w:val="7DC8E0A6"/>
    <w:lvl w:ilvl="0" w:tplc="BC768D32">
      <w:start w:val="1"/>
      <w:numFmt w:val="bullet"/>
      <w:lvlText w:val=""/>
      <w:lvlJc w:val="left"/>
      <w:pPr>
        <w:ind w:left="720" w:hanging="360"/>
      </w:pPr>
      <w:rPr>
        <w:rFonts w:ascii="Symbol" w:hAnsi="Symbol" w:hint="default"/>
      </w:rPr>
    </w:lvl>
    <w:lvl w:ilvl="1" w:tplc="43FA5384" w:tentative="1">
      <w:start w:val="1"/>
      <w:numFmt w:val="bullet"/>
      <w:lvlText w:val="o"/>
      <w:lvlJc w:val="left"/>
      <w:pPr>
        <w:ind w:left="1440" w:hanging="360"/>
      </w:pPr>
      <w:rPr>
        <w:rFonts w:ascii="Courier New" w:hAnsi="Courier New" w:cs="Courier New" w:hint="default"/>
      </w:rPr>
    </w:lvl>
    <w:lvl w:ilvl="2" w:tplc="41D88032" w:tentative="1">
      <w:start w:val="1"/>
      <w:numFmt w:val="bullet"/>
      <w:lvlText w:val=""/>
      <w:lvlJc w:val="left"/>
      <w:pPr>
        <w:ind w:left="2160" w:hanging="360"/>
      </w:pPr>
      <w:rPr>
        <w:rFonts w:ascii="Wingdings" w:hAnsi="Wingdings" w:hint="default"/>
      </w:rPr>
    </w:lvl>
    <w:lvl w:ilvl="3" w:tplc="68261202" w:tentative="1">
      <w:start w:val="1"/>
      <w:numFmt w:val="bullet"/>
      <w:lvlText w:val=""/>
      <w:lvlJc w:val="left"/>
      <w:pPr>
        <w:ind w:left="2880" w:hanging="360"/>
      </w:pPr>
      <w:rPr>
        <w:rFonts w:ascii="Symbol" w:hAnsi="Symbol" w:hint="default"/>
      </w:rPr>
    </w:lvl>
    <w:lvl w:ilvl="4" w:tplc="5568DF46" w:tentative="1">
      <w:start w:val="1"/>
      <w:numFmt w:val="bullet"/>
      <w:lvlText w:val="o"/>
      <w:lvlJc w:val="left"/>
      <w:pPr>
        <w:ind w:left="3600" w:hanging="360"/>
      </w:pPr>
      <w:rPr>
        <w:rFonts w:ascii="Courier New" w:hAnsi="Courier New" w:cs="Courier New" w:hint="default"/>
      </w:rPr>
    </w:lvl>
    <w:lvl w:ilvl="5" w:tplc="31DE8E36" w:tentative="1">
      <w:start w:val="1"/>
      <w:numFmt w:val="bullet"/>
      <w:lvlText w:val=""/>
      <w:lvlJc w:val="left"/>
      <w:pPr>
        <w:ind w:left="4320" w:hanging="360"/>
      </w:pPr>
      <w:rPr>
        <w:rFonts w:ascii="Wingdings" w:hAnsi="Wingdings" w:hint="default"/>
      </w:rPr>
    </w:lvl>
    <w:lvl w:ilvl="6" w:tplc="393C0A74" w:tentative="1">
      <w:start w:val="1"/>
      <w:numFmt w:val="bullet"/>
      <w:lvlText w:val=""/>
      <w:lvlJc w:val="left"/>
      <w:pPr>
        <w:ind w:left="5040" w:hanging="360"/>
      </w:pPr>
      <w:rPr>
        <w:rFonts w:ascii="Symbol" w:hAnsi="Symbol" w:hint="default"/>
      </w:rPr>
    </w:lvl>
    <w:lvl w:ilvl="7" w:tplc="4C86FDEC" w:tentative="1">
      <w:start w:val="1"/>
      <w:numFmt w:val="bullet"/>
      <w:lvlText w:val="o"/>
      <w:lvlJc w:val="left"/>
      <w:pPr>
        <w:ind w:left="5760" w:hanging="360"/>
      </w:pPr>
      <w:rPr>
        <w:rFonts w:ascii="Courier New" w:hAnsi="Courier New" w:cs="Courier New" w:hint="default"/>
      </w:rPr>
    </w:lvl>
    <w:lvl w:ilvl="8" w:tplc="D4264BD8" w:tentative="1">
      <w:start w:val="1"/>
      <w:numFmt w:val="bullet"/>
      <w:lvlText w:val=""/>
      <w:lvlJc w:val="left"/>
      <w:pPr>
        <w:ind w:left="6480" w:hanging="360"/>
      </w:pPr>
      <w:rPr>
        <w:rFonts w:ascii="Wingdings" w:hAnsi="Wingdings" w:hint="default"/>
      </w:rPr>
    </w:lvl>
  </w:abstractNum>
  <w:abstractNum w:abstractNumId="16" w15:restartNumberingAfterBreak="0">
    <w:nsid w:val="219B71CF"/>
    <w:multiLevelType w:val="hybridMultilevel"/>
    <w:tmpl w:val="D8D06272"/>
    <w:lvl w:ilvl="0" w:tplc="F9E0C1C6">
      <w:start w:val="1"/>
      <w:numFmt w:val="lowerRoman"/>
      <w:lvlText w:val="%1."/>
      <w:lvlJc w:val="right"/>
      <w:pPr>
        <w:ind w:left="720" w:hanging="360"/>
      </w:pPr>
    </w:lvl>
    <w:lvl w:ilvl="1" w:tplc="3E8CE70C" w:tentative="1">
      <w:start w:val="1"/>
      <w:numFmt w:val="lowerLetter"/>
      <w:lvlText w:val="%2."/>
      <w:lvlJc w:val="left"/>
      <w:pPr>
        <w:ind w:left="1440" w:hanging="360"/>
      </w:pPr>
    </w:lvl>
    <w:lvl w:ilvl="2" w:tplc="6F0A6E20" w:tentative="1">
      <w:start w:val="1"/>
      <w:numFmt w:val="lowerRoman"/>
      <w:lvlText w:val="%3."/>
      <w:lvlJc w:val="right"/>
      <w:pPr>
        <w:ind w:left="2160" w:hanging="180"/>
      </w:pPr>
    </w:lvl>
    <w:lvl w:ilvl="3" w:tplc="559E26F6" w:tentative="1">
      <w:start w:val="1"/>
      <w:numFmt w:val="decimal"/>
      <w:lvlText w:val="%4."/>
      <w:lvlJc w:val="left"/>
      <w:pPr>
        <w:ind w:left="2880" w:hanging="360"/>
      </w:pPr>
    </w:lvl>
    <w:lvl w:ilvl="4" w:tplc="1BDC4FE6" w:tentative="1">
      <w:start w:val="1"/>
      <w:numFmt w:val="lowerLetter"/>
      <w:lvlText w:val="%5."/>
      <w:lvlJc w:val="left"/>
      <w:pPr>
        <w:ind w:left="3600" w:hanging="360"/>
      </w:pPr>
    </w:lvl>
    <w:lvl w:ilvl="5" w:tplc="9CD64C1E" w:tentative="1">
      <w:start w:val="1"/>
      <w:numFmt w:val="lowerRoman"/>
      <w:lvlText w:val="%6."/>
      <w:lvlJc w:val="right"/>
      <w:pPr>
        <w:ind w:left="4320" w:hanging="180"/>
      </w:pPr>
    </w:lvl>
    <w:lvl w:ilvl="6" w:tplc="A9FE2556" w:tentative="1">
      <w:start w:val="1"/>
      <w:numFmt w:val="decimal"/>
      <w:lvlText w:val="%7."/>
      <w:lvlJc w:val="left"/>
      <w:pPr>
        <w:ind w:left="5040" w:hanging="360"/>
      </w:pPr>
    </w:lvl>
    <w:lvl w:ilvl="7" w:tplc="BEA0B6A2" w:tentative="1">
      <w:start w:val="1"/>
      <w:numFmt w:val="lowerLetter"/>
      <w:lvlText w:val="%8."/>
      <w:lvlJc w:val="left"/>
      <w:pPr>
        <w:ind w:left="5760" w:hanging="360"/>
      </w:pPr>
    </w:lvl>
    <w:lvl w:ilvl="8" w:tplc="D39CA794" w:tentative="1">
      <w:start w:val="1"/>
      <w:numFmt w:val="lowerRoman"/>
      <w:lvlText w:val="%9."/>
      <w:lvlJc w:val="right"/>
      <w:pPr>
        <w:ind w:left="6480" w:hanging="180"/>
      </w:pPr>
    </w:lvl>
  </w:abstractNum>
  <w:abstractNum w:abstractNumId="17" w15:restartNumberingAfterBreak="0">
    <w:nsid w:val="247A15B4"/>
    <w:multiLevelType w:val="hybridMultilevel"/>
    <w:tmpl w:val="1F9864B6"/>
    <w:lvl w:ilvl="0" w:tplc="6028473A">
      <w:numFmt w:val="bullet"/>
      <w:lvlText w:val="•"/>
      <w:lvlJc w:val="left"/>
      <w:pPr>
        <w:ind w:left="720" w:hanging="720"/>
      </w:pPr>
      <w:rPr>
        <w:rFonts w:ascii="Calibri" w:eastAsiaTheme="minorHAnsi" w:hAnsi="Calibri" w:cs="Calibri" w:hint="default"/>
      </w:rPr>
    </w:lvl>
    <w:lvl w:ilvl="1" w:tplc="0BE6F384">
      <w:numFmt w:val="bullet"/>
      <w:lvlText w:val="-"/>
      <w:lvlJc w:val="left"/>
      <w:pPr>
        <w:ind w:left="1440" w:hanging="720"/>
      </w:pPr>
      <w:rPr>
        <w:rFonts w:ascii="Calibri" w:eastAsiaTheme="minorHAnsi" w:hAnsi="Calibri" w:cs="Calibri" w:hint="default"/>
      </w:rPr>
    </w:lvl>
    <w:lvl w:ilvl="2" w:tplc="8EE680F6" w:tentative="1">
      <w:start w:val="1"/>
      <w:numFmt w:val="bullet"/>
      <w:lvlText w:val=""/>
      <w:lvlJc w:val="left"/>
      <w:pPr>
        <w:ind w:left="1800" w:hanging="360"/>
      </w:pPr>
      <w:rPr>
        <w:rFonts w:ascii="Wingdings" w:hAnsi="Wingdings" w:hint="default"/>
      </w:rPr>
    </w:lvl>
    <w:lvl w:ilvl="3" w:tplc="D6B0C474" w:tentative="1">
      <w:start w:val="1"/>
      <w:numFmt w:val="bullet"/>
      <w:lvlText w:val=""/>
      <w:lvlJc w:val="left"/>
      <w:pPr>
        <w:ind w:left="2520" w:hanging="360"/>
      </w:pPr>
      <w:rPr>
        <w:rFonts w:ascii="Symbol" w:hAnsi="Symbol" w:hint="default"/>
      </w:rPr>
    </w:lvl>
    <w:lvl w:ilvl="4" w:tplc="3EF4815E" w:tentative="1">
      <w:start w:val="1"/>
      <w:numFmt w:val="bullet"/>
      <w:lvlText w:val="o"/>
      <w:lvlJc w:val="left"/>
      <w:pPr>
        <w:ind w:left="3240" w:hanging="360"/>
      </w:pPr>
      <w:rPr>
        <w:rFonts w:ascii="Courier New" w:hAnsi="Courier New" w:cs="Courier New" w:hint="default"/>
      </w:rPr>
    </w:lvl>
    <w:lvl w:ilvl="5" w:tplc="80AE39D2" w:tentative="1">
      <w:start w:val="1"/>
      <w:numFmt w:val="bullet"/>
      <w:lvlText w:val=""/>
      <w:lvlJc w:val="left"/>
      <w:pPr>
        <w:ind w:left="3960" w:hanging="360"/>
      </w:pPr>
      <w:rPr>
        <w:rFonts w:ascii="Wingdings" w:hAnsi="Wingdings" w:hint="default"/>
      </w:rPr>
    </w:lvl>
    <w:lvl w:ilvl="6" w:tplc="9A7E6524" w:tentative="1">
      <w:start w:val="1"/>
      <w:numFmt w:val="bullet"/>
      <w:lvlText w:val=""/>
      <w:lvlJc w:val="left"/>
      <w:pPr>
        <w:ind w:left="4680" w:hanging="360"/>
      </w:pPr>
      <w:rPr>
        <w:rFonts w:ascii="Symbol" w:hAnsi="Symbol" w:hint="default"/>
      </w:rPr>
    </w:lvl>
    <w:lvl w:ilvl="7" w:tplc="A1B2BEA4" w:tentative="1">
      <w:start w:val="1"/>
      <w:numFmt w:val="bullet"/>
      <w:lvlText w:val="o"/>
      <w:lvlJc w:val="left"/>
      <w:pPr>
        <w:ind w:left="5400" w:hanging="360"/>
      </w:pPr>
      <w:rPr>
        <w:rFonts w:ascii="Courier New" w:hAnsi="Courier New" w:cs="Courier New" w:hint="default"/>
      </w:rPr>
    </w:lvl>
    <w:lvl w:ilvl="8" w:tplc="41829672" w:tentative="1">
      <w:start w:val="1"/>
      <w:numFmt w:val="bullet"/>
      <w:lvlText w:val=""/>
      <w:lvlJc w:val="left"/>
      <w:pPr>
        <w:ind w:left="6120" w:hanging="360"/>
      </w:pPr>
      <w:rPr>
        <w:rFonts w:ascii="Wingdings" w:hAnsi="Wingdings" w:hint="default"/>
      </w:rPr>
    </w:lvl>
  </w:abstractNum>
  <w:abstractNum w:abstractNumId="18" w15:restartNumberingAfterBreak="0">
    <w:nsid w:val="253C1A15"/>
    <w:multiLevelType w:val="hybridMultilevel"/>
    <w:tmpl w:val="A78066EE"/>
    <w:lvl w:ilvl="0" w:tplc="3B70BEE4">
      <w:start w:val="1"/>
      <w:numFmt w:val="bullet"/>
      <w:lvlText w:val=""/>
      <w:lvlJc w:val="left"/>
      <w:pPr>
        <w:ind w:left="360" w:hanging="360"/>
      </w:pPr>
      <w:rPr>
        <w:rFonts w:ascii="Symbol" w:hAnsi="Symbol" w:hint="default"/>
      </w:rPr>
    </w:lvl>
    <w:lvl w:ilvl="1" w:tplc="CDCC8878" w:tentative="1">
      <w:start w:val="1"/>
      <w:numFmt w:val="bullet"/>
      <w:lvlText w:val="o"/>
      <w:lvlJc w:val="left"/>
      <w:pPr>
        <w:ind w:left="1080" w:hanging="360"/>
      </w:pPr>
      <w:rPr>
        <w:rFonts w:ascii="Courier New" w:hAnsi="Courier New" w:cs="Courier New" w:hint="default"/>
      </w:rPr>
    </w:lvl>
    <w:lvl w:ilvl="2" w:tplc="DE224C4A" w:tentative="1">
      <w:start w:val="1"/>
      <w:numFmt w:val="bullet"/>
      <w:lvlText w:val=""/>
      <w:lvlJc w:val="left"/>
      <w:pPr>
        <w:ind w:left="1800" w:hanging="360"/>
      </w:pPr>
      <w:rPr>
        <w:rFonts w:ascii="Wingdings" w:hAnsi="Wingdings" w:hint="default"/>
      </w:rPr>
    </w:lvl>
    <w:lvl w:ilvl="3" w:tplc="2F68F4FE" w:tentative="1">
      <w:start w:val="1"/>
      <w:numFmt w:val="bullet"/>
      <w:lvlText w:val=""/>
      <w:lvlJc w:val="left"/>
      <w:pPr>
        <w:ind w:left="2520" w:hanging="360"/>
      </w:pPr>
      <w:rPr>
        <w:rFonts w:ascii="Symbol" w:hAnsi="Symbol" w:hint="default"/>
      </w:rPr>
    </w:lvl>
    <w:lvl w:ilvl="4" w:tplc="70226AC8" w:tentative="1">
      <w:start w:val="1"/>
      <w:numFmt w:val="bullet"/>
      <w:lvlText w:val="o"/>
      <w:lvlJc w:val="left"/>
      <w:pPr>
        <w:ind w:left="3240" w:hanging="360"/>
      </w:pPr>
      <w:rPr>
        <w:rFonts w:ascii="Courier New" w:hAnsi="Courier New" w:cs="Courier New" w:hint="default"/>
      </w:rPr>
    </w:lvl>
    <w:lvl w:ilvl="5" w:tplc="F698C602" w:tentative="1">
      <w:start w:val="1"/>
      <w:numFmt w:val="bullet"/>
      <w:lvlText w:val=""/>
      <w:lvlJc w:val="left"/>
      <w:pPr>
        <w:ind w:left="3960" w:hanging="360"/>
      </w:pPr>
      <w:rPr>
        <w:rFonts w:ascii="Wingdings" w:hAnsi="Wingdings" w:hint="default"/>
      </w:rPr>
    </w:lvl>
    <w:lvl w:ilvl="6" w:tplc="CA40884C" w:tentative="1">
      <w:start w:val="1"/>
      <w:numFmt w:val="bullet"/>
      <w:lvlText w:val=""/>
      <w:lvlJc w:val="left"/>
      <w:pPr>
        <w:ind w:left="4680" w:hanging="360"/>
      </w:pPr>
      <w:rPr>
        <w:rFonts w:ascii="Symbol" w:hAnsi="Symbol" w:hint="default"/>
      </w:rPr>
    </w:lvl>
    <w:lvl w:ilvl="7" w:tplc="5798ECA2" w:tentative="1">
      <w:start w:val="1"/>
      <w:numFmt w:val="bullet"/>
      <w:lvlText w:val="o"/>
      <w:lvlJc w:val="left"/>
      <w:pPr>
        <w:ind w:left="5400" w:hanging="360"/>
      </w:pPr>
      <w:rPr>
        <w:rFonts w:ascii="Courier New" w:hAnsi="Courier New" w:cs="Courier New" w:hint="default"/>
      </w:rPr>
    </w:lvl>
    <w:lvl w:ilvl="8" w:tplc="C6D8D74C" w:tentative="1">
      <w:start w:val="1"/>
      <w:numFmt w:val="bullet"/>
      <w:lvlText w:val=""/>
      <w:lvlJc w:val="left"/>
      <w:pPr>
        <w:ind w:left="6120" w:hanging="360"/>
      </w:pPr>
      <w:rPr>
        <w:rFonts w:ascii="Wingdings" w:hAnsi="Wingdings" w:hint="default"/>
      </w:rPr>
    </w:lvl>
  </w:abstractNum>
  <w:abstractNum w:abstractNumId="19" w15:restartNumberingAfterBreak="0">
    <w:nsid w:val="2D554CB6"/>
    <w:multiLevelType w:val="hybridMultilevel"/>
    <w:tmpl w:val="90E8BBBE"/>
    <w:lvl w:ilvl="0" w:tplc="19C4EDEA">
      <w:start w:val="1"/>
      <w:numFmt w:val="bullet"/>
      <w:lvlText w:val=""/>
      <w:lvlJc w:val="left"/>
      <w:pPr>
        <w:ind w:left="720" w:hanging="360"/>
      </w:pPr>
      <w:rPr>
        <w:rFonts w:ascii="Symbol" w:hAnsi="Symbol" w:hint="default"/>
      </w:rPr>
    </w:lvl>
    <w:lvl w:ilvl="1" w:tplc="F22AD9BA">
      <w:start w:val="4"/>
      <w:numFmt w:val="bullet"/>
      <w:lvlText w:val="-"/>
      <w:lvlJc w:val="left"/>
      <w:pPr>
        <w:ind w:left="1440" w:hanging="360"/>
      </w:pPr>
      <w:rPr>
        <w:rFonts w:ascii="Times New Roman" w:eastAsiaTheme="minorHAnsi" w:hAnsi="Times New Roman" w:cs="Times New Roman" w:hint="default"/>
      </w:rPr>
    </w:lvl>
    <w:lvl w:ilvl="2" w:tplc="6916FE0C" w:tentative="1">
      <w:start w:val="1"/>
      <w:numFmt w:val="bullet"/>
      <w:lvlText w:val=""/>
      <w:lvlJc w:val="left"/>
      <w:pPr>
        <w:ind w:left="2160" w:hanging="360"/>
      </w:pPr>
      <w:rPr>
        <w:rFonts w:ascii="Wingdings" w:hAnsi="Wingdings" w:hint="default"/>
      </w:rPr>
    </w:lvl>
    <w:lvl w:ilvl="3" w:tplc="AE3E2956" w:tentative="1">
      <w:start w:val="1"/>
      <w:numFmt w:val="bullet"/>
      <w:lvlText w:val=""/>
      <w:lvlJc w:val="left"/>
      <w:pPr>
        <w:ind w:left="2880" w:hanging="360"/>
      </w:pPr>
      <w:rPr>
        <w:rFonts w:ascii="Symbol" w:hAnsi="Symbol" w:hint="default"/>
      </w:rPr>
    </w:lvl>
    <w:lvl w:ilvl="4" w:tplc="42A6399A" w:tentative="1">
      <w:start w:val="1"/>
      <w:numFmt w:val="bullet"/>
      <w:lvlText w:val="o"/>
      <w:lvlJc w:val="left"/>
      <w:pPr>
        <w:ind w:left="3600" w:hanging="360"/>
      </w:pPr>
      <w:rPr>
        <w:rFonts w:ascii="Courier New" w:hAnsi="Courier New" w:cs="Courier New" w:hint="default"/>
      </w:rPr>
    </w:lvl>
    <w:lvl w:ilvl="5" w:tplc="59E28796" w:tentative="1">
      <w:start w:val="1"/>
      <w:numFmt w:val="bullet"/>
      <w:lvlText w:val=""/>
      <w:lvlJc w:val="left"/>
      <w:pPr>
        <w:ind w:left="4320" w:hanging="360"/>
      </w:pPr>
      <w:rPr>
        <w:rFonts w:ascii="Wingdings" w:hAnsi="Wingdings" w:hint="default"/>
      </w:rPr>
    </w:lvl>
    <w:lvl w:ilvl="6" w:tplc="2784526C" w:tentative="1">
      <w:start w:val="1"/>
      <w:numFmt w:val="bullet"/>
      <w:lvlText w:val=""/>
      <w:lvlJc w:val="left"/>
      <w:pPr>
        <w:ind w:left="5040" w:hanging="360"/>
      </w:pPr>
      <w:rPr>
        <w:rFonts w:ascii="Symbol" w:hAnsi="Symbol" w:hint="default"/>
      </w:rPr>
    </w:lvl>
    <w:lvl w:ilvl="7" w:tplc="882A33BA" w:tentative="1">
      <w:start w:val="1"/>
      <w:numFmt w:val="bullet"/>
      <w:lvlText w:val="o"/>
      <w:lvlJc w:val="left"/>
      <w:pPr>
        <w:ind w:left="5760" w:hanging="360"/>
      </w:pPr>
      <w:rPr>
        <w:rFonts w:ascii="Courier New" w:hAnsi="Courier New" w:cs="Courier New" w:hint="default"/>
      </w:rPr>
    </w:lvl>
    <w:lvl w:ilvl="8" w:tplc="C2E2EE62" w:tentative="1">
      <w:start w:val="1"/>
      <w:numFmt w:val="bullet"/>
      <w:lvlText w:val=""/>
      <w:lvlJc w:val="left"/>
      <w:pPr>
        <w:ind w:left="6480" w:hanging="360"/>
      </w:pPr>
      <w:rPr>
        <w:rFonts w:ascii="Wingdings" w:hAnsi="Wingdings" w:hint="default"/>
      </w:rPr>
    </w:lvl>
  </w:abstractNum>
  <w:abstractNum w:abstractNumId="20" w15:restartNumberingAfterBreak="0">
    <w:nsid w:val="2F5C1635"/>
    <w:multiLevelType w:val="hybridMultilevel"/>
    <w:tmpl w:val="2DAC6C0E"/>
    <w:lvl w:ilvl="0" w:tplc="953469EA">
      <w:start w:val="1"/>
      <w:numFmt w:val="bullet"/>
      <w:lvlText w:val=""/>
      <w:lvlJc w:val="left"/>
      <w:pPr>
        <w:ind w:left="720" w:hanging="360"/>
      </w:pPr>
      <w:rPr>
        <w:rFonts w:ascii="Symbol" w:hAnsi="Symbol" w:hint="default"/>
      </w:rPr>
    </w:lvl>
    <w:lvl w:ilvl="1" w:tplc="CB005256">
      <w:start w:val="1"/>
      <w:numFmt w:val="bullet"/>
      <w:lvlText w:val="o"/>
      <w:lvlJc w:val="left"/>
      <w:pPr>
        <w:ind w:left="1440" w:hanging="360"/>
      </w:pPr>
      <w:rPr>
        <w:rFonts w:ascii="Courier New" w:hAnsi="Courier New" w:cs="Courier New" w:hint="default"/>
      </w:rPr>
    </w:lvl>
    <w:lvl w:ilvl="2" w:tplc="05F86F02" w:tentative="1">
      <w:start w:val="1"/>
      <w:numFmt w:val="bullet"/>
      <w:lvlText w:val=""/>
      <w:lvlJc w:val="left"/>
      <w:pPr>
        <w:ind w:left="2160" w:hanging="360"/>
      </w:pPr>
      <w:rPr>
        <w:rFonts w:ascii="Wingdings" w:hAnsi="Wingdings" w:hint="default"/>
      </w:rPr>
    </w:lvl>
    <w:lvl w:ilvl="3" w:tplc="34A65300" w:tentative="1">
      <w:start w:val="1"/>
      <w:numFmt w:val="bullet"/>
      <w:lvlText w:val=""/>
      <w:lvlJc w:val="left"/>
      <w:pPr>
        <w:ind w:left="2880" w:hanging="360"/>
      </w:pPr>
      <w:rPr>
        <w:rFonts w:ascii="Symbol" w:hAnsi="Symbol" w:hint="default"/>
      </w:rPr>
    </w:lvl>
    <w:lvl w:ilvl="4" w:tplc="913C1C98" w:tentative="1">
      <w:start w:val="1"/>
      <w:numFmt w:val="bullet"/>
      <w:lvlText w:val="o"/>
      <w:lvlJc w:val="left"/>
      <w:pPr>
        <w:ind w:left="3600" w:hanging="360"/>
      </w:pPr>
      <w:rPr>
        <w:rFonts w:ascii="Courier New" w:hAnsi="Courier New" w:cs="Courier New" w:hint="default"/>
      </w:rPr>
    </w:lvl>
    <w:lvl w:ilvl="5" w:tplc="7272DCD6" w:tentative="1">
      <w:start w:val="1"/>
      <w:numFmt w:val="bullet"/>
      <w:lvlText w:val=""/>
      <w:lvlJc w:val="left"/>
      <w:pPr>
        <w:ind w:left="4320" w:hanging="360"/>
      </w:pPr>
      <w:rPr>
        <w:rFonts w:ascii="Wingdings" w:hAnsi="Wingdings" w:hint="default"/>
      </w:rPr>
    </w:lvl>
    <w:lvl w:ilvl="6" w:tplc="A02C3090" w:tentative="1">
      <w:start w:val="1"/>
      <w:numFmt w:val="bullet"/>
      <w:lvlText w:val=""/>
      <w:lvlJc w:val="left"/>
      <w:pPr>
        <w:ind w:left="5040" w:hanging="360"/>
      </w:pPr>
      <w:rPr>
        <w:rFonts w:ascii="Symbol" w:hAnsi="Symbol" w:hint="default"/>
      </w:rPr>
    </w:lvl>
    <w:lvl w:ilvl="7" w:tplc="4B08F452" w:tentative="1">
      <w:start w:val="1"/>
      <w:numFmt w:val="bullet"/>
      <w:lvlText w:val="o"/>
      <w:lvlJc w:val="left"/>
      <w:pPr>
        <w:ind w:left="5760" w:hanging="360"/>
      </w:pPr>
      <w:rPr>
        <w:rFonts w:ascii="Courier New" w:hAnsi="Courier New" w:cs="Courier New" w:hint="default"/>
      </w:rPr>
    </w:lvl>
    <w:lvl w:ilvl="8" w:tplc="9D068E0A" w:tentative="1">
      <w:start w:val="1"/>
      <w:numFmt w:val="bullet"/>
      <w:lvlText w:val=""/>
      <w:lvlJc w:val="left"/>
      <w:pPr>
        <w:ind w:left="6480" w:hanging="360"/>
      </w:pPr>
      <w:rPr>
        <w:rFonts w:ascii="Wingdings" w:hAnsi="Wingdings" w:hint="default"/>
      </w:rPr>
    </w:lvl>
  </w:abstractNum>
  <w:abstractNum w:abstractNumId="21" w15:restartNumberingAfterBreak="0">
    <w:nsid w:val="400E0761"/>
    <w:multiLevelType w:val="hybridMultilevel"/>
    <w:tmpl w:val="99D2889A"/>
    <w:lvl w:ilvl="0" w:tplc="6BD68EFC">
      <w:start w:val="1"/>
      <w:numFmt w:val="decimal"/>
      <w:lvlText w:val="%1."/>
      <w:lvlJc w:val="left"/>
      <w:pPr>
        <w:ind w:left="720" w:hanging="360"/>
      </w:pPr>
    </w:lvl>
    <w:lvl w:ilvl="1" w:tplc="CF3CE69C" w:tentative="1">
      <w:start w:val="1"/>
      <w:numFmt w:val="lowerLetter"/>
      <w:lvlText w:val="%2."/>
      <w:lvlJc w:val="left"/>
      <w:pPr>
        <w:ind w:left="1440" w:hanging="360"/>
      </w:pPr>
    </w:lvl>
    <w:lvl w:ilvl="2" w:tplc="970059D0" w:tentative="1">
      <w:start w:val="1"/>
      <w:numFmt w:val="lowerRoman"/>
      <w:lvlText w:val="%3."/>
      <w:lvlJc w:val="right"/>
      <w:pPr>
        <w:ind w:left="2160" w:hanging="180"/>
      </w:pPr>
    </w:lvl>
    <w:lvl w:ilvl="3" w:tplc="E2BE2B8A" w:tentative="1">
      <w:start w:val="1"/>
      <w:numFmt w:val="decimal"/>
      <w:lvlText w:val="%4."/>
      <w:lvlJc w:val="left"/>
      <w:pPr>
        <w:ind w:left="2880" w:hanging="360"/>
      </w:pPr>
    </w:lvl>
    <w:lvl w:ilvl="4" w:tplc="A666038E" w:tentative="1">
      <w:start w:val="1"/>
      <w:numFmt w:val="lowerLetter"/>
      <w:lvlText w:val="%5."/>
      <w:lvlJc w:val="left"/>
      <w:pPr>
        <w:ind w:left="3600" w:hanging="360"/>
      </w:pPr>
    </w:lvl>
    <w:lvl w:ilvl="5" w:tplc="B5FE5E4E" w:tentative="1">
      <w:start w:val="1"/>
      <w:numFmt w:val="lowerRoman"/>
      <w:lvlText w:val="%6."/>
      <w:lvlJc w:val="right"/>
      <w:pPr>
        <w:ind w:left="4320" w:hanging="180"/>
      </w:pPr>
    </w:lvl>
    <w:lvl w:ilvl="6" w:tplc="6B82B9B0" w:tentative="1">
      <w:start w:val="1"/>
      <w:numFmt w:val="decimal"/>
      <w:lvlText w:val="%7."/>
      <w:lvlJc w:val="left"/>
      <w:pPr>
        <w:ind w:left="5040" w:hanging="360"/>
      </w:pPr>
    </w:lvl>
    <w:lvl w:ilvl="7" w:tplc="11A671D6" w:tentative="1">
      <w:start w:val="1"/>
      <w:numFmt w:val="lowerLetter"/>
      <w:lvlText w:val="%8."/>
      <w:lvlJc w:val="left"/>
      <w:pPr>
        <w:ind w:left="5760" w:hanging="360"/>
      </w:pPr>
    </w:lvl>
    <w:lvl w:ilvl="8" w:tplc="868877C0" w:tentative="1">
      <w:start w:val="1"/>
      <w:numFmt w:val="lowerRoman"/>
      <w:lvlText w:val="%9."/>
      <w:lvlJc w:val="right"/>
      <w:pPr>
        <w:ind w:left="6480" w:hanging="180"/>
      </w:pPr>
    </w:lvl>
  </w:abstractNum>
  <w:abstractNum w:abstractNumId="22" w15:restartNumberingAfterBreak="0">
    <w:nsid w:val="401952EB"/>
    <w:multiLevelType w:val="multilevel"/>
    <w:tmpl w:val="7040A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3D9242C"/>
    <w:multiLevelType w:val="hybridMultilevel"/>
    <w:tmpl w:val="93000B5A"/>
    <w:lvl w:ilvl="0" w:tplc="1E285F8C">
      <w:start w:val="1"/>
      <w:numFmt w:val="lowerLetter"/>
      <w:lvlText w:val="(%1)"/>
      <w:lvlJc w:val="left"/>
      <w:pPr>
        <w:ind w:left="720" w:hanging="360"/>
      </w:pPr>
      <w:rPr>
        <w:rFonts w:hint="default"/>
        <w:b w:val="0"/>
        <w:u w:val="none"/>
      </w:rPr>
    </w:lvl>
    <w:lvl w:ilvl="1" w:tplc="137828C8">
      <w:start w:val="1"/>
      <w:numFmt w:val="decimal"/>
      <w:lvlText w:val="%2."/>
      <w:lvlJc w:val="left"/>
      <w:pPr>
        <w:ind w:left="1440" w:hanging="360"/>
      </w:pPr>
      <w:rPr>
        <w:rFonts w:hint="default"/>
      </w:rPr>
    </w:lvl>
    <w:lvl w:ilvl="2" w:tplc="D050469E" w:tentative="1">
      <w:start w:val="1"/>
      <w:numFmt w:val="lowerRoman"/>
      <w:lvlText w:val="%3."/>
      <w:lvlJc w:val="right"/>
      <w:pPr>
        <w:ind w:left="2160" w:hanging="180"/>
      </w:pPr>
    </w:lvl>
    <w:lvl w:ilvl="3" w:tplc="A20C4BFA" w:tentative="1">
      <w:start w:val="1"/>
      <w:numFmt w:val="decimal"/>
      <w:lvlText w:val="%4."/>
      <w:lvlJc w:val="left"/>
      <w:pPr>
        <w:ind w:left="2880" w:hanging="360"/>
      </w:pPr>
    </w:lvl>
    <w:lvl w:ilvl="4" w:tplc="36248C7E" w:tentative="1">
      <w:start w:val="1"/>
      <w:numFmt w:val="lowerLetter"/>
      <w:lvlText w:val="%5."/>
      <w:lvlJc w:val="left"/>
      <w:pPr>
        <w:ind w:left="3600" w:hanging="360"/>
      </w:pPr>
    </w:lvl>
    <w:lvl w:ilvl="5" w:tplc="5FE67722" w:tentative="1">
      <w:start w:val="1"/>
      <w:numFmt w:val="lowerRoman"/>
      <w:lvlText w:val="%6."/>
      <w:lvlJc w:val="right"/>
      <w:pPr>
        <w:ind w:left="4320" w:hanging="180"/>
      </w:pPr>
    </w:lvl>
    <w:lvl w:ilvl="6" w:tplc="DB2A6284" w:tentative="1">
      <w:start w:val="1"/>
      <w:numFmt w:val="decimal"/>
      <w:lvlText w:val="%7."/>
      <w:lvlJc w:val="left"/>
      <w:pPr>
        <w:ind w:left="5040" w:hanging="360"/>
      </w:pPr>
    </w:lvl>
    <w:lvl w:ilvl="7" w:tplc="CE1C9126" w:tentative="1">
      <w:start w:val="1"/>
      <w:numFmt w:val="lowerLetter"/>
      <w:lvlText w:val="%8."/>
      <w:lvlJc w:val="left"/>
      <w:pPr>
        <w:ind w:left="5760" w:hanging="360"/>
      </w:pPr>
    </w:lvl>
    <w:lvl w:ilvl="8" w:tplc="FB76796C" w:tentative="1">
      <w:start w:val="1"/>
      <w:numFmt w:val="lowerRoman"/>
      <w:lvlText w:val="%9."/>
      <w:lvlJc w:val="right"/>
      <w:pPr>
        <w:ind w:left="6480" w:hanging="180"/>
      </w:pPr>
    </w:lvl>
  </w:abstractNum>
  <w:abstractNum w:abstractNumId="24" w15:restartNumberingAfterBreak="0">
    <w:nsid w:val="45E80939"/>
    <w:multiLevelType w:val="hybridMultilevel"/>
    <w:tmpl w:val="1340E8A8"/>
    <w:lvl w:ilvl="0" w:tplc="7EFAB6E6">
      <w:start w:val="1"/>
      <w:numFmt w:val="bullet"/>
      <w:lvlText w:val=""/>
      <w:lvlJc w:val="left"/>
      <w:pPr>
        <w:ind w:left="720" w:hanging="360"/>
      </w:pPr>
      <w:rPr>
        <w:rFonts w:ascii="Symbol" w:hAnsi="Symbol" w:hint="default"/>
      </w:rPr>
    </w:lvl>
    <w:lvl w:ilvl="1" w:tplc="027824D0" w:tentative="1">
      <w:start w:val="1"/>
      <w:numFmt w:val="lowerLetter"/>
      <w:lvlText w:val="%2."/>
      <w:lvlJc w:val="left"/>
      <w:pPr>
        <w:ind w:left="1440" w:hanging="360"/>
      </w:pPr>
    </w:lvl>
    <w:lvl w:ilvl="2" w:tplc="A5367B70" w:tentative="1">
      <w:start w:val="1"/>
      <w:numFmt w:val="lowerRoman"/>
      <w:lvlText w:val="%3."/>
      <w:lvlJc w:val="right"/>
      <w:pPr>
        <w:ind w:left="2160" w:hanging="180"/>
      </w:pPr>
    </w:lvl>
    <w:lvl w:ilvl="3" w:tplc="D4DC9A6C" w:tentative="1">
      <w:start w:val="1"/>
      <w:numFmt w:val="decimal"/>
      <w:lvlText w:val="%4."/>
      <w:lvlJc w:val="left"/>
      <w:pPr>
        <w:ind w:left="2880" w:hanging="360"/>
      </w:pPr>
    </w:lvl>
    <w:lvl w:ilvl="4" w:tplc="C58C412A" w:tentative="1">
      <w:start w:val="1"/>
      <w:numFmt w:val="lowerLetter"/>
      <w:lvlText w:val="%5."/>
      <w:lvlJc w:val="left"/>
      <w:pPr>
        <w:ind w:left="3600" w:hanging="360"/>
      </w:pPr>
    </w:lvl>
    <w:lvl w:ilvl="5" w:tplc="58B2F90C" w:tentative="1">
      <w:start w:val="1"/>
      <w:numFmt w:val="lowerRoman"/>
      <w:lvlText w:val="%6."/>
      <w:lvlJc w:val="right"/>
      <w:pPr>
        <w:ind w:left="4320" w:hanging="180"/>
      </w:pPr>
    </w:lvl>
    <w:lvl w:ilvl="6" w:tplc="DB28099E" w:tentative="1">
      <w:start w:val="1"/>
      <w:numFmt w:val="decimal"/>
      <w:lvlText w:val="%7."/>
      <w:lvlJc w:val="left"/>
      <w:pPr>
        <w:ind w:left="5040" w:hanging="360"/>
      </w:pPr>
    </w:lvl>
    <w:lvl w:ilvl="7" w:tplc="610EE27A" w:tentative="1">
      <w:start w:val="1"/>
      <w:numFmt w:val="lowerLetter"/>
      <w:lvlText w:val="%8."/>
      <w:lvlJc w:val="left"/>
      <w:pPr>
        <w:ind w:left="5760" w:hanging="360"/>
      </w:pPr>
    </w:lvl>
    <w:lvl w:ilvl="8" w:tplc="E0A6FC40" w:tentative="1">
      <w:start w:val="1"/>
      <w:numFmt w:val="lowerRoman"/>
      <w:lvlText w:val="%9."/>
      <w:lvlJc w:val="right"/>
      <w:pPr>
        <w:ind w:left="6480" w:hanging="180"/>
      </w:pPr>
    </w:lvl>
  </w:abstractNum>
  <w:abstractNum w:abstractNumId="25" w15:restartNumberingAfterBreak="0">
    <w:nsid w:val="46381510"/>
    <w:multiLevelType w:val="multilevel"/>
    <w:tmpl w:val="2764886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6" w15:restartNumberingAfterBreak="0">
    <w:nsid w:val="46DE66B1"/>
    <w:multiLevelType w:val="hybridMultilevel"/>
    <w:tmpl w:val="E1E00A44"/>
    <w:lvl w:ilvl="0" w:tplc="DB4A2F1E">
      <w:start w:val="1"/>
      <w:numFmt w:val="bullet"/>
      <w:lvlText w:val=""/>
      <w:lvlJc w:val="left"/>
      <w:pPr>
        <w:ind w:left="720" w:hanging="360"/>
      </w:pPr>
      <w:rPr>
        <w:rFonts w:ascii="Symbol" w:hAnsi="Symbol" w:hint="default"/>
      </w:rPr>
    </w:lvl>
    <w:lvl w:ilvl="1" w:tplc="F6D851F0" w:tentative="1">
      <w:start w:val="1"/>
      <w:numFmt w:val="bullet"/>
      <w:lvlText w:val="o"/>
      <w:lvlJc w:val="left"/>
      <w:pPr>
        <w:ind w:left="1440" w:hanging="360"/>
      </w:pPr>
      <w:rPr>
        <w:rFonts w:ascii="Courier New" w:hAnsi="Courier New" w:cs="Courier New" w:hint="default"/>
      </w:rPr>
    </w:lvl>
    <w:lvl w:ilvl="2" w:tplc="DF4CE666" w:tentative="1">
      <w:start w:val="1"/>
      <w:numFmt w:val="bullet"/>
      <w:lvlText w:val=""/>
      <w:lvlJc w:val="left"/>
      <w:pPr>
        <w:ind w:left="2160" w:hanging="360"/>
      </w:pPr>
      <w:rPr>
        <w:rFonts w:ascii="Wingdings" w:hAnsi="Wingdings" w:hint="default"/>
      </w:rPr>
    </w:lvl>
    <w:lvl w:ilvl="3" w:tplc="7F58EF32" w:tentative="1">
      <w:start w:val="1"/>
      <w:numFmt w:val="bullet"/>
      <w:lvlText w:val=""/>
      <w:lvlJc w:val="left"/>
      <w:pPr>
        <w:ind w:left="2880" w:hanging="360"/>
      </w:pPr>
      <w:rPr>
        <w:rFonts w:ascii="Symbol" w:hAnsi="Symbol" w:hint="default"/>
      </w:rPr>
    </w:lvl>
    <w:lvl w:ilvl="4" w:tplc="E0E2B82C" w:tentative="1">
      <w:start w:val="1"/>
      <w:numFmt w:val="bullet"/>
      <w:lvlText w:val="o"/>
      <w:lvlJc w:val="left"/>
      <w:pPr>
        <w:ind w:left="3600" w:hanging="360"/>
      </w:pPr>
      <w:rPr>
        <w:rFonts w:ascii="Courier New" w:hAnsi="Courier New" w:cs="Courier New" w:hint="default"/>
      </w:rPr>
    </w:lvl>
    <w:lvl w:ilvl="5" w:tplc="0B16A238" w:tentative="1">
      <w:start w:val="1"/>
      <w:numFmt w:val="bullet"/>
      <w:lvlText w:val=""/>
      <w:lvlJc w:val="left"/>
      <w:pPr>
        <w:ind w:left="4320" w:hanging="360"/>
      </w:pPr>
      <w:rPr>
        <w:rFonts w:ascii="Wingdings" w:hAnsi="Wingdings" w:hint="default"/>
      </w:rPr>
    </w:lvl>
    <w:lvl w:ilvl="6" w:tplc="BD5618E0" w:tentative="1">
      <w:start w:val="1"/>
      <w:numFmt w:val="bullet"/>
      <w:lvlText w:val=""/>
      <w:lvlJc w:val="left"/>
      <w:pPr>
        <w:ind w:left="5040" w:hanging="360"/>
      </w:pPr>
      <w:rPr>
        <w:rFonts w:ascii="Symbol" w:hAnsi="Symbol" w:hint="default"/>
      </w:rPr>
    </w:lvl>
    <w:lvl w:ilvl="7" w:tplc="AFCCD054" w:tentative="1">
      <w:start w:val="1"/>
      <w:numFmt w:val="bullet"/>
      <w:lvlText w:val="o"/>
      <w:lvlJc w:val="left"/>
      <w:pPr>
        <w:ind w:left="5760" w:hanging="360"/>
      </w:pPr>
      <w:rPr>
        <w:rFonts w:ascii="Courier New" w:hAnsi="Courier New" w:cs="Courier New" w:hint="default"/>
      </w:rPr>
    </w:lvl>
    <w:lvl w:ilvl="8" w:tplc="A546145A" w:tentative="1">
      <w:start w:val="1"/>
      <w:numFmt w:val="bullet"/>
      <w:lvlText w:val=""/>
      <w:lvlJc w:val="left"/>
      <w:pPr>
        <w:ind w:left="6480" w:hanging="360"/>
      </w:pPr>
      <w:rPr>
        <w:rFonts w:ascii="Wingdings" w:hAnsi="Wingdings" w:hint="default"/>
      </w:rPr>
    </w:lvl>
  </w:abstractNum>
  <w:abstractNum w:abstractNumId="27" w15:restartNumberingAfterBreak="0">
    <w:nsid w:val="490F0136"/>
    <w:multiLevelType w:val="hybridMultilevel"/>
    <w:tmpl w:val="453A2976"/>
    <w:lvl w:ilvl="0" w:tplc="236C3490">
      <w:start w:val="1"/>
      <w:numFmt w:val="decimal"/>
      <w:lvlText w:val="%1."/>
      <w:lvlJc w:val="left"/>
      <w:pPr>
        <w:ind w:left="720" w:hanging="360"/>
      </w:pPr>
      <w:rPr>
        <w:rFonts w:hint="default"/>
      </w:rPr>
    </w:lvl>
    <w:lvl w:ilvl="1" w:tplc="FF90D50A" w:tentative="1">
      <w:start w:val="1"/>
      <w:numFmt w:val="lowerLetter"/>
      <w:lvlText w:val="%2."/>
      <w:lvlJc w:val="left"/>
      <w:pPr>
        <w:ind w:left="1440" w:hanging="360"/>
      </w:pPr>
    </w:lvl>
    <w:lvl w:ilvl="2" w:tplc="7FB4B444" w:tentative="1">
      <w:start w:val="1"/>
      <w:numFmt w:val="lowerRoman"/>
      <w:lvlText w:val="%3."/>
      <w:lvlJc w:val="right"/>
      <w:pPr>
        <w:ind w:left="2160" w:hanging="180"/>
      </w:pPr>
    </w:lvl>
    <w:lvl w:ilvl="3" w:tplc="4C782CCA" w:tentative="1">
      <w:start w:val="1"/>
      <w:numFmt w:val="decimal"/>
      <w:lvlText w:val="%4."/>
      <w:lvlJc w:val="left"/>
      <w:pPr>
        <w:ind w:left="2880" w:hanging="360"/>
      </w:pPr>
    </w:lvl>
    <w:lvl w:ilvl="4" w:tplc="A7C4807E" w:tentative="1">
      <w:start w:val="1"/>
      <w:numFmt w:val="lowerLetter"/>
      <w:lvlText w:val="%5."/>
      <w:lvlJc w:val="left"/>
      <w:pPr>
        <w:ind w:left="3600" w:hanging="360"/>
      </w:pPr>
    </w:lvl>
    <w:lvl w:ilvl="5" w:tplc="D2C6964E" w:tentative="1">
      <w:start w:val="1"/>
      <w:numFmt w:val="lowerRoman"/>
      <w:lvlText w:val="%6."/>
      <w:lvlJc w:val="right"/>
      <w:pPr>
        <w:ind w:left="4320" w:hanging="180"/>
      </w:pPr>
    </w:lvl>
    <w:lvl w:ilvl="6" w:tplc="ACD0225C" w:tentative="1">
      <w:start w:val="1"/>
      <w:numFmt w:val="decimal"/>
      <w:lvlText w:val="%7."/>
      <w:lvlJc w:val="left"/>
      <w:pPr>
        <w:ind w:left="5040" w:hanging="360"/>
      </w:pPr>
    </w:lvl>
    <w:lvl w:ilvl="7" w:tplc="68A042BC" w:tentative="1">
      <w:start w:val="1"/>
      <w:numFmt w:val="lowerLetter"/>
      <w:lvlText w:val="%8."/>
      <w:lvlJc w:val="left"/>
      <w:pPr>
        <w:ind w:left="5760" w:hanging="360"/>
      </w:pPr>
    </w:lvl>
    <w:lvl w:ilvl="8" w:tplc="AFD8779C" w:tentative="1">
      <w:start w:val="1"/>
      <w:numFmt w:val="lowerRoman"/>
      <w:lvlText w:val="%9."/>
      <w:lvlJc w:val="right"/>
      <w:pPr>
        <w:ind w:left="6480" w:hanging="180"/>
      </w:pPr>
    </w:lvl>
  </w:abstractNum>
  <w:abstractNum w:abstractNumId="28" w15:restartNumberingAfterBreak="0">
    <w:nsid w:val="49FC16B1"/>
    <w:multiLevelType w:val="multilevel"/>
    <w:tmpl w:val="8690B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ADE6D7A"/>
    <w:multiLevelType w:val="hybridMultilevel"/>
    <w:tmpl w:val="2CFC32BE"/>
    <w:lvl w:ilvl="0" w:tplc="32E27254">
      <w:start w:val="4"/>
      <w:numFmt w:val="bullet"/>
      <w:lvlText w:val="-"/>
      <w:lvlJc w:val="left"/>
      <w:pPr>
        <w:ind w:left="720" w:hanging="360"/>
      </w:pPr>
      <w:rPr>
        <w:rFonts w:ascii="Times New Roman" w:eastAsiaTheme="minorHAnsi" w:hAnsi="Times New Roman" w:cs="Times New Roman" w:hint="default"/>
      </w:rPr>
    </w:lvl>
    <w:lvl w:ilvl="1" w:tplc="740EC10C" w:tentative="1">
      <w:start w:val="1"/>
      <w:numFmt w:val="bullet"/>
      <w:lvlText w:val="o"/>
      <w:lvlJc w:val="left"/>
      <w:pPr>
        <w:ind w:left="1440" w:hanging="360"/>
      </w:pPr>
      <w:rPr>
        <w:rFonts w:ascii="Courier New" w:hAnsi="Courier New" w:cs="Courier New" w:hint="default"/>
      </w:rPr>
    </w:lvl>
    <w:lvl w:ilvl="2" w:tplc="89A4F4B2" w:tentative="1">
      <w:start w:val="1"/>
      <w:numFmt w:val="bullet"/>
      <w:lvlText w:val=""/>
      <w:lvlJc w:val="left"/>
      <w:pPr>
        <w:ind w:left="2160" w:hanging="360"/>
      </w:pPr>
      <w:rPr>
        <w:rFonts w:ascii="Wingdings" w:hAnsi="Wingdings" w:hint="default"/>
      </w:rPr>
    </w:lvl>
    <w:lvl w:ilvl="3" w:tplc="120CB740" w:tentative="1">
      <w:start w:val="1"/>
      <w:numFmt w:val="bullet"/>
      <w:lvlText w:val=""/>
      <w:lvlJc w:val="left"/>
      <w:pPr>
        <w:ind w:left="2880" w:hanging="360"/>
      </w:pPr>
      <w:rPr>
        <w:rFonts w:ascii="Symbol" w:hAnsi="Symbol" w:hint="default"/>
      </w:rPr>
    </w:lvl>
    <w:lvl w:ilvl="4" w:tplc="8A066D02" w:tentative="1">
      <w:start w:val="1"/>
      <w:numFmt w:val="bullet"/>
      <w:lvlText w:val="o"/>
      <w:lvlJc w:val="left"/>
      <w:pPr>
        <w:ind w:left="3600" w:hanging="360"/>
      </w:pPr>
      <w:rPr>
        <w:rFonts w:ascii="Courier New" w:hAnsi="Courier New" w:cs="Courier New" w:hint="default"/>
      </w:rPr>
    </w:lvl>
    <w:lvl w:ilvl="5" w:tplc="796C99F6" w:tentative="1">
      <w:start w:val="1"/>
      <w:numFmt w:val="bullet"/>
      <w:lvlText w:val=""/>
      <w:lvlJc w:val="left"/>
      <w:pPr>
        <w:ind w:left="4320" w:hanging="360"/>
      </w:pPr>
      <w:rPr>
        <w:rFonts w:ascii="Wingdings" w:hAnsi="Wingdings" w:hint="default"/>
      </w:rPr>
    </w:lvl>
    <w:lvl w:ilvl="6" w:tplc="EC2C16C6" w:tentative="1">
      <w:start w:val="1"/>
      <w:numFmt w:val="bullet"/>
      <w:lvlText w:val=""/>
      <w:lvlJc w:val="left"/>
      <w:pPr>
        <w:ind w:left="5040" w:hanging="360"/>
      </w:pPr>
      <w:rPr>
        <w:rFonts w:ascii="Symbol" w:hAnsi="Symbol" w:hint="default"/>
      </w:rPr>
    </w:lvl>
    <w:lvl w:ilvl="7" w:tplc="210E6CEC" w:tentative="1">
      <w:start w:val="1"/>
      <w:numFmt w:val="bullet"/>
      <w:lvlText w:val="o"/>
      <w:lvlJc w:val="left"/>
      <w:pPr>
        <w:ind w:left="5760" w:hanging="360"/>
      </w:pPr>
      <w:rPr>
        <w:rFonts w:ascii="Courier New" w:hAnsi="Courier New" w:cs="Courier New" w:hint="default"/>
      </w:rPr>
    </w:lvl>
    <w:lvl w:ilvl="8" w:tplc="1638AA68" w:tentative="1">
      <w:start w:val="1"/>
      <w:numFmt w:val="bullet"/>
      <w:lvlText w:val=""/>
      <w:lvlJc w:val="left"/>
      <w:pPr>
        <w:ind w:left="6480" w:hanging="360"/>
      </w:pPr>
      <w:rPr>
        <w:rFonts w:ascii="Wingdings" w:hAnsi="Wingdings" w:hint="default"/>
      </w:rPr>
    </w:lvl>
  </w:abstractNum>
  <w:abstractNum w:abstractNumId="30" w15:restartNumberingAfterBreak="0">
    <w:nsid w:val="4C010E3D"/>
    <w:multiLevelType w:val="hybridMultilevel"/>
    <w:tmpl w:val="B6F6AD62"/>
    <w:lvl w:ilvl="0" w:tplc="0790762E">
      <w:start w:val="1"/>
      <w:numFmt w:val="bullet"/>
      <w:lvlText w:val=""/>
      <w:lvlJc w:val="left"/>
      <w:pPr>
        <w:ind w:left="720" w:hanging="360"/>
      </w:pPr>
      <w:rPr>
        <w:rFonts w:ascii="Symbol" w:hAnsi="Symbol" w:hint="default"/>
      </w:rPr>
    </w:lvl>
    <w:lvl w:ilvl="1" w:tplc="54E08C1A" w:tentative="1">
      <w:start w:val="1"/>
      <w:numFmt w:val="bullet"/>
      <w:lvlText w:val="o"/>
      <w:lvlJc w:val="left"/>
      <w:pPr>
        <w:ind w:left="1440" w:hanging="360"/>
      </w:pPr>
      <w:rPr>
        <w:rFonts w:ascii="Courier New" w:hAnsi="Courier New" w:cs="Courier New" w:hint="default"/>
      </w:rPr>
    </w:lvl>
    <w:lvl w:ilvl="2" w:tplc="59C2DE6A" w:tentative="1">
      <w:start w:val="1"/>
      <w:numFmt w:val="bullet"/>
      <w:lvlText w:val=""/>
      <w:lvlJc w:val="left"/>
      <w:pPr>
        <w:ind w:left="2160" w:hanging="360"/>
      </w:pPr>
      <w:rPr>
        <w:rFonts w:ascii="Wingdings" w:hAnsi="Wingdings" w:hint="default"/>
      </w:rPr>
    </w:lvl>
    <w:lvl w:ilvl="3" w:tplc="3E82504E" w:tentative="1">
      <w:start w:val="1"/>
      <w:numFmt w:val="bullet"/>
      <w:lvlText w:val=""/>
      <w:lvlJc w:val="left"/>
      <w:pPr>
        <w:ind w:left="2880" w:hanging="360"/>
      </w:pPr>
      <w:rPr>
        <w:rFonts w:ascii="Symbol" w:hAnsi="Symbol" w:hint="default"/>
      </w:rPr>
    </w:lvl>
    <w:lvl w:ilvl="4" w:tplc="1F3E0B92" w:tentative="1">
      <w:start w:val="1"/>
      <w:numFmt w:val="bullet"/>
      <w:lvlText w:val="o"/>
      <w:lvlJc w:val="left"/>
      <w:pPr>
        <w:ind w:left="3600" w:hanging="360"/>
      </w:pPr>
      <w:rPr>
        <w:rFonts w:ascii="Courier New" w:hAnsi="Courier New" w:cs="Courier New" w:hint="default"/>
      </w:rPr>
    </w:lvl>
    <w:lvl w:ilvl="5" w:tplc="62888DD4" w:tentative="1">
      <w:start w:val="1"/>
      <w:numFmt w:val="bullet"/>
      <w:lvlText w:val=""/>
      <w:lvlJc w:val="left"/>
      <w:pPr>
        <w:ind w:left="4320" w:hanging="360"/>
      </w:pPr>
      <w:rPr>
        <w:rFonts w:ascii="Wingdings" w:hAnsi="Wingdings" w:hint="default"/>
      </w:rPr>
    </w:lvl>
    <w:lvl w:ilvl="6" w:tplc="9DE4AEB8" w:tentative="1">
      <w:start w:val="1"/>
      <w:numFmt w:val="bullet"/>
      <w:lvlText w:val=""/>
      <w:lvlJc w:val="left"/>
      <w:pPr>
        <w:ind w:left="5040" w:hanging="360"/>
      </w:pPr>
      <w:rPr>
        <w:rFonts w:ascii="Symbol" w:hAnsi="Symbol" w:hint="default"/>
      </w:rPr>
    </w:lvl>
    <w:lvl w:ilvl="7" w:tplc="5A387FE8" w:tentative="1">
      <w:start w:val="1"/>
      <w:numFmt w:val="bullet"/>
      <w:lvlText w:val="o"/>
      <w:lvlJc w:val="left"/>
      <w:pPr>
        <w:ind w:left="5760" w:hanging="360"/>
      </w:pPr>
      <w:rPr>
        <w:rFonts w:ascii="Courier New" w:hAnsi="Courier New" w:cs="Courier New" w:hint="default"/>
      </w:rPr>
    </w:lvl>
    <w:lvl w:ilvl="8" w:tplc="58FC0FA4" w:tentative="1">
      <w:start w:val="1"/>
      <w:numFmt w:val="bullet"/>
      <w:lvlText w:val=""/>
      <w:lvlJc w:val="left"/>
      <w:pPr>
        <w:ind w:left="6480" w:hanging="360"/>
      </w:pPr>
      <w:rPr>
        <w:rFonts w:ascii="Wingdings" w:hAnsi="Wingdings" w:hint="default"/>
      </w:rPr>
    </w:lvl>
  </w:abstractNum>
  <w:abstractNum w:abstractNumId="31" w15:restartNumberingAfterBreak="0">
    <w:nsid w:val="50936890"/>
    <w:multiLevelType w:val="hybridMultilevel"/>
    <w:tmpl w:val="588E9BAA"/>
    <w:lvl w:ilvl="0" w:tplc="21F4D870">
      <w:start w:val="1"/>
      <w:numFmt w:val="bullet"/>
      <w:lvlText w:val=""/>
      <w:lvlJc w:val="left"/>
      <w:pPr>
        <w:ind w:left="720" w:hanging="360"/>
      </w:pPr>
      <w:rPr>
        <w:rFonts w:ascii="Symbol" w:hAnsi="Symbol" w:hint="default"/>
      </w:rPr>
    </w:lvl>
    <w:lvl w:ilvl="1" w:tplc="D99856EC" w:tentative="1">
      <w:start w:val="1"/>
      <w:numFmt w:val="bullet"/>
      <w:lvlText w:val="o"/>
      <w:lvlJc w:val="left"/>
      <w:pPr>
        <w:ind w:left="1440" w:hanging="360"/>
      </w:pPr>
      <w:rPr>
        <w:rFonts w:ascii="Courier New" w:hAnsi="Courier New" w:cs="Courier New" w:hint="default"/>
      </w:rPr>
    </w:lvl>
    <w:lvl w:ilvl="2" w:tplc="259E8720" w:tentative="1">
      <w:start w:val="1"/>
      <w:numFmt w:val="bullet"/>
      <w:lvlText w:val=""/>
      <w:lvlJc w:val="left"/>
      <w:pPr>
        <w:ind w:left="2160" w:hanging="360"/>
      </w:pPr>
      <w:rPr>
        <w:rFonts w:ascii="Wingdings" w:hAnsi="Wingdings" w:hint="default"/>
      </w:rPr>
    </w:lvl>
    <w:lvl w:ilvl="3" w:tplc="3E9C3CB0" w:tentative="1">
      <w:start w:val="1"/>
      <w:numFmt w:val="bullet"/>
      <w:lvlText w:val=""/>
      <w:lvlJc w:val="left"/>
      <w:pPr>
        <w:ind w:left="2880" w:hanging="360"/>
      </w:pPr>
      <w:rPr>
        <w:rFonts w:ascii="Symbol" w:hAnsi="Symbol" w:hint="default"/>
      </w:rPr>
    </w:lvl>
    <w:lvl w:ilvl="4" w:tplc="A836C65C" w:tentative="1">
      <w:start w:val="1"/>
      <w:numFmt w:val="bullet"/>
      <w:lvlText w:val="o"/>
      <w:lvlJc w:val="left"/>
      <w:pPr>
        <w:ind w:left="3600" w:hanging="360"/>
      </w:pPr>
      <w:rPr>
        <w:rFonts w:ascii="Courier New" w:hAnsi="Courier New" w:cs="Courier New" w:hint="default"/>
      </w:rPr>
    </w:lvl>
    <w:lvl w:ilvl="5" w:tplc="5BEA8472" w:tentative="1">
      <w:start w:val="1"/>
      <w:numFmt w:val="bullet"/>
      <w:lvlText w:val=""/>
      <w:lvlJc w:val="left"/>
      <w:pPr>
        <w:ind w:left="4320" w:hanging="360"/>
      </w:pPr>
      <w:rPr>
        <w:rFonts w:ascii="Wingdings" w:hAnsi="Wingdings" w:hint="default"/>
      </w:rPr>
    </w:lvl>
    <w:lvl w:ilvl="6" w:tplc="9FEA657A" w:tentative="1">
      <w:start w:val="1"/>
      <w:numFmt w:val="bullet"/>
      <w:lvlText w:val=""/>
      <w:lvlJc w:val="left"/>
      <w:pPr>
        <w:ind w:left="5040" w:hanging="360"/>
      </w:pPr>
      <w:rPr>
        <w:rFonts w:ascii="Symbol" w:hAnsi="Symbol" w:hint="default"/>
      </w:rPr>
    </w:lvl>
    <w:lvl w:ilvl="7" w:tplc="8F6823A4" w:tentative="1">
      <w:start w:val="1"/>
      <w:numFmt w:val="bullet"/>
      <w:lvlText w:val="o"/>
      <w:lvlJc w:val="left"/>
      <w:pPr>
        <w:ind w:left="5760" w:hanging="360"/>
      </w:pPr>
      <w:rPr>
        <w:rFonts w:ascii="Courier New" w:hAnsi="Courier New" w:cs="Courier New" w:hint="default"/>
      </w:rPr>
    </w:lvl>
    <w:lvl w:ilvl="8" w:tplc="953810EC" w:tentative="1">
      <w:start w:val="1"/>
      <w:numFmt w:val="bullet"/>
      <w:lvlText w:val=""/>
      <w:lvlJc w:val="left"/>
      <w:pPr>
        <w:ind w:left="6480" w:hanging="360"/>
      </w:pPr>
      <w:rPr>
        <w:rFonts w:ascii="Wingdings" w:hAnsi="Wingdings" w:hint="default"/>
      </w:rPr>
    </w:lvl>
  </w:abstractNum>
  <w:abstractNum w:abstractNumId="32" w15:restartNumberingAfterBreak="0">
    <w:nsid w:val="5A913389"/>
    <w:multiLevelType w:val="hybridMultilevel"/>
    <w:tmpl w:val="944EED3A"/>
    <w:lvl w:ilvl="0" w:tplc="6FA8DDA4">
      <w:start w:val="1"/>
      <w:numFmt w:val="bullet"/>
      <w:lvlText w:val=""/>
      <w:lvlJc w:val="left"/>
      <w:pPr>
        <w:ind w:left="720" w:hanging="360"/>
      </w:pPr>
      <w:rPr>
        <w:rFonts w:ascii="Symbol" w:hAnsi="Symbol" w:hint="default"/>
      </w:rPr>
    </w:lvl>
    <w:lvl w:ilvl="1" w:tplc="8092DCC0" w:tentative="1">
      <w:start w:val="1"/>
      <w:numFmt w:val="bullet"/>
      <w:lvlText w:val="o"/>
      <w:lvlJc w:val="left"/>
      <w:pPr>
        <w:ind w:left="1440" w:hanging="360"/>
      </w:pPr>
      <w:rPr>
        <w:rFonts w:ascii="Courier New" w:hAnsi="Courier New" w:cs="Courier New" w:hint="default"/>
      </w:rPr>
    </w:lvl>
    <w:lvl w:ilvl="2" w:tplc="56DCCBB6" w:tentative="1">
      <w:start w:val="1"/>
      <w:numFmt w:val="bullet"/>
      <w:lvlText w:val=""/>
      <w:lvlJc w:val="left"/>
      <w:pPr>
        <w:ind w:left="2160" w:hanging="360"/>
      </w:pPr>
      <w:rPr>
        <w:rFonts w:ascii="Wingdings" w:hAnsi="Wingdings" w:hint="default"/>
      </w:rPr>
    </w:lvl>
    <w:lvl w:ilvl="3" w:tplc="94CE2DDA" w:tentative="1">
      <w:start w:val="1"/>
      <w:numFmt w:val="bullet"/>
      <w:lvlText w:val=""/>
      <w:lvlJc w:val="left"/>
      <w:pPr>
        <w:ind w:left="2880" w:hanging="360"/>
      </w:pPr>
      <w:rPr>
        <w:rFonts w:ascii="Symbol" w:hAnsi="Symbol" w:hint="default"/>
      </w:rPr>
    </w:lvl>
    <w:lvl w:ilvl="4" w:tplc="7AB013DC" w:tentative="1">
      <w:start w:val="1"/>
      <w:numFmt w:val="bullet"/>
      <w:lvlText w:val="o"/>
      <w:lvlJc w:val="left"/>
      <w:pPr>
        <w:ind w:left="3600" w:hanging="360"/>
      </w:pPr>
      <w:rPr>
        <w:rFonts w:ascii="Courier New" w:hAnsi="Courier New" w:cs="Courier New" w:hint="default"/>
      </w:rPr>
    </w:lvl>
    <w:lvl w:ilvl="5" w:tplc="56208F8E" w:tentative="1">
      <w:start w:val="1"/>
      <w:numFmt w:val="bullet"/>
      <w:lvlText w:val=""/>
      <w:lvlJc w:val="left"/>
      <w:pPr>
        <w:ind w:left="4320" w:hanging="360"/>
      </w:pPr>
      <w:rPr>
        <w:rFonts w:ascii="Wingdings" w:hAnsi="Wingdings" w:hint="default"/>
      </w:rPr>
    </w:lvl>
    <w:lvl w:ilvl="6" w:tplc="A8288148" w:tentative="1">
      <w:start w:val="1"/>
      <w:numFmt w:val="bullet"/>
      <w:lvlText w:val=""/>
      <w:lvlJc w:val="left"/>
      <w:pPr>
        <w:ind w:left="5040" w:hanging="360"/>
      </w:pPr>
      <w:rPr>
        <w:rFonts w:ascii="Symbol" w:hAnsi="Symbol" w:hint="default"/>
      </w:rPr>
    </w:lvl>
    <w:lvl w:ilvl="7" w:tplc="2086002C" w:tentative="1">
      <w:start w:val="1"/>
      <w:numFmt w:val="bullet"/>
      <w:lvlText w:val="o"/>
      <w:lvlJc w:val="left"/>
      <w:pPr>
        <w:ind w:left="5760" w:hanging="360"/>
      </w:pPr>
      <w:rPr>
        <w:rFonts w:ascii="Courier New" w:hAnsi="Courier New" w:cs="Courier New" w:hint="default"/>
      </w:rPr>
    </w:lvl>
    <w:lvl w:ilvl="8" w:tplc="EF9A835C" w:tentative="1">
      <w:start w:val="1"/>
      <w:numFmt w:val="bullet"/>
      <w:lvlText w:val=""/>
      <w:lvlJc w:val="left"/>
      <w:pPr>
        <w:ind w:left="6480" w:hanging="360"/>
      </w:pPr>
      <w:rPr>
        <w:rFonts w:ascii="Wingdings" w:hAnsi="Wingdings" w:hint="default"/>
      </w:rPr>
    </w:lvl>
  </w:abstractNum>
  <w:abstractNum w:abstractNumId="33" w15:restartNumberingAfterBreak="0">
    <w:nsid w:val="5AF00316"/>
    <w:multiLevelType w:val="hybridMultilevel"/>
    <w:tmpl w:val="50E2539E"/>
    <w:lvl w:ilvl="0" w:tplc="3D6CE70E">
      <w:start w:val="1"/>
      <w:numFmt w:val="lowerLetter"/>
      <w:lvlText w:val="%1."/>
      <w:lvlJc w:val="left"/>
      <w:pPr>
        <w:ind w:left="720" w:hanging="360"/>
      </w:pPr>
      <w:rPr>
        <w:b w:val="0"/>
        <w:bCs w:val="0"/>
      </w:rPr>
    </w:lvl>
    <w:lvl w:ilvl="1" w:tplc="B3AC6B50">
      <w:start w:val="1"/>
      <w:numFmt w:val="decimal"/>
      <w:lvlText w:val="%2."/>
      <w:lvlJc w:val="left"/>
      <w:pPr>
        <w:ind w:left="1440" w:hanging="360"/>
      </w:pPr>
      <w:rPr>
        <w:b w:val="0"/>
        <w:bCs w:val="0"/>
      </w:rPr>
    </w:lvl>
    <w:lvl w:ilvl="2" w:tplc="62E8F4C8" w:tentative="1">
      <w:start w:val="1"/>
      <w:numFmt w:val="lowerRoman"/>
      <w:lvlText w:val="%3."/>
      <w:lvlJc w:val="right"/>
      <w:pPr>
        <w:ind w:left="2160" w:hanging="180"/>
      </w:pPr>
    </w:lvl>
    <w:lvl w:ilvl="3" w:tplc="3EC09ECA" w:tentative="1">
      <w:start w:val="1"/>
      <w:numFmt w:val="decimal"/>
      <w:lvlText w:val="%4."/>
      <w:lvlJc w:val="left"/>
      <w:pPr>
        <w:ind w:left="2880" w:hanging="360"/>
      </w:pPr>
    </w:lvl>
    <w:lvl w:ilvl="4" w:tplc="4D288254" w:tentative="1">
      <w:start w:val="1"/>
      <w:numFmt w:val="lowerLetter"/>
      <w:lvlText w:val="%5."/>
      <w:lvlJc w:val="left"/>
      <w:pPr>
        <w:ind w:left="3600" w:hanging="360"/>
      </w:pPr>
    </w:lvl>
    <w:lvl w:ilvl="5" w:tplc="39A4B45C" w:tentative="1">
      <w:start w:val="1"/>
      <w:numFmt w:val="lowerRoman"/>
      <w:lvlText w:val="%6."/>
      <w:lvlJc w:val="right"/>
      <w:pPr>
        <w:ind w:left="4320" w:hanging="180"/>
      </w:pPr>
    </w:lvl>
    <w:lvl w:ilvl="6" w:tplc="C79EA532" w:tentative="1">
      <w:start w:val="1"/>
      <w:numFmt w:val="decimal"/>
      <w:lvlText w:val="%7."/>
      <w:lvlJc w:val="left"/>
      <w:pPr>
        <w:ind w:left="5040" w:hanging="360"/>
      </w:pPr>
    </w:lvl>
    <w:lvl w:ilvl="7" w:tplc="21369990" w:tentative="1">
      <w:start w:val="1"/>
      <w:numFmt w:val="lowerLetter"/>
      <w:lvlText w:val="%8."/>
      <w:lvlJc w:val="left"/>
      <w:pPr>
        <w:ind w:left="5760" w:hanging="360"/>
      </w:pPr>
    </w:lvl>
    <w:lvl w:ilvl="8" w:tplc="9CAACE2E" w:tentative="1">
      <w:start w:val="1"/>
      <w:numFmt w:val="lowerRoman"/>
      <w:lvlText w:val="%9."/>
      <w:lvlJc w:val="right"/>
      <w:pPr>
        <w:ind w:left="6480" w:hanging="180"/>
      </w:pPr>
    </w:lvl>
  </w:abstractNum>
  <w:abstractNum w:abstractNumId="34" w15:restartNumberingAfterBreak="0">
    <w:nsid w:val="5F627525"/>
    <w:multiLevelType w:val="hybridMultilevel"/>
    <w:tmpl w:val="C4A2F6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4DC161F"/>
    <w:multiLevelType w:val="hybridMultilevel"/>
    <w:tmpl w:val="764CBD16"/>
    <w:lvl w:ilvl="0" w:tplc="0600B018">
      <w:start w:val="1"/>
      <w:numFmt w:val="decimal"/>
      <w:lvlText w:val="%1."/>
      <w:lvlJc w:val="left"/>
      <w:pPr>
        <w:ind w:left="720" w:hanging="360"/>
      </w:pPr>
      <w:rPr>
        <w:rFonts w:hint="default"/>
        <w:b/>
      </w:rPr>
    </w:lvl>
    <w:lvl w:ilvl="1" w:tplc="0DF0EC2A">
      <w:start w:val="1"/>
      <w:numFmt w:val="lowerLetter"/>
      <w:lvlText w:val="%2."/>
      <w:lvlJc w:val="left"/>
      <w:pPr>
        <w:ind w:left="1440" w:hanging="360"/>
      </w:pPr>
    </w:lvl>
    <w:lvl w:ilvl="2" w:tplc="8D36E612" w:tentative="1">
      <w:start w:val="1"/>
      <w:numFmt w:val="lowerRoman"/>
      <w:lvlText w:val="%3."/>
      <w:lvlJc w:val="right"/>
      <w:pPr>
        <w:ind w:left="2160" w:hanging="180"/>
      </w:pPr>
    </w:lvl>
    <w:lvl w:ilvl="3" w:tplc="EF145F1A" w:tentative="1">
      <w:start w:val="1"/>
      <w:numFmt w:val="decimal"/>
      <w:lvlText w:val="%4."/>
      <w:lvlJc w:val="left"/>
      <w:pPr>
        <w:ind w:left="2880" w:hanging="360"/>
      </w:pPr>
    </w:lvl>
    <w:lvl w:ilvl="4" w:tplc="0592EBA2" w:tentative="1">
      <w:start w:val="1"/>
      <w:numFmt w:val="lowerLetter"/>
      <w:lvlText w:val="%5."/>
      <w:lvlJc w:val="left"/>
      <w:pPr>
        <w:ind w:left="3600" w:hanging="360"/>
      </w:pPr>
    </w:lvl>
    <w:lvl w:ilvl="5" w:tplc="2F1CCF72" w:tentative="1">
      <w:start w:val="1"/>
      <w:numFmt w:val="lowerRoman"/>
      <w:lvlText w:val="%6."/>
      <w:lvlJc w:val="right"/>
      <w:pPr>
        <w:ind w:left="4320" w:hanging="180"/>
      </w:pPr>
    </w:lvl>
    <w:lvl w:ilvl="6" w:tplc="E3642D62" w:tentative="1">
      <w:start w:val="1"/>
      <w:numFmt w:val="decimal"/>
      <w:lvlText w:val="%7."/>
      <w:lvlJc w:val="left"/>
      <w:pPr>
        <w:ind w:left="5040" w:hanging="360"/>
      </w:pPr>
    </w:lvl>
    <w:lvl w:ilvl="7" w:tplc="629A1D2C" w:tentative="1">
      <w:start w:val="1"/>
      <w:numFmt w:val="lowerLetter"/>
      <w:lvlText w:val="%8."/>
      <w:lvlJc w:val="left"/>
      <w:pPr>
        <w:ind w:left="5760" w:hanging="360"/>
      </w:pPr>
    </w:lvl>
    <w:lvl w:ilvl="8" w:tplc="9A8A0F36" w:tentative="1">
      <w:start w:val="1"/>
      <w:numFmt w:val="lowerRoman"/>
      <w:lvlText w:val="%9."/>
      <w:lvlJc w:val="right"/>
      <w:pPr>
        <w:ind w:left="6480" w:hanging="180"/>
      </w:pPr>
    </w:lvl>
  </w:abstractNum>
  <w:abstractNum w:abstractNumId="36" w15:restartNumberingAfterBreak="0">
    <w:nsid w:val="67BF6ACD"/>
    <w:multiLevelType w:val="hybridMultilevel"/>
    <w:tmpl w:val="AA9CC2CE"/>
    <w:lvl w:ilvl="0" w:tplc="FDC63A54">
      <w:start w:val="1"/>
      <w:numFmt w:val="decimal"/>
      <w:lvlText w:val="%1."/>
      <w:lvlJc w:val="left"/>
      <w:pPr>
        <w:ind w:left="720" w:hanging="360"/>
      </w:pPr>
      <w:rPr>
        <w:rFonts w:hint="default"/>
      </w:rPr>
    </w:lvl>
    <w:lvl w:ilvl="1" w:tplc="073E223C" w:tentative="1">
      <w:start w:val="1"/>
      <w:numFmt w:val="lowerLetter"/>
      <w:lvlText w:val="%2."/>
      <w:lvlJc w:val="left"/>
      <w:pPr>
        <w:ind w:left="1440" w:hanging="360"/>
      </w:pPr>
    </w:lvl>
    <w:lvl w:ilvl="2" w:tplc="9B98A47C" w:tentative="1">
      <w:start w:val="1"/>
      <w:numFmt w:val="lowerRoman"/>
      <w:lvlText w:val="%3."/>
      <w:lvlJc w:val="right"/>
      <w:pPr>
        <w:ind w:left="2160" w:hanging="180"/>
      </w:pPr>
    </w:lvl>
    <w:lvl w:ilvl="3" w:tplc="A8C6219C" w:tentative="1">
      <w:start w:val="1"/>
      <w:numFmt w:val="decimal"/>
      <w:lvlText w:val="%4."/>
      <w:lvlJc w:val="left"/>
      <w:pPr>
        <w:ind w:left="2880" w:hanging="360"/>
      </w:pPr>
    </w:lvl>
    <w:lvl w:ilvl="4" w:tplc="AD4CA71A" w:tentative="1">
      <w:start w:val="1"/>
      <w:numFmt w:val="lowerLetter"/>
      <w:lvlText w:val="%5."/>
      <w:lvlJc w:val="left"/>
      <w:pPr>
        <w:ind w:left="3600" w:hanging="360"/>
      </w:pPr>
    </w:lvl>
    <w:lvl w:ilvl="5" w:tplc="1B84E434" w:tentative="1">
      <w:start w:val="1"/>
      <w:numFmt w:val="lowerRoman"/>
      <w:lvlText w:val="%6."/>
      <w:lvlJc w:val="right"/>
      <w:pPr>
        <w:ind w:left="4320" w:hanging="180"/>
      </w:pPr>
    </w:lvl>
    <w:lvl w:ilvl="6" w:tplc="41B2C636" w:tentative="1">
      <w:start w:val="1"/>
      <w:numFmt w:val="decimal"/>
      <w:lvlText w:val="%7."/>
      <w:lvlJc w:val="left"/>
      <w:pPr>
        <w:ind w:left="5040" w:hanging="360"/>
      </w:pPr>
    </w:lvl>
    <w:lvl w:ilvl="7" w:tplc="B10EF636" w:tentative="1">
      <w:start w:val="1"/>
      <w:numFmt w:val="lowerLetter"/>
      <w:lvlText w:val="%8."/>
      <w:lvlJc w:val="left"/>
      <w:pPr>
        <w:ind w:left="5760" w:hanging="360"/>
      </w:pPr>
    </w:lvl>
    <w:lvl w:ilvl="8" w:tplc="F796DF96" w:tentative="1">
      <w:start w:val="1"/>
      <w:numFmt w:val="lowerRoman"/>
      <w:lvlText w:val="%9."/>
      <w:lvlJc w:val="right"/>
      <w:pPr>
        <w:ind w:left="6480" w:hanging="180"/>
      </w:pPr>
    </w:lvl>
  </w:abstractNum>
  <w:abstractNum w:abstractNumId="37" w15:restartNumberingAfterBreak="0">
    <w:nsid w:val="6E0D26D1"/>
    <w:multiLevelType w:val="hybridMultilevel"/>
    <w:tmpl w:val="E376E978"/>
    <w:lvl w:ilvl="0" w:tplc="B14A1246">
      <w:start w:val="1"/>
      <w:numFmt w:val="lowerLetter"/>
      <w:lvlText w:val="%1."/>
      <w:lvlJc w:val="left"/>
      <w:pPr>
        <w:ind w:left="720" w:hanging="360"/>
      </w:pPr>
      <w:rPr>
        <w:b w:val="0"/>
        <w:bCs w:val="0"/>
      </w:rPr>
    </w:lvl>
    <w:lvl w:ilvl="1" w:tplc="69CAEAB0" w:tentative="1">
      <w:start w:val="1"/>
      <w:numFmt w:val="lowerLetter"/>
      <w:lvlText w:val="%2."/>
      <w:lvlJc w:val="left"/>
      <w:pPr>
        <w:ind w:left="1440" w:hanging="360"/>
      </w:pPr>
    </w:lvl>
    <w:lvl w:ilvl="2" w:tplc="FC281590" w:tentative="1">
      <w:start w:val="1"/>
      <w:numFmt w:val="lowerRoman"/>
      <w:lvlText w:val="%3."/>
      <w:lvlJc w:val="right"/>
      <w:pPr>
        <w:ind w:left="2160" w:hanging="180"/>
      </w:pPr>
    </w:lvl>
    <w:lvl w:ilvl="3" w:tplc="B4141A82" w:tentative="1">
      <w:start w:val="1"/>
      <w:numFmt w:val="decimal"/>
      <w:lvlText w:val="%4."/>
      <w:lvlJc w:val="left"/>
      <w:pPr>
        <w:ind w:left="2880" w:hanging="360"/>
      </w:pPr>
    </w:lvl>
    <w:lvl w:ilvl="4" w:tplc="5AF84E4E" w:tentative="1">
      <w:start w:val="1"/>
      <w:numFmt w:val="lowerLetter"/>
      <w:lvlText w:val="%5."/>
      <w:lvlJc w:val="left"/>
      <w:pPr>
        <w:ind w:left="3600" w:hanging="360"/>
      </w:pPr>
    </w:lvl>
    <w:lvl w:ilvl="5" w:tplc="87008E02" w:tentative="1">
      <w:start w:val="1"/>
      <w:numFmt w:val="lowerRoman"/>
      <w:lvlText w:val="%6."/>
      <w:lvlJc w:val="right"/>
      <w:pPr>
        <w:ind w:left="4320" w:hanging="180"/>
      </w:pPr>
    </w:lvl>
    <w:lvl w:ilvl="6" w:tplc="6446482E" w:tentative="1">
      <w:start w:val="1"/>
      <w:numFmt w:val="decimal"/>
      <w:lvlText w:val="%7."/>
      <w:lvlJc w:val="left"/>
      <w:pPr>
        <w:ind w:left="5040" w:hanging="360"/>
      </w:pPr>
    </w:lvl>
    <w:lvl w:ilvl="7" w:tplc="8D5C6E32" w:tentative="1">
      <w:start w:val="1"/>
      <w:numFmt w:val="lowerLetter"/>
      <w:lvlText w:val="%8."/>
      <w:lvlJc w:val="left"/>
      <w:pPr>
        <w:ind w:left="5760" w:hanging="360"/>
      </w:pPr>
    </w:lvl>
    <w:lvl w:ilvl="8" w:tplc="CD68AD2C" w:tentative="1">
      <w:start w:val="1"/>
      <w:numFmt w:val="lowerRoman"/>
      <w:lvlText w:val="%9."/>
      <w:lvlJc w:val="right"/>
      <w:pPr>
        <w:ind w:left="6480" w:hanging="180"/>
      </w:pPr>
    </w:lvl>
  </w:abstractNum>
  <w:abstractNum w:abstractNumId="38" w15:restartNumberingAfterBreak="0">
    <w:nsid w:val="6FA013B0"/>
    <w:multiLevelType w:val="hybridMultilevel"/>
    <w:tmpl w:val="D3064750"/>
    <w:lvl w:ilvl="0" w:tplc="67187550">
      <w:start w:val="1"/>
      <w:numFmt w:val="bullet"/>
      <w:lvlText w:val=""/>
      <w:lvlJc w:val="left"/>
      <w:pPr>
        <w:ind w:left="720" w:hanging="360"/>
      </w:pPr>
      <w:rPr>
        <w:rFonts w:ascii="Wingdings" w:hAnsi="Wingdings" w:hint="default"/>
      </w:rPr>
    </w:lvl>
    <w:lvl w:ilvl="1" w:tplc="EA647C6E" w:tentative="1">
      <w:start w:val="1"/>
      <w:numFmt w:val="bullet"/>
      <w:lvlText w:val="o"/>
      <w:lvlJc w:val="left"/>
      <w:pPr>
        <w:ind w:left="1440" w:hanging="360"/>
      </w:pPr>
      <w:rPr>
        <w:rFonts w:ascii="Courier New" w:hAnsi="Courier New" w:cs="Courier New" w:hint="default"/>
      </w:rPr>
    </w:lvl>
    <w:lvl w:ilvl="2" w:tplc="2FF428A0" w:tentative="1">
      <w:start w:val="1"/>
      <w:numFmt w:val="bullet"/>
      <w:lvlText w:val=""/>
      <w:lvlJc w:val="left"/>
      <w:pPr>
        <w:ind w:left="2160" w:hanging="360"/>
      </w:pPr>
      <w:rPr>
        <w:rFonts w:ascii="Wingdings" w:hAnsi="Wingdings" w:hint="default"/>
      </w:rPr>
    </w:lvl>
    <w:lvl w:ilvl="3" w:tplc="E0C69E2A" w:tentative="1">
      <w:start w:val="1"/>
      <w:numFmt w:val="bullet"/>
      <w:lvlText w:val=""/>
      <w:lvlJc w:val="left"/>
      <w:pPr>
        <w:ind w:left="2880" w:hanging="360"/>
      </w:pPr>
      <w:rPr>
        <w:rFonts w:ascii="Symbol" w:hAnsi="Symbol" w:hint="default"/>
      </w:rPr>
    </w:lvl>
    <w:lvl w:ilvl="4" w:tplc="174634AC" w:tentative="1">
      <w:start w:val="1"/>
      <w:numFmt w:val="bullet"/>
      <w:lvlText w:val="o"/>
      <w:lvlJc w:val="left"/>
      <w:pPr>
        <w:ind w:left="3600" w:hanging="360"/>
      </w:pPr>
      <w:rPr>
        <w:rFonts w:ascii="Courier New" w:hAnsi="Courier New" w:cs="Courier New" w:hint="default"/>
      </w:rPr>
    </w:lvl>
    <w:lvl w:ilvl="5" w:tplc="2B6C50AE" w:tentative="1">
      <w:start w:val="1"/>
      <w:numFmt w:val="bullet"/>
      <w:lvlText w:val=""/>
      <w:lvlJc w:val="left"/>
      <w:pPr>
        <w:ind w:left="4320" w:hanging="360"/>
      </w:pPr>
      <w:rPr>
        <w:rFonts w:ascii="Wingdings" w:hAnsi="Wingdings" w:hint="default"/>
      </w:rPr>
    </w:lvl>
    <w:lvl w:ilvl="6" w:tplc="ACA4B3EC" w:tentative="1">
      <w:start w:val="1"/>
      <w:numFmt w:val="bullet"/>
      <w:lvlText w:val=""/>
      <w:lvlJc w:val="left"/>
      <w:pPr>
        <w:ind w:left="5040" w:hanging="360"/>
      </w:pPr>
      <w:rPr>
        <w:rFonts w:ascii="Symbol" w:hAnsi="Symbol" w:hint="default"/>
      </w:rPr>
    </w:lvl>
    <w:lvl w:ilvl="7" w:tplc="E12AA8AC" w:tentative="1">
      <w:start w:val="1"/>
      <w:numFmt w:val="bullet"/>
      <w:lvlText w:val="o"/>
      <w:lvlJc w:val="left"/>
      <w:pPr>
        <w:ind w:left="5760" w:hanging="360"/>
      </w:pPr>
      <w:rPr>
        <w:rFonts w:ascii="Courier New" w:hAnsi="Courier New" w:cs="Courier New" w:hint="default"/>
      </w:rPr>
    </w:lvl>
    <w:lvl w:ilvl="8" w:tplc="42D667AE" w:tentative="1">
      <w:start w:val="1"/>
      <w:numFmt w:val="bullet"/>
      <w:lvlText w:val=""/>
      <w:lvlJc w:val="left"/>
      <w:pPr>
        <w:ind w:left="6480" w:hanging="360"/>
      </w:pPr>
      <w:rPr>
        <w:rFonts w:ascii="Wingdings" w:hAnsi="Wingdings" w:hint="default"/>
      </w:rPr>
    </w:lvl>
  </w:abstractNum>
  <w:abstractNum w:abstractNumId="39" w15:restartNumberingAfterBreak="0">
    <w:nsid w:val="715920E9"/>
    <w:multiLevelType w:val="multilevel"/>
    <w:tmpl w:val="7B7820A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3D21FF2"/>
    <w:multiLevelType w:val="hybridMultilevel"/>
    <w:tmpl w:val="88D84D4C"/>
    <w:lvl w:ilvl="0" w:tplc="AF9A1D24">
      <w:start w:val="1"/>
      <w:numFmt w:val="bullet"/>
      <w:lvlText w:val=""/>
      <w:lvlJc w:val="left"/>
      <w:pPr>
        <w:ind w:left="720" w:hanging="360"/>
      </w:pPr>
      <w:rPr>
        <w:rFonts w:ascii="Symbol" w:hAnsi="Symbol" w:hint="default"/>
      </w:rPr>
    </w:lvl>
    <w:lvl w:ilvl="1" w:tplc="6074DD38" w:tentative="1">
      <w:start w:val="1"/>
      <w:numFmt w:val="bullet"/>
      <w:lvlText w:val="o"/>
      <w:lvlJc w:val="left"/>
      <w:pPr>
        <w:ind w:left="1440" w:hanging="360"/>
      </w:pPr>
      <w:rPr>
        <w:rFonts w:ascii="Courier New" w:hAnsi="Courier New" w:cs="Courier New" w:hint="default"/>
      </w:rPr>
    </w:lvl>
    <w:lvl w:ilvl="2" w:tplc="5962A1E8" w:tentative="1">
      <w:start w:val="1"/>
      <w:numFmt w:val="bullet"/>
      <w:lvlText w:val=""/>
      <w:lvlJc w:val="left"/>
      <w:pPr>
        <w:ind w:left="2160" w:hanging="360"/>
      </w:pPr>
      <w:rPr>
        <w:rFonts w:ascii="Wingdings" w:hAnsi="Wingdings" w:hint="default"/>
      </w:rPr>
    </w:lvl>
    <w:lvl w:ilvl="3" w:tplc="AA7C0538" w:tentative="1">
      <w:start w:val="1"/>
      <w:numFmt w:val="bullet"/>
      <w:lvlText w:val=""/>
      <w:lvlJc w:val="left"/>
      <w:pPr>
        <w:ind w:left="2880" w:hanging="360"/>
      </w:pPr>
      <w:rPr>
        <w:rFonts w:ascii="Symbol" w:hAnsi="Symbol" w:hint="default"/>
      </w:rPr>
    </w:lvl>
    <w:lvl w:ilvl="4" w:tplc="82927914" w:tentative="1">
      <w:start w:val="1"/>
      <w:numFmt w:val="bullet"/>
      <w:lvlText w:val="o"/>
      <w:lvlJc w:val="left"/>
      <w:pPr>
        <w:ind w:left="3600" w:hanging="360"/>
      </w:pPr>
      <w:rPr>
        <w:rFonts w:ascii="Courier New" w:hAnsi="Courier New" w:cs="Courier New" w:hint="default"/>
      </w:rPr>
    </w:lvl>
    <w:lvl w:ilvl="5" w:tplc="5BB6EF4C" w:tentative="1">
      <w:start w:val="1"/>
      <w:numFmt w:val="bullet"/>
      <w:lvlText w:val=""/>
      <w:lvlJc w:val="left"/>
      <w:pPr>
        <w:ind w:left="4320" w:hanging="360"/>
      </w:pPr>
      <w:rPr>
        <w:rFonts w:ascii="Wingdings" w:hAnsi="Wingdings" w:hint="default"/>
      </w:rPr>
    </w:lvl>
    <w:lvl w:ilvl="6" w:tplc="CAB0616C" w:tentative="1">
      <w:start w:val="1"/>
      <w:numFmt w:val="bullet"/>
      <w:lvlText w:val=""/>
      <w:lvlJc w:val="left"/>
      <w:pPr>
        <w:ind w:left="5040" w:hanging="360"/>
      </w:pPr>
      <w:rPr>
        <w:rFonts w:ascii="Symbol" w:hAnsi="Symbol" w:hint="default"/>
      </w:rPr>
    </w:lvl>
    <w:lvl w:ilvl="7" w:tplc="01D6A5E4" w:tentative="1">
      <w:start w:val="1"/>
      <w:numFmt w:val="bullet"/>
      <w:lvlText w:val="o"/>
      <w:lvlJc w:val="left"/>
      <w:pPr>
        <w:ind w:left="5760" w:hanging="360"/>
      </w:pPr>
      <w:rPr>
        <w:rFonts w:ascii="Courier New" w:hAnsi="Courier New" w:cs="Courier New" w:hint="default"/>
      </w:rPr>
    </w:lvl>
    <w:lvl w:ilvl="8" w:tplc="A9F4A66E" w:tentative="1">
      <w:start w:val="1"/>
      <w:numFmt w:val="bullet"/>
      <w:lvlText w:val=""/>
      <w:lvlJc w:val="left"/>
      <w:pPr>
        <w:ind w:left="6480" w:hanging="360"/>
      </w:pPr>
      <w:rPr>
        <w:rFonts w:ascii="Wingdings" w:hAnsi="Wingdings" w:hint="default"/>
      </w:rPr>
    </w:lvl>
  </w:abstractNum>
  <w:abstractNum w:abstractNumId="41" w15:restartNumberingAfterBreak="0">
    <w:nsid w:val="7734576E"/>
    <w:multiLevelType w:val="hybridMultilevel"/>
    <w:tmpl w:val="CABAFA98"/>
    <w:lvl w:ilvl="0" w:tplc="1F0A4E6C">
      <w:start w:val="1"/>
      <w:numFmt w:val="bullet"/>
      <w:lvlText w:val=""/>
      <w:lvlJc w:val="left"/>
      <w:pPr>
        <w:ind w:left="720" w:hanging="360"/>
      </w:pPr>
      <w:rPr>
        <w:rFonts w:ascii="Symbol" w:hAnsi="Symbol" w:hint="default"/>
      </w:rPr>
    </w:lvl>
    <w:lvl w:ilvl="1" w:tplc="1E2AA494" w:tentative="1">
      <w:start w:val="1"/>
      <w:numFmt w:val="bullet"/>
      <w:lvlText w:val="o"/>
      <w:lvlJc w:val="left"/>
      <w:pPr>
        <w:ind w:left="1440" w:hanging="360"/>
      </w:pPr>
      <w:rPr>
        <w:rFonts w:ascii="Courier New" w:hAnsi="Courier New" w:cs="Courier New" w:hint="default"/>
      </w:rPr>
    </w:lvl>
    <w:lvl w:ilvl="2" w:tplc="29586F8C" w:tentative="1">
      <w:start w:val="1"/>
      <w:numFmt w:val="bullet"/>
      <w:lvlText w:val=""/>
      <w:lvlJc w:val="left"/>
      <w:pPr>
        <w:ind w:left="2160" w:hanging="360"/>
      </w:pPr>
      <w:rPr>
        <w:rFonts w:ascii="Wingdings" w:hAnsi="Wingdings" w:hint="default"/>
      </w:rPr>
    </w:lvl>
    <w:lvl w:ilvl="3" w:tplc="D592FCD6" w:tentative="1">
      <w:start w:val="1"/>
      <w:numFmt w:val="bullet"/>
      <w:lvlText w:val=""/>
      <w:lvlJc w:val="left"/>
      <w:pPr>
        <w:ind w:left="2880" w:hanging="360"/>
      </w:pPr>
      <w:rPr>
        <w:rFonts w:ascii="Symbol" w:hAnsi="Symbol" w:hint="default"/>
      </w:rPr>
    </w:lvl>
    <w:lvl w:ilvl="4" w:tplc="50F094FE" w:tentative="1">
      <w:start w:val="1"/>
      <w:numFmt w:val="bullet"/>
      <w:lvlText w:val="o"/>
      <w:lvlJc w:val="left"/>
      <w:pPr>
        <w:ind w:left="3600" w:hanging="360"/>
      </w:pPr>
      <w:rPr>
        <w:rFonts w:ascii="Courier New" w:hAnsi="Courier New" w:cs="Courier New" w:hint="default"/>
      </w:rPr>
    </w:lvl>
    <w:lvl w:ilvl="5" w:tplc="7DB04B66" w:tentative="1">
      <w:start w:val="1"/>
      <w:numFmt w:val="bullet"/>
      <w:lvlText w:val=""/>
      <w:lvlJc w:val="left"/>
      <w:pPr>
        <w:ind w:left="4320" w:hanging="360"/>
      </w:pPr>
      <w:rPr>
        <w:rFonts w:ascii="Wingdings" w:hAnsi="Wingdings" w:hint="default"/>
      </w:rPr>
    </w:lvl>
    <w:lvl w:ilvl="6" w:tplc="FDC4CF22" w:tentative="1">
      <w:start w:val="1"/>
      <w:numFmt w:val="bullet"/>
      <w:lvlText w:val=""/>
      <w:lvlJc w:val="left"/>
      <w:pPr>
        <w:ind w:left="5040" w:hanging="360"/>
      </w:pPr>
      <w:rPr>
        <w:rFonts w:ascii="Symbol" w:hAnsi="Symbol" w:hint="default"/>
      </w:rPr>
    </w:lvl>
    <w:lvl w:ilvl="7" w:tplc="D70A208A" w:tentative="1">
      <w:start w:val="1"/>
      <w:numFmt w:val="bullet"/>
      <w:lvlText w:val="o"/>
      <w:lvlJc w:val="left"/>
      <w:pPr>
        <w:ind w:left="5760" w:hanging="360"/>
      </w:pPr>
      <w:rPr>
        <w:rFonts w:ascii="Courier New" w:hAnsi="Courier New" w:cs="Courier New" w:hint="default"/>
      </w:rPr>
    </w:lvl>
    <w:lvl w:ilvl="8" w:tplc="AD92513E" w:tentative="1">
      <w:start w:val="1"/>
      <w:numFmt w:val="bullet"/>
      <w:lvlText w:val=""/>
      <w:lvlJc w:val="left"/>
      <w:pPr>
        <w:ind w:left="6480" w:hanging="360"/>
      </w:pPr>
      <w:rPr>
        <w:rFonts w:ascii="Wingdings" w:hAnsi="Wingdings" w:hint="default"/>
      </w:rPr>
    </w:lvl>
  </w:abstractNum>
  <w:abstractNum w:abstractNumId="42" w15:restartNumberingAfterBreak="0">
    <w:nsid w:val="785A6014"/>
    <w:multiLevelType w:val="hybridMultilevel"/>
    <w:tmpl w:val="65665A72"/>
    <w:lvl w:ilvl="0" w:tplc="AE882574">
      <w:start w:val="1"/>
      <w:numFmt w:val="bullet"/>
      <w:lvlText w:val=""/>
      <w:lvlJc w:val="left"/>
      <w:pPr>
        <w:ind w:left="360" w:hanging="360"/>
      </w:pPr>
      <w:rPr>
        <w:rFonts w:ascii="Symbol" w:hAnsi="Symbol" w:hint="default"/>
      </w:rPr>
    </w:lvl>
    <w:lvl w:ilvl="1" w:tplc="317E18E6" w:tentative="1">
      <w:start w:val="1"/>
      <w:numFmt w:val="bullet"/>
      <w:lvlText w:val="o"/>
      <w:lvlJc w:val="left"/>
      <w:pPr>
        <w:ind w:left="1080" w:hanging="360"/>
      </w:pPr>
      <w:rPr>
        <w:rFonts w:ascii="Courier New" w:hAnsi="Courier New" w:cs="Courier New" w:hint="default"/>
      </w:rPr>
    </w:lvl>
    <w:lvl w:ilvl="2" w:tplc="780A9E02" w:tentative="1">
      <w:start w:val="1"/>
      <w:numFmt w:val="bullet"/>
      <w:lvlText w:val=""/>
      <w:lvlJc w:val="left"/>
      <w:pPr>
        <w:ind w:left="1800" w:hanging="360"/>
      </w:pPr>
      <w:rPr>
        <w:rFonts w:ascii="Wingdings" w:hAnsi="Wingdings" w:hint="default"/>
      </w:rPr>
    </w:lvl>
    <w:lvl w:ilvl="3" w:tplc="5562F258" w:tentative="1">
      <w:start w:val="1"/>
      <w:numFmt w:val="bullet"/>
      <w:lvlText w:val=""/>
      <w:lvlJc w:val="left"/>
      <w:pPr>
        <w:ind w:left="2520" w:hanging="360"/>
      </w:pPr>
      <w:rPr>
        <w:rFonts w:ascii="Symbol" w:hAnsi="Symbol" w:hint="default"/>
      </w:rPr>
    </w:lvl>
    <w:lvl w:ilvl="4" w:tplc="C71048D0" w:tentative="1">
      <w:start w:val="1"/>
      <w:numFmt w:val="bullet"/>
      <w:lvlText w:val="o"/>
      <w:lvlJc w:val="left"/>
      <w:pPr>
        <w:ind w:left="3240" w:hanging="360"/>
      </w:pPr>
      <w:rPr>
        <w:rFonts w:ascii="Courier New" w:hAnsi="Courier New" w:cs="Courier New" w:hint="default"/>
      </w:rPr>
    </w:lvl>
    <w:lvl w:ilvl="5" w:tplc="E1F2B7DC" w:tentative="1">
      <w:start w:val="1"/>
      <w:numFmt w:val="bullet"/>
      <w:lvlText w:val=""/>
      <w:lvlJc w:val="left"/>
      <w:pPr>
        <w:ind w:left="3960" w:hanging="360"/>
      </w:pPr>
      <w:rPr>
        <w:rFonts w:ascii="Wingdings" w:hAnsi="Wingdings" w:hint="default"/>
      </w:rPr>
    </w:lvl>
    <w:lvl w:ilvl="6" w:tplc="FCD07C9E" w:tentative="1">
      <w:start w:val="1"/>
      <w:numFmt w:val="bullet"/>
      <w:lvlText w:val=""/>
      <w:lvlJc w:val="left"/>
      <w:pPr>
        <w:ind w:left="4680" w:hanging="360"/>
      </w:pPr>
      <w:rPr>
        <w:rFonts w:ascii="Symbol" w:hAnsi="Symbol" w:hint="default"/>
      </w:rPr>
    </w:lvl>
    <w:lvl w:ilvl="7" w:tplc="3080E8CC" w:tentative="1">
      <w:start w:val="1"/>
      <w:numFmt w:val="bullet"/>
      <w:lvlText w:val="o"/>
      <w:lvlJc w:val="left"/>
      <w:pPr>
        <w:ind w:left="5400" w:hanging="360"/>
      </w:pPr>
      <w:rPr>
        <w:rFonts w:ascii="Courier New" w:hAnsi="Courier New" w:cs="Courier New" w:hint="default"/>
      </w:rPr>
    </w:lvl>
    <w:lvl w:ilvl="8" w:tplc="79E23C0C" w:tentative="1">
      <w:start w:val="1"/>
      <w:numFmt w:val="bullet"/>
      <w:lvlText w:val=""/>
      <w:lvlJc w:val="left"/>
      <w:pPr>
        <w:ind w:left="6120" w:hanging="360"/>
      </w:pPr>
      <w:rPr>
        <w:rFonts w:ascii="Wingdings" w:hAnsi="Wingdings" w:hint="default"/>
      </w:rPr>
    </w:lvl>
  </w:abstractNum>
  <w:abstractNum w:abstractNumId="43" w15:restartNumberingAfterBreak="0">
    <w:nsid w:val="78F647A3"/>
    <w:multiLevelType w:val="hybridMultilevel"/>
    <w:tmpl w:val="F674665A"/>
    <w:lvl w:ilvl="0" w:tplc="6EC86AAE">
      <w:start w:val="1"/>
      <w:numFmt w:val="bullet"/>
      <w:lvlText w:val=""/>
      <w:lvlJc w:val="left"/>
      <w:pPr>
        <w:ind w:left="360" w:hanging="360"/>
      </w:pPr>
      <w:rPr>
        <w:rFonts w:ascii="Symbol" w:hAnsi="Symbol" w:hint="default"/>
      </w:rPr>
    </w:lvl>
    <w:lvl w:ilvl="1" w:tplc="2B8C0C90">
      <w:start w:val="1"/>
      <w:numFmt w:val="bullet"/>
      <w:lvlText w:val=""/>
      <w:lvlJc w:val="left"/>
      <w:pPr>
        <w:ind w:left="1080" w:hanging="360"/>
      </w:pPr>
      <w:rPr>
        <w:rFonts w:ascii="Symbol" w:hAnsi="Symbol" w:hint="default"/>
      </w:rPr>
    </w:lvl>
    <w:lvl w:ilvl="2" w:tplc="2B583B40" w:tentative="1">
      <w:start w:val="1"/>
      <w:numFmt w:val="bullet"/>
      <w:lvlText w:val=""/>
      <w:lvlJc w:val="left"/>
      <w:pPr>
        <w:ind w:left="1800" w:hanging="360"/>
      </w:pPr>
      <w:rPr>
        <w:rFonts w:ascii="Wingdings" w:hAnsi="Wingdings" w:hint="default"/>
      </w:rPr>
    </w:lvl>
    <w:lvl w:ilvl="3" w:tplc="6F70ACC6" w:tentative="1">
      <w:start w:val="1"/>
      <w:numFmt w:val="bullet"/>
      <w:lvlText w:val=""/>
      <w:lvlJc w:val="left"/>
      <w:pPr>
        <w:ind w:left="2520" w:hanging="360"/>
      </w:pPr>
      <w:rPr>
        <w:rFonts w:ascii="Symbol" w:hAnsi="Symbol" w:hint="default"/>
      </w:rPr>
    </w:lvl>
    <w:lvl w:ilvl="4" w:tplc="CA04A406" w:tentative="1">
      <w:start w:val="1"/>
      <w:numFmt w:val="bullet"/>
      <w:lvlText w:val="o"/>
      <w:lvlJc w:val="left"/>
      <w:pPr>
        <w:ind w:left="3240" w:hanging="360"/>
      </w:pPr>
      <w:rPr>
        <w:rFonts w:ascii="Courier New" w:hAnsi="Courier New" w:cs="Courier New" w:hint="default"/>
      </w:rPr>
    </w:lvl>
    <w:lvl w:ilvl="5" w:tplc="0CC40468" w:tentative="1">
      <w:start w:val="1"/>
      <w:numFmt w:val="bullet"/>
      <w:lvlText w:val=""/>
      <w:lvlJc w:val="left"/>
      <w:pPr>
        <w:ind w:left="3960" w:hanging="360"/>
      </w:pPr>
      <w:rPr>
        <w:rFonts w:ascii="Wingdings" w:hAnsi="Wingdings" w:hint="default"/>
      </w:rPr>
    </w:lvl>
    <w:lvl w:ilvl="6" w:tplc="645EC556" w:tentative="1">
      <w:start w:val="1"/>
      <w:numFmt w:val="bullet"/>
      <w:lvlText w:val=""/>
      <w:lvlJc w:val="left"/>
      <w:pPr>
        <w:ind w:left="4680" w:hanging="360"/>
      </w:pPr>
      <w:rPr>
        <w:rFonts w:ascii="Symbol" w:hAnsi="Symbol" w:hint="default"/>
      </w:rPr>
    </w:lvl>
    <w:lvl w:ilvl="7" w:tplc="310292D8" w:tentative="1">
      <w:start w:val="1"/>
      <w:numFmt w:val="bullet"/>
      <w:lvlText w:val="o"/>
      <w:lvlJc w:val="left"/>
      <w:pPr>
        <w:ind w:left="5400" w:hanging="360"/>
      </w:pPr>
      <w:rPr>
        <w:rFonts w:ascii="Courier New" w:hAnsi="Courier New" w:cs="Courier New" w:hint="default"/>
      </w:rPr>
    </w:lvl>
    <w:lvl w:ilvl="8" w:tplc="E19EE4E8" w:tentative="1">
      <w:start w:val="1"/>
      <w:numFmt w:val="bullet"/>
      <w:lvlText w:val=""/>
      <w:lvlJc w:val="left"/>
      <w:pPr>
        <w:ind w:left="6120" w:hanging="360"/>
      </w:pPr>
      <w:rPr>
        <w:rFonts w:ascii="Wingdings" w:hAnsi="Wingdings" w:hint="default"/>
      </w:rPr>
    </w:lvl>
  </w:abstractNum>
  <w:abstractNum w:abstractNumId="44" w15:restartNumberingAfterBreak="0">
    <w:nsid w:val="799B7E15"/>
    <w:multiLevelType w:val="hybridMultilevel"/>
    <w:tmpl w:val="B694C9BE"/>
    <w:lvl w:ilvl="0" w:tplc="A4527DA4">
      <w:start w:val="1"/>
      <w:numFmt w:val="bullet"/>
      <w:lvlText w:val=""/>
      <w:lvlJc w:val="left"/>
      <w:pPr>
        <w:ind w:left="644" w:hanging="360"/>
      </w:pPr>
      <w:rPr>
        <w:rFonts w:ascii="Wingdings" w:hAnsi="Wingdings" w:hint="default"/>
      </w:rPr>
    </w:lvl>
    <w:lvl w:ilvl="1" w:tplc="913AC70E">
      <w:start w:val="1"/>
      <w:numFmt w:val="bullet"/>
      <w:lvlText w:val=""/>
      <w:lvlJc w:val="left"/>
      <w:pPr>
        <w:ind w:left="1364" w:hanging="360"/>
      </w:pPr>
      <w:rPr>
        <w:rFonts w:ascii="Symbol" w:hAnsi="Symbol" w:hint="default"/>
      </w:rPr>
    </w:lvl>
    <w:lvl w:ilvl="2" w:tplc="0196510C">
      <w:start w:val="1"/>
      <w:numFmt w:val="bullet"/>
      <w:lvlText w:val=""/>
      <w:lvlJc w:val="left"/>
      <w:pPr>
        <w:ind w:left="2084" w:hanging="360"/>
      </w:pPr>
      <w:rPr>
        <w:rFonts w:ascii="Wingdings" w:hAnsi="Wingdings" w:hint="default"/>
      </w:rPr>
    </w:lvl>
    <w:lvl w:ilvl="3" w:tplc="C966D83C" w:tentative="1">
      <w:start w:val="1"/>
      <w:numFmt w:val="bullet"/>
      <w:lvlText w:val=""/>
      <w:lvlJc w:val="left"/>
      <w:pPr>
        <w:ind w:left="2804" w:hanging="360"/>
      </w:pPr>
      <w:rPr>
        <w:rFonts w:ascii="Symbol" w:hAnsi="Symbol" w:hint="default"/>
      </w:rPr>
    </w:lvl>
    <w:lvl w:ilvl="4" w:tplc="1DB0550E" w:tentative="1">
      <w:start w:val="1"/>
      <w:numFmt w:val="bullet"/>
      <w:lvlText w:val="o"/>
      <w:lvlJc w:val="left"/>
      <w:pPr>
        <w:ind w:left="3524" w:hanging="360"/>
      </w:pPr>
      <w:rPr>
        <w:rFonts w:ascii="Courier New" w:hAnsi="Courier New" w:cs="Courier New" w:hint="default"/>
      </w:rPr>
    </w:lvl>
    <w:lvl w:ilvl="5" w:tplc="754C7CA4" w:tentative="1">
      <w:start w:val="1"/>
      <w:numFmt w:val="bullet"/>
      <w:lvlText w:val=""/>
      <w:lvlJc w:val="left"/>
      <w:pPr>
        <w:ind w:left="4244" w:hanging="360"/>
      </w:pPr>
      <w:rPr>
        <w:rFonts w:ascii="Wingdings" w:hAnsi="Wingdings" w:hint="default"/>
      </w:rPr>
    </w:lvl>
    <w:lvl w:ilvl="6" w:tplc="0608CAB2" w:tentative="1">
      <w:start w:val="1"/>
      <w:numFmt w:val="bullet"/>
      <w:lvlText w:val=""/>
      <w:lvlJc w:val="left"/>
      <w:pPr>
        <w:ind w:left="4964" w:hanging="360"/>
      </w:pPr>
      <w:rPr>
        <w:rFonts w:ascii="Symbol" w:hAnsi="Symbol" w:hint="default"/>
      </w:rPr>
    </w:lvl>
    <w:lvl w:ilvl="7" w:tplc="AF667446" w:tentative="1">
      <w:start w:val="1"/>
      <w:numFmt w:val="bullet"/>
      <w:lvlText w:val="o"/>
      <w:lvlJc w:val="left"/>
      <w:pPr>
        <w:ind w:left="5684" w:hanging="360"/>
      </w:pPr>
      <w:rPr>
        <w:rFonts w:ascii="Courier New" w:hAnsi="Courier New" w:cs="Courier New" w:hint="default"/>
      </w:rPr>
    </w:lvl>
    <w:lvl w:ilvl="8" w:tplc="383A5538" w:tentative="1">
      <w:start w:val="1"/>
      <w:numFmt w:val="bullet"/>
      <w:lvlText w:val=""/>
      <w:lvlJc w:val="left"/>
      <w:pPr>
        <w:ind w:left="6404" w:hanging="360"/>
      </w:pPr>
      <w:rPr>
        <w:rFonts w:ascii="Wingdings" w:hAnsi="Wingdings" w:hint="default"/>
      </w:rPr>
    </w:lvl>
  </w:abstractNum>
  <w:abstractNum w:abstractNumId="45" w15:restartNumberingAfterBreak="0">
    <w:nsid w:val="7B0C5364"/>
    <w:multiLevelType w:val="hybridMultilevel"/>
    <w:tmpl w:val="FCAE4564"/>
    <w:lvl w:ilvl="0" w:tplc="E61E9F54">
      <w:start w:val="1"/>
      <w:numFmt w:val="decimal"/>
      <w:lvlText w:val="%1."/>
      <w:lvlJc w:val="left"/>
      <w:pPr>
        <w:ind w:left="720" w:hanging="360"/>
      </w:pPr>
      <w:rPr>
        <w:rFonts w:hint="default"/>
      </w:rPr>
    </w:lvl>
    <w:lvl w:ilvl="1" w:tplc="EFB8F34A" w:tentative="1">
      <w:start w:val="1"/>
      <w:numFmt w:val="lowerLetter"/>
      <w:lvlText w:val="%2."/>
      <w:lvlJc w:val="left"/>
      <w:pPr>
        <w:ind w:left="1440" w:hanging="360"/>
      </w:pPr>
    </w:lvl>
    <w:lvl w:ilvl="2" w:tplc="EE782080" w:tentative="1">
      <w:start w:val="1"/>
      <w:numFmt w:val="lowerRoman"/>
      <w:lvlText w:val="%3."/>
      <w:lvlJc w:val="right"/>
      <w:pPr>
        <w:ind w:left="2160" w:hanging="180"/>
      </w:pPr>
    </w:lvl>
    <w:lvl w:ilvl="3" w:tplc="117AD262" w:tentative="1">
      <w:start w:val="1"/>
      <w:numFmt w:val="decimal"/>
      <w:lvlText w:val="%4."/>
      <w:lvlJc w:val="left"/>
      <w:pPr>
        <w:ind w:left="2880" w:hanging="360"/>
      </w:pPr>
    </w:lvl>
    <w:lvl w:ilvl="4" w:tplc="7FF41B24" w:tentative="1">
      <w:start w:val="1"/>
      <w:numFmt w:val="lowerLetter"/>
      <w:lvlText w:val="%5."/>
      <w:lvlJc w:val="left"/>
      <w:pPr>
        <w:ind w:left="3600" w:hanging="360"/>
      </w:pPr>
    </w:lvl>
    <w:lvl w:ilvl="5" w:tplc="967EF77E" w:tentative="1">
      <w:start w:val="1"/>
      <w:numFmt w:val="lowerRoman"/>
      <w:lvlText w:val="%6."/>
      <w:lvlJc w:val="right"/>
      <w:pPr>
        <w:ind w:left="4320" w:hanging="180"/>
      </w:pPr>
    </w:lvl>
    <w:lvl w:ilvl="6" w:tplc="5E9ABF4C" w:tentative="1">
      <w:start w:val="1"/>
      <w:numFmt w:val="decimal"/>
      <w:lvlText w:val="%7."/>
      <w:lvlJc w:val="left"/>
      <w:pPr>
        <w:ind w:left="5040" w:hanging="360"/>
      </w:pPr>
    </w:lvl>
    <w:lvl w:ilvl="7" w:tplc="686C88E0" w:tentative="1">
      <w:start w:val="1"/>
      <w:numFmt w:val="lowerLetter"/>
      <w:lvlText w:val="%8."/>
      <w:lvlJc w:val="left"/>
      <w:pPr>
        <w:ind w:left="5760" w:hanging="360"/>
      </w:pPr>
    </w:lvl>
    <w:lvl w:ilvl="8" w:tplc="996E932E" w:tentative="1">
      <w:start w:val="1"/>
      <w:numFmt w:val="lowerRoman"/>
      <w:lvlText w:val="%9."/>
      <w:lvlJc w:val="right"/>
      <w:pPr>
        <w:ind w:left="6480" w:hanging="180"/>
      </w:pPr>
    </w:lvl>
  </w:abstractNum>
  <w:abstractNum w:abstractNumId="46" w15:restartNumberingAfterBreak="0">
    <w:nsid w:val="7CB87D38"/>
    <w:multiLevelType w:val="hybridMultilevel"/>
    <w:tmpl w:val="65B66582"/>
    <w:lvl w:ilvl="0" w:tplc="37B6B3C8">
      <w:start w:val="1"/>
      <w:numFmt w:val="bullet"/>
      <w:lvlText w:val=""/>
      <w:lvlJc w:val="left"/>
      <w:pPr>
        <w:ind w:left="720" w:hanging="360"/>
      </w:pPr>
      <w:rPr>
        <w:rFonts w:ascii="Symbol" w:hAnsi="Symbol" w:hint="default"/>
      </w:rPr>
    </w:lvl>
    <w:lvl w:ilvl="1" w:tplc="930EF744" w:tentative="1">
      <w:start w:val="1"/>
      <w:numFmt w:val="bullet"/>
      <w:lvlText w:val="o"/>
      <w:lvlJc w:val="left"/>
      <w:pPr>
        <w:ind w:left="1440" w:hanging="360"/>
      </w:pPr>
      <w:rPr>
        <w:rFonts w:ascii="Courier New" w:hAnsi="Courier New" w:cs="Courier New" w:hint="default"/>
      </w:rPr>
    </w:lvl>
    <w:lvl w:ilvl="2" w:tplc="7CECEE3E" w:tentative="1">
      <w:start w:val="1"/>
      <w:numFmt w:val="bullet"/>
      <w:lvlText w:val=""/>
      <w:lvlJc w:val="left"/>
      <w:pPr>
        <w:ind w:left="2160" w:hanging="360"/>
      </w:pPr>
      <w:rPr>
        <w:rFonts w:ascii="Wingdings" w:hAnsi="Wingdings" w:hint="default"/>
      </w:rPr>
    </w:lvl>
    <w:lvl w:ilvl="3" w:tplc="51F6DDFE" w:tentative="1">
      <w:start w:val="1"/>
      <w:numFmt w:val="bullet"/>
      <w:lvlText w:val=""/>
      <w:lvlJc w:val="left"/>
      <w:pPr>
        <w:ind w:left="2880" w:hanging="360"/>
      </w:pPr>
      <w:rPr>
        <w:rFonts w:ascii="Symbol" w:hAnsi="Symbol" w:hint="default"/>
      </w:rPr>
    </w:lvl>
    <w:lvl w:ilvl="4" w:tplc="F1025E94" w:tentative="1">
      <w:start w:val="1"/>
      <w:numFmt w:val="bullet"/>
      <w:lvlText w:val="o"/>
      <w:lvlJc w:val="left"/>
      <w:pPr>
        <w:ind w:left="3600" w:hanging="360"/>
      </w:pPr>
      <w:rPr>
        <w:rFonts w:ascii="Courier New" w:hAnsi="Courier New" w:cs="Courier New" w:hint="default"/>
      </w:rPr>
    </w:lvl>
    <w:lvl w:ilvl="5" w:tplc="E6226310" w:tentative="1">
      <w:start w:val="1"/>
      <w:numFmt w:val="bullet"/>
      <w:lvlText w:val=""/>
      <w:lvlJc w:val="left"/>
      <w:pPr>
        <w:ind w:left="4320" w:hanging="360"/>
      </w:pPr>
      <w:rPr>
        <w:rFonts w:ascii="Wingdings" w:hAnsi="Wingdings" w:hint="default"/>
      </w:rPr>
    </w:lvl>
    <w:lvl w:ilvl="6" w:tplc="F8F0CEDE" w:tentative="1">
      <w:start w:val="1"/>
      <w:numFmt w:val="bullet"/>
      <w:lvlText w:val=""/>
      <w:lvlJc w:val="left"/>
      <w:pPr>
        <w:ind w:left="5040" w:hanging="360"/>
      </w:pPr>
      <w:rPr>
        <w:rFonts w:ascii="Symbol" w:hAnsi="Symbol" w:hint="default"/>
      </w:rPr>
    </w:lvl>
    <w:lvl w:ilvl="7" w:tplc="B0449510" w:tentative="1">
      <w:start w:val="1"/>
      <w:numFmt w:val="bullet"/>
      <w:lvlText w:val="o"/>
      <w:lvlJc w:val="left"/>
      <w:pPr>
        <w:ind w:left="5760" w:hanging="360"/>
      </w:pPr>
      <w:rPr>
        <w:rFonts w:ascii="Courier New" w:hAnsi="Courier New" w:cs="Courier New" w:hint="default"/>
      </w:rPr>
    </w:lvl>
    <w:lvl w:ilvl="8" w:tplc="2BA82B8E" w:tentative="1">
      <w:start w:val="1"/>
      <w:numFmt w:val="bullet"/>
      <w:lvlText w:val=""/>
      <w:lvlJc w:val="left"/>
      <w:pPr>
        <w:ind w:left="6480" w:hanging="360"/>
      </w:pPr>
      <w:rPr>
        <w:rFonts w:ascii="Wingdings" w:hAnsi="Wingdings" w:hint="default"/>
      </w:rPr>
    </w:lvl>
  </w:abstractNum>
  <w:abstractNum w:abstractNumId="47" w15:restartNumberingAfterBreak="0">
    <w:nsid w:val="7E531816"/>
    <w:multiLevelType w:val="hybridMultilevel"/>
    <w:tmpl w:val="5F50E2A6"/>
    <w:lvl w:ilvl="0" w:tplc="1F0A31E2">
      <w:start w:val="1"/>
      <w:numFmt w:val="bullet"/>
      <w:lvlText w:val=""/>
      <w:lvlJc w:val="left"/>
      <w:pPr>
        <w:ind w:left="720" w:hanging="360"/>
      </w:pPr>
      <w:rPr>
        <w:rFonts w:ascii="Symbol" w:hAnsi="Symbol" w:hint="default"/>
      </w:rPr>
    </w:lvl>
    <w:lvl w:ilvl="1" w:tplc="09882376" w:tentative="1">
      <w:start w:val="1"/>
      <w:numFmt w:val="bullet"/>
      <w:lvlText w:val="o"/>
      <w:lvlJc w:val="left"/>
      <w:pPr>
        <w:ind w:left="1440" w:hanging="360"/>
      </w:pPr>
      <w:rPr>
        <w:rFonts w:ascii="Courier New" w:hAnsi="Courier New" w:cs="Courier New" w:hint="default"/>
      </w:rPr>
    </w:lvl>
    <w:lvl w:ilvl="2" w:tplc="BCDE141A" w:tentative="1">
      <w:start w:val="1"/>
      <w:numFmt w:val="bullet"/>
      <w:lvlText w:val=""/>
      <w:lvlJc w:val="left"/>
      <w:pPr>
        <w:ind w:left="2160" w:hanging="360"/>
      </w:pPr>
      <w:rPr>
        <w:rFonts w:ascii="Wingdings" w:hAnsi="Wingdings" w:hint="default"/>
      </w:rPr>
    </w:lvl>
    <w:lvl w:ilvl="3" w:tplc="82905A5E" w:tentative="1">
      <w:start w:val="1"/>
      <w:numFmt w:val="bullet"/>
      <w:lvlText w:val=""/>
      <w:lvlJc w:val="left"/>
      <w:pPr>
        <w:ind w:left="2880" w:hanging="360"/>
      </w:pPr>
      <w:rPr>
        <w:rFonts w:ascii="Symbol" w:hAnsi="Symbol" w:hint="default"/>
      </w:rPr>
    </w:lvl>
    <w:lvl w:ilvl="4" w:tplc="5F8ABF5C" w:tentative="1">
      <w:start w:val="1"/>
      <w:numFmt w:val="bullet"/>
      <w:lvlText w:val="o"/>
      <w:lvlJc w:val="left"/>
      <w:pPr>
        <w:ind w:left="3600" w:hanging="360"/>
      </w:pPr>
      <w:rPr>
        <w:rFonts w:ascii="Courier New" w:hAnsi="Courier New" w:cs="Courier New" w:hint="default"/>
      </w:rPr>
    </w:lvl>
    <w:lvl w:ilvl="5" w:tplc="B3E4D5A6" w:tentative="1">
      <w:start w:val="1"/>
      <w:numFmt w:val="bullet"/>
      <w:lvlText w:val=""/>
      <w:lvlJc w:val="left"/>
      <w:pPr>
        <w:ind w:left="4320" w:hanging="360"/>
      </w:pPr>
      <w:rPr>
        <w:rFonts w:ascii="Wingdings" w:hAnsi="Wingdings" w:hint="default"/>
      </w:rPr>
    </w:lvl>
    <w:lvl w:ilvl="6" w:tplc="BCB605A2" w:tentative="1">
      <w:start w:val="1"/>
      <w:numFmt w:val="bullet"/>
      <w:lvlText w:val=""/>
      <w:lvlJc w:val="left"/>
      <w:pPr>
        <w:ind w:left="5040" w:hanging="360"/>
      </w:pPr>
      <w:rPr>
        <w:rFonts w:ascii="Symbol" w:hAnsi="Symbol" w:hint="default"/>
      </w:rPr>
    </w:lvl>
    <w:lvl w:ilvl="7" w:tplc="81E6BC24" w:tentative="1">
      <w:start w:val="1"/>
      <w:numFmt w:val="bullet"/>
      <w:lvlText w:val="o"/>
      <w:lvlJc w:val="left"/>
      <w:pPr>
        <w:ind w:left="5760" w:hanging="360"/>
      </w:pPr>
      <w:rPr>
        <w:rFonts w:ascii="Courier New" w:hAnsi="Courier New" w:cs="Courier New" w:hint="default"/>
      </w:rPr>
    </w:lvl>
    <w:lvl w:ilvl="8" w:tplc="45AC63B6" w:tentative="1">
      <w:start w:val="1"/>
      <w:numFmt w:val="bullet"/>
      <w:lvlText w:val=""/>
      <w:lvlJc w:val="left"/>
      <w:pPr>
        <w:ind w:left="6480" w:hanging="360"/>
      </w:pPr>
      <w:rPr>
        <w:rFonts w:ascii="Wingdings" w:hAnsi="Wingdings" w:hint="default"/>
      </w:rPr>
    </w:lvl>
  </w:abstractNum>
  <w:num w:numId="1" w16cid:durableId="950207148">
    <w:abstractNumId w:val="33"/>
  </w:num>
  <w:num w:numId="2" w16cid:durableId="1446077450">
    <w:abstractNumId w:val="37"/>
  </w:num>
  <w:num w:numId="3" w16cid:durableId="1510674740">
    <w:abstractNumId w:val="18"/>
  </w:num>
  <w:num w:numId="4" w16cid:durableId="729186008">
    <w:abstractNumId w:val="29"/>
  </w:num>
  <w:num w:numId="5" w16cid:durableId="1248660062">
    <w:abstractNumId w:val="2"/>
  </w:num>
  <w:num w:numId="6" w16cid:durableId="103548289">
    <w:abstractNumId w:val="42"/>
  </w:num>
  <w:num w:numId="7" w16cid:durableId="1665477171">
    <w:abstractNumId w:val="23"/>
  </w:num>
  <w:num w:numId="8" w16cid:durableId="1607927377">
    <w:abstractNumId w:val="9"/>
  </w:num>
  <w:num w:numId="9" w16cid:durableId="688602919">
    <w:abstractNumId w:val="5"/>
  </w:num>
  <w:num w:numId="10" w16cid:durableId="1451901006">
    <w:abstractNumId w:val="12"/>
  </w:num>
  <w:num w:numId="11" w16cid:durableId="1079904902">
    <w:abstractNumId w:val="1"/>
  </w:num>
  <w:num w:numId="12" w16cid:durableId="62797522">
    <w:abstractNumId w:val="10"/>
  </w:num>
  <w:num w:numId="13" w16cid:durableId="1685593583">
    <w:abstractNumId w:val="24"/>
  </w:num>
  <w:num w:numId="14" w16cid:durableId="872764133">
    <w:abstractNumId w:val="16"/>
  </w:num>
  <w:num w:numId="15" w16cid:durableId="1677800398">
    <w:abstractNumId w:val="8"/>
  </w:num>
  <w:num w:numId="16" w16cid:durableId="718819895">
    <w:abstractNumId w:val="36"/>
  </w:num>
  <w:num w:numId="17" w16cid:durableId="219749136">
    <w:abstractNumId w:val="21"/>
  </w:num>
  <w:num w:numId="18" w16cid:durableId="1943032407">
    <w:abstractNumId w:val="27"/>
  </w:num>
  <w:num w:numId="19" w16cid:durableId="1907453458">
    <w:abstractNumId w:val="26"/>
  </w:num>
  <w:num w:numId="20" w16cid:durableId="157157278">
    <w:abstractNumId w:val="44"/>
  </w:num>
  <w:num w:numId="21" w16cid:durableId="866210640">
    <w:abstractNumId w:val="38"/>
  </w:num>
  <w:num w:numId="22" w16cid:durableId="92819853">
    <w:abstractNumId w:val="4"/>
  </w:num>
  <w:num w:numId="23" w16cid:durableId="1969315352">
    <w:abstractNumId w:val="15"/>
  </w:num>
  <w:num w:numId="24" w16cid:durableId="462963662">
    <w:abstractNumId w:val="17"/>
  </w:num>
  <w:num w:numId="25" w16cid:durableId="1063672675">
    <w:abstractNumId w:val="6"/>
  </w:num>
  <w:num w:numId="26" w16cid:durableId="2709389">
    <w:abstractNumId w:val="3"/>
  </w:num>
  <w:num w:numId="27" w16cid:durableId="2007006257">
    <w:abstractNumId w:val="45"/>
  </w:num>
  <w:num w:numId="28" w16cid:durableId="1960841022">
    <w:abstractNumId w:val="40"/>
  </w:num>
  <w:num w:numId="29" w16cid:durableId="421074907">
    <w:abstractNumId w:val="20"/>
  </w:num>
  <w:num w:numId="30" w16cid:durableId="1177040691">
    <w:abstractNumId w:val="19"/>
  </w:num>
  <w:num w:numId="31" w16cid:durableId="1245646813">
    <w:abstractNumId w:val="31"/>
  </w:num>
  <w:num w:numId="32" w16cid:durableId="488448911">
    <w:abstractNumId w:val="32"/>
  </w:num>
  <w:num w:numId="33" w16cid:durableId="984162418">
    <w:abstractNumId w:val="46"/>
  </w:num>
  <w:num w:numId="34" w16cid:durableId="1242838948">
    <w:abstractNumId w:val="41"/>
  </w:num>
  <w:num w:numId="35" w16cid:durableId="2138717041">
    <w:abstractNumId w:val="30"/>
  </w:num>
  <w:num w:numId="36" w16cid:durableId="2112165326">
    <w:abstractNumId w:val="13"/>
  </w:num>
  <w:num w:numId="37" w16cid:durableId="1124081359">
    <w:abstractNumId w:val="14"/>
  </w:num>
  <w:num w:numId="38" w16cid:durableId="334305448">
    <w:abstractNumId w:val="47"/>
  </w:num>
  <w:num w:numId="39" w16cid:durableId="1793985125">
    <w:abstractNumId w:val="25"/>
  </w:num>
  <w:num w:numId="40" w16cid:durableId="227300936">
    <w:abstractNumId w:val="35"/>
  </w:num>
  <w:num w:numId="41" w16cid:durableId="838157575">
    <w:abstractNumId w:val="43"/>
  </w:num>
  <w:num w:numId="42" w16cid:durableId="1640453552">
    <w:abstractNumId w:val="28"/>
  </w:num>
  <w:num w:numId="43" w16cid:durableId="1013842265">
    <w:abstractNumId w:val="7"/>
  </w:num>
  <w:num w:numId="44" w16cid:durableId="661930308">
    <w:abstractNumId w:val="11"/>
  </w:num>
  <w:num w:numId="45" w16cid:durableId="1994404115">
    <w:abstractNumId w:val="39"/>
  </w:num>
  <w:num w:numId="46" w16cid:durableId="1072191225">
    <w:abstractNumId w:val="34"/>
  </w:num>
  <w:num w:numId="47" w16cid:durableId="89549921">
    <w:abstractNumId w:val="0"/>
  </w:num>
  <w:num w:numId="48" w16cid:durableId="52174907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951"/>
    <w:rsid w:val="00003DE4"/>
    <w:rsid w:val="00003EB6"/>
    <w:rsid w:val="0000461C"/>
    <w:rsid w:val="0000595F"/>
    <w:rsid w:val="00013739"/>
    <w:rsid w:val="0001387B"/>
    <w:rsid w:val="00014898"/>
    <w:rsid w:val="00017991"/>
    <w:rsid w:val="00017ACC"/>
    <w:rsid w:val="00023889"/>
    <w:rsid w:val="00026727"/>
    <w:rsid w:val="00032A27"/>
    <w:rsid w:val="000358C6"/>
    <w:rsid w:val="00036182"/>
    <w:rsid w:val="00045D54"/>
    <w:rsid w:val="00046D2F"/>
    <w:rsid w:val="00052CF9"/>
    <w:rsid w:val="000532F0"/>
    <w:rsid w:val="0007000F"/>
    <w:rsid w:val="00075E6A"/>
    <w:rsid w:val="0007781D"/>
    <w:rsid w:val="00077C57"/>
    <w:rsid w:val="00077DA2"/>
    <w:rsid w:val="0009017D"/>
    <w:rsid w:val="00090242"/>
    <w:rsid w:val="00091162"/>
    <w:rsid w:val="00091F39"/>
    <w:rsid w:val="00094EF7"/>
    <w:rsid w:val="000960CA"/>
    <w:rsid w:val="000A1118"/>
    <w:rsid w:val="000A3BA5"/>
    <w:rsid w:val="000A3ED8"/>
    <w:rsid w:val="000A678A"/>
    <w:rsid w:val="000B0640"/>
    <w:rsid w:val="000B2243"/>
    <w:rsid w:val="000B3BE9"/>
    <w:rsid w:val="000B6425"/>
    <w:rsid w:val="000B69B5"/>
    <w:rsid w:val="000C2CEC"/>
    <w:rsid w:val="000C6D40"/>
    <w:rsid w:val="000C7C4B"/>
    <w:rsid w:val="000D010C"/>
    <w:rsid w:val="000D4787"/>
    <w:rsid w:val="000D640D"/>
    <w:rsid w:val="000E427D"/>
    <w:rsid w:val="000E57C0"/>
    <w:rsid w:val="001020B5"/>
    <w:rsid w:val="00102797"/>
    <w:rsid w:val="001114F4"/>
    <w:rsid w:val="00111AC2"/>
    <w:rsid w:val="001166CB"/>
    <w:rsid w:val="00121A6D"/>
    <w:rsid w:val="00122DF2"/>
    <w:rsid w:val="001241C9"/>
    <w:rsid w:val="001251BA"/>
    <w:rsid w:val="00126D82"/>
    <w:rsid w:val="0012793A"/>
    <w:rsid w:val="001344C5"/>
    <w:rsid w:val="0013563B"/>
    <w:rsid w:val="00140723"/>
    <w:rsid w:val="00141496"/>
    <w:rsid w:val="0014481C"/>
    <w:rsid w:val="00153A2A"/>
    <w:rsid w:val="00153BDB"/>
    <w:rsid w:val="0015688A"/>
    <w:rsid w:val="0016060D"/>
    <w:rsid w:val="00160BA8"/>
    <w:rsid w:val="0016201A"/>
    <w:rsid w:val="001649AE"/>
    <w:rsid w:val="00165EEA"/>
    <w:rsid w:val="0017611F"/>
    <w:rsid w:val="00176856"/>
    <w:rsid w:val="001774D1"/>
    <w:rsid w:val="001830D0"/>
    <w:rsid w:val="001844E8"/>
    <w:rsid w:val="00192655"/>
    <w:rsid w:val="001931A5"/>
    <w:rsid w:val="001A4B22"/>
    <w:rsid w:val="001B2006"/>
    <w:rsid w:val="001B483E"/>
    <w:rsid w:val="001B5B6A"/>
    <w:rsid w:val="001B7086"/>
    <w:rsid w:val="001C09B2"/>
    <w:rsid w:val="001C1019"/>
    <w:rsid w:val="001C2A9B"/>
    <w:rsid w:val="001C59F3"/>
    <w:rsid w:val="001C7012"/>
    <w:rsid w:val="001D5912"/>
    <w:rsid w:val="001D7203"/>
    <w:rsid w:val="001E0A57"/>
    <w:rsid w:val="001E33E2"/>
    <w:rsid w:val="001E60D8"/>
    <w:rsid w:val="001E7797"/>
    <w:rsid w:val="001F5891"/>
    <w:rsid w:val="001F789F"/>
    <w:rsid w:val="001F7A78"/>
    <w:rsid w:val="00200DDC"/>
    <w:rsid w:val="002035EA"/>
    <w:rsid w:val="00204369"/>
    <w:rsid w:val="002135F9"/>
    <w:rsid w:val="00215F47"/>
    <w:rsid w:val="00216286"/>
    <w:rsid w:val="002212DA"/>
    <w:rsid w:val="0022362E"/>
    <w:rsid w:val="002303F0"/>
    <w:rsid w:val="00234AA7"/>
    <w:rsid w:val="00234FCD"/>
    <w:rsid w:val="00235A48"/>
    <w:rsid w:val="00236AF1"/>
    <w:rsid w:val="00237A19"/>
    <w:rsid w:val="0024407D"/>
    <w:rsid w:val="002457A5"/>
    <w:rsid w:val="00247235"/>
    <w:rsid w:val="00247526"/>
    <w:rsid w:val="00252ACB"/>
    <w:rsid w:val="00254039"/>
    <w:rsid w:val="002560AE"/>
    <w:rsid w:val="00256BD4"/>
    <w:rsid w:val="002576E0"/>
    <w:rsid w:val="00263A09"/>
    <w:rsid w:val="00270348"/>
    <w:rsid w:val="00273592"/>
    <w:rsid w:val="00282C02"/>
    <w:rsid w:val="002A2640"/>
    <w:rsid w:val="002A3CD2"/>
    <w:rsid w:val="002A5752"/>
    <w:rsid w:val="002A7740"/>
    <w:rsid w:val="002B1BBF"/>
    <w:rsid w:val="002B3997"/>
    <w:rsid w:val="002B3B44"/>
    <w:rsid w:val="002B3FE8"/>
    <w:rsid w:val="002B59AA"/>
    <w:rsid w:val="002B6C3D"/>
    <w:rsid w:val="002B75C5"/>
    <w:rsid w:val="002B7F61"/>
    <w:rsid w:val="002C00F6"/>
    <w:rsid w:val="002C19FD"/>
    <w:rsid w:val="002C2ACC"/>
    <w:rsid w:val="002D08C0"/>
    <w:rsid w:val="002D24EB"/>
    <w:rsid w:val="002D410B"/>
    <w:rsid w:val="002D4300"/>
    <w:rsid w:val="002D54B9"/>
    <w:rsid w:val="002D65A8"/>
    <w:rsid w:val="002E1953"/>
    <w:rsid w:val="002E3187"/>
    <w:rsid w:val="002E5B7B"/>
    <w:rsid w:val="002E671B"/>
    <w:rsid w:val="002E78E2"/>
    <w:rsid w:val="00300CE5"/>
    <w:rsid w:val="00304423"/>
    <w:rsid w:val="0030445B"/>
    <w:rsid w:val="003065D4"/>
    <w:rsid w:val="003172BB"/>
    <w:rsid w:val="00317DA7"/>
    <w:rsid w:val="00320724"/>
    <w:rsid w:val="003211E9"/>
    <w:rsid w:val="0032326C"/>
    <w:rsid w:val="00327AEB"/>
    <w:rsid w:val="0033037C"/>
    <w:rsid w:val="0033298E"/>
    <w:rsid w:val="00332C3A"/>
    <w:rsid w:val="00346BCA"/>
    <w:rsid w:val="00347D2B"/>
    <w:rsid w:val="00351DEC"/>
    <w:rsid w:val="003579BF"/>
    <w:rsid w:val="00362CBC"/>
    <w:rsid w:val="00365C14"/>
    <w:rsid w:val="003664D8"/>
    <w:rsid w:val="00371709"/>
    <w:rsid w:val="003818FA"/>
    <w:rsid w:val="00384935"/>
    <w:rsid w:val="00387A7D"/>
    <w:rsid w:val="003915B6"/>
    <w:rsid w:val="0039528A"/>
    <w:rsid w:val="00397CD1"/>
    <w:rsid w:val="003A6E70"/>
    <w:rsid w:val="003A7D99"/>
    <w:rsid w:val="003B455F"/>
    <w:rsid w:val="003C0A60"/>
    <w:rsid w:val="003C1AE1"/>
    <w:rsid w:val="003C22B6"/>
    <w:rsid w:val="003C3086"/>
    <w:rsid w:val="003C4D98"/>
    <w:rsid w:val="003C5FCD"/>
    <w:rsid w:val="003D12E8"/>
    <w:rsid w:val="003D5070"/>
    <w:rsid w:val="003D52D4"/>
    <w:rsid w:val="003E5007"/>
    <w:rsid w:val="003E5A8C"/>
    <w:rsid w:val="003F20CA"/>
    <w:rsid w:val="003F67AA"/>
    <w:rsid w:val="00403EC0"/>
    <w:rsid w:val="004105CB"/>
    <w:rsid w:val="0041489C"/>
    <w:rsid w:val="004150E7"/>
    <w:rsid w:val="004153A3"/>
    <w:rsid w:val="00421392"/>
    <w:rsid w:val="0042607B"/>
    <w:rsid w:val="00427FC6"/>
    <w:rsid w:val="004316F7"/>
    <w:rsid w:val="004423CE"/>
    <w:rsid w:val="00442599"/>
    <w:rsid w:val="004459F3"/>
    <w:rsid w:val="00445AA9"/>
    <w:rsid w:val="00450C06"/>
    <w:rsid w:val="004511EB"/>
    <w:rsid w:val="00457A40"/>
    <w:rsid w:val="004628A6"/>
    <w:rsid w:val="004655CA"/>
    <w:rsid w:val="00465D19"/>
    <w:rsid w:val="00469CE6"/>
    <w:rsid w:val="00472658"/>
    <w:rsid w:val="00472EDE"/>
    <w:rsid w:val="00473B0B"/>
    <w:rsid w:val="0047453A"/>
    <w:rsid w:val="00483A5E"/>
    <w:rsid w:val="004843B4"/>
    <w:rsid w:val="00485A4E"/>
    <w:rsid w:val="00485D3A"/>
    <w:rsid w:val="00486417"/>
    <w:rsid w:val="00490FF1"/>
    <w:rsid w:val="00493920"/>
    <w:rsid w:val="00496831"/>
    <w:rsid w:val="004A080F"/>
    <w:rsid w:val="004A11F0"/>
    <w:rsid w:val="004A3B23"/>
    <w:rsid w:val="004A4B3E"/>
    <w:rsid w:val="004C2D14"/>
    <w:rsid w:val="004C7A2C"/>
    <w:rsid w:val="004D3604"/>
    <w:rsid w:val="004D4F94"/>
    <w:rsid w:val="004D516D"/>
    <w:rsid w:val="004E52E5"/>
    <w:rsid w:val="004E59BF"/>
    <w:rsid w:val="004E67C5"/>
    <w:rsid w:val="004F1569"/>
    <w:rsid w:val="004F2BBF"/>
    <w:rsid w:val="004F3C0F"/>
    <w:rsid w:val="004F4A3E"/>
    <w:rsid w:val="005000D5"/>
    <w:rsid w:val="00503E9B"/>
    <w:rsid w:val="00505B48"/>
    <w:rsid w:val="0051233F"/>
    <w:rsid w:val="00512F5D"/>
    <w:rsid w:val="00517D22"/>
    <w:rsid w:val="00520922"/>
    <w:rsid w:val="005243C8"/>
    <w:rsid w:val="00526360"/>
    <w:rsid w:val="00527154"/>
    <w:rsid w:val="00527512"/>
    <w:rsid w:val="00531D6A"/>
    <w:rsid w:val="00531F56"/>
    <w:rsid w:val="005339DB"/>
    <w:rsid w:val="00533C05"/>
    <w:rsid w:val="005350A9"/>
    <w:rsid w:val="005373C3"/>
    <w:rsid w:val="00542282"/>
    <w:rsid w:val="00542C5F"/>
    <w:rsid w:val="005454D7"/>
    <w:rsid w:val="005475BB"/>
    <w:rsid w:val="00551F2D"/>
    <w:rsid w:val="00554D52"/>
    <w:rsid w:val="00556CA8"/>
    <w:rsid w:val="005608F9"/>
    <w:rsid w:val="005727DC"/>
    <w:rsid w:val="00574431"/>
    <w:rsid w:val="00575D52"/>
    <w:rsid w:val="00576543"/>
    <w:rsid w:val="005808E9"/>
    <w:rsid w:val="0058153D"/>
    <w:rsid w:val="00594F53"/>
    <w:rsid w:val="005A079E"/>
    <w:rsid w:val="005A4A50"/>
    <w:rsid w:val="005A6A64"/>
    <w:rsid w:val="005A6D2D"/>
    <w:rsid w:val="005A7D70"/>
    <w:rsid w:val="005C186C"/>
    <w:rsid w:val="005C1C84"/>
    <w:rsid w:val="005C450D"/>
    <w:rsid w:val="005C6043"/>
    <w:rsid w:val="005C7AC1"/>
    <w:rsid w:val="005D0225"/>
    <w:rsid w:val="005D5673"/>
    <w:rsid w:val="005F2159"/>
    <w:rsid w:val="005F7C5C"/>
    <w:rsid w:val="00602E39"/>
    <w:rsid w:val="0060345B"/>
    <w:rsid w:val="006101DE"/>
    <w:rsid w:val="00613100"/>
    <w:rsid w:val="006131B8"/>
    <w:rsid w:val="00613BEC"/>
    <w:rsid w:val="00616F0C"/>
    <w:rsid w:val="0061761F"/>
    <w:rsid w:val="006178BC"/>
    <w:rsid w:val="00620B8B"/>
    <w:rsid w:val="00622D6E"/>
    <w:rsid w:val="0062355B"/>
    <w:rsid w:val="006235D4"/>
    <w:rsid w:val="006246A6"/>
    <w:rsid w:val="00625E08"/>
    <w:rsid w:val="00625E91"/>
    <w:rsid w:val="00626D5D"/>
    <w:rsid w:val="006312F2"/>
    <w:rsid w:val="00633F37"/>
    <w:rsid w:val="006374FC"/>
    <w:rsid w:val="00643A1E"/>
    <w:rsid w:val="00644A40"/>
    <w:rsid w:val="00645C63"/>
    <w:rsid w:val="006475A2"/>
    <w:rsid w:val="0065577E"/>
    <w:rsid w:val="00661AC5"/>
    <w:rsid w:val="00663B00"/>
    <w:rsid w:val="00663C97"/>
    <w:rsid w:val="00664731"/>
    <w:rsid w:val="006654AC"/>
    <w:rsid w:val="00667FEB"/>
    <w:rsid w:val="0067792B"/>
    <w:rsid w:val="00677BA5"/>
    <w:rsid w:val="006823AA"/>
    <w:rsid w:val="00682E99"/>
    <w:rsid w:val="00683714"/>
    <w:rsid w:val="00683FDF"/>
    <w:rsid w:val="00691019"/>
    <w:rsid w:val="00691BD7"/>
    <w:rsid w:val="00692304"/>
    <w:rsid w:val="006A18C3"/>
    <w:rsid w:val="006A590D"/>
    <w:rsid w:val="006B5DCD"/>
    <w:rsid w:val="006B6D74"/>
    <w:rsid w:val="006B6EF0"/>
    <w:rsid w:val="006C7D4F"/>
    <w:rsid w:val="006D0EA5"/>
    <w:rsid w:val="006D1569"/>
    <w:rsid w:val="006D2782"/>
    <w:rsid w:val="006D7976"/>
    <w:rsid w:val="006D7C6D"/>
    <w:rsid w:val="006E7348"/>
    <w:rsid w:val="006F1494"/>
    <w:rsid w:val="006F3FD1"/>
    <w:rsid w:val="007002BB"/>
    <w:rsid w:val="0070131C"/>
    <w:rsid w:val="00702FAE"/>
    <w:rsid w:val="007057D7"/>
    <w:rsid w:val="007068BE"/>
    <w:rsid w:val="00710D53"/>
    <w:rsid w:val="00714A03"/>
    <w:rsid w:val="00722DD1"/>
    <w:rsid w:val="00723AD5"/>
    <w:rsid w:val="007241AF"/>
    <w:rsid w:val="00734D0A"/>
    <w:rsid w:val="00734EFA"/>
    <w:rsid w:val="0074239B"/>
    <w:rsid w:val="00744DDD"/>
    <w:rsid w:val="00746533"/>
    <w:rsid w:val="00750103"/>
    <w:rsid w:val="007506CF"/>
    <w:rsid w:val="00751951"/>
    <w:rsid w:val="0075419D"/>
    <w:rsid w:val="00754859"/>
    <w:rsid w:val="00754C8D"/>
    <w:rsid w:val="007562B2"/>
    <w:rsid w:val="00763692"/>
    <w:rsid w:val="007657A2"/>
    <w:rsid w:val="00766491"/>
    <w:rsid w:val="00774E8C"/>
    <w:rsid w:val="00783F30"/>
    <w:rsid w:val="00787D9A"/>
    <w:rsid w:val="00793F56"/>
    <w:rsid w:val="0079539A"/>
    <w:rsid w:val="007A6566"/>
    <w:rsid w:val="007B7E4B"/>
    <w:rsid w:val="007C20AD"/>
    <w:rsid w:val="007C56F8"/>
    <w:rsid w:val="007C63C3"/>
    <w:rsid w:val="007D40D4"/>
    <w:rsid w:val="007D52CE"/>
    <w:rsid w:val="007D6E04"/>
    <w:rsid w:val="007D7132"/>
    <w:rsid w:val="007E05E2"/>
    <w:rsid w:val="007E13C4"/>
    <w:rsid w:val="007E1D5C"/>
    <w:rsid w:val="007E345C"/>
    <w:rsid w:val="007E67EC"/>
    <w:rsid w:val="007F242B"/>
    <w:rsid w:val="007F42DE"/>
    <w:rsid w:val="007F69FF"/>
    <w:rsid w:val="00800D59"/>
    <w:rsid w:val="0080247E"/>
    <w:rsid w:val="00802E6F"/>
    <w:rsid w:val="00803C31"/>
    <w:rsid w:val="008050F8"/>
    <w:rsid w:val="00806004"/>
    <w:rsid w:val="00806A85"/>
    <w:rsid w:val="00807990"/>
    <w:rsid w:val="008120B5"/>
    <w:rsid w:val="00812345"/>
    <w:rsid w:val="0081269D"/>
    <w:rsid w:val="00820269"/>
    <w:rsid w:val="00825864"/>
    <w:rsid w:val="00827588"/>
    <w:rsid w:val="00832963"/>
    <w:rsid w:val="00834B89"/>
    <w:rsid w:val="008352BC"/>
    <w:rsid w:val="00837A1A"/>
    <w:rsid w:val="00841242"/>
    <w:rsid w:val="00841E0B"/>
    <w:rsid w:val="008476E8"/>
    <w:rsid w:val="008659CD"/>
    <w:rsid w:val="00872205"/>
    <w:rsid w:val="00877183"/>
    <w:rsid w:val="00877839"/>
    <w:rsid w:val="00877855"/>
    <w:rsid w:val="00877D41"/>
    <w:rsid w:val="00884A96"/>
    <w:rsid w:val="00884B55"/>
    <w:rsid w:val="00884E8D"/>
    <w:rsid w:val="0089208E"/>
    <w:rsid w:val="00893CD2"/>
    <w:rsid w:val="00894F50"/>
    <w:rsid w:val="00896898"/>
    <w:rsid w:val="00896D9B"/>
    <w:rsid w:val="008A4CC2"/>
    <w:rsid w:val="008A778B"/>
    <w:rsid w:val="008B15AB"/>
    <w:rsid w:val="008B3B03"/>
    <w:rsid w:val="008C0F0F"/>
    <w:rsid w:val="008C106D"/>
    <w:rsid w:val="008C2847"/>
    <w:rsid w:val="008C3BB3"/>
    <w:rsid w:val="008C7B2A"/>
    <w:rsid w:val="008D380A"/>
    <w:rsid w:val="008D7751"/>
    <w:rsid w:val="008E4789"/>
    <w:rsid w:val="008E4CC4"/>
    <w:rsid w:val="008F5935"/>
    <w:rsid w:val="009023E7"/>
    <w:rsid w:val="00911CD9"/>
    <w:rsid w:val="00913FF1"/>
    <w:rsid w:val="00914A08"/>
    <w:rsid w:val="0092028B"/>
    <w:rsid w:val="009204A1"/>
    <w:rsid w:val="0092734A"/>
    <w:rsid w:val="00931137"/>
    <w:rsid w:val="00931A9C"/>
    <w:rsid w:val="00932554"/>
    <w:rsid w:val="0093415A"/>
    <w:rsid w:val="00935FB7"/>
    <w:rsid w:val="00937447"/>
    <w:rsid w:val="00941633"/>
    <w:rsid w:val="00944984"/>
    <w:rsid w:val="009532A6"/>
    <w:rsid w:val="00953D03"/>
    <w:rsid w:val="00956F3A"/>
    <w:rsid w:val="009574E1"/>
    <w:rsid w:val="00963EA0"/>
    <w:rsid w:val="00965D89"/>
    <w:rsid w:val="009702E7"/>
    <w:rsid w:val="00972FEC"/>
    <w:rsid w:val="00973CE9"/>
    <w:rsid w:val="00975BA5"/>
    <w:rsid w:val="00975F53"/>
    <w:rsid w:val="00981B45"/>
    <w:rsid w:val="00983957"/>
    <w:rsid w:val="00985496"/>
    <w:rsid w:val="009912EC"/>
    <w:rsid w:val="0099164E"/>
    <w:rsid w:val="0099257F"/>
    <w:rsid w:val="00993677"/>
    <w:rsid w:val="009A4984"/>
    <w:rsid w:val="009B3DA2"/>
    <w:rsid w:val="009B44F7"/>
    <w:rsid w:val="009B6D19"/>
    <w:rsid w:val="009B6FED"/>
    <w:rsid w:val="009B76F3"/>
    <w:rsid w:val="009C2796"/>
    <w:rsid w:val="009C291E"/>
    <w:rsid w:val="009C33D1"/>
    <w:rsid w:val="009D0A97"/>
    <w:rsid w:val="009D1AAD"/>
    <w:rsid w:val="009D62C9"/>
    <w:rsid w:val="009D766A"/>
    <w:rsid w:val="009E0EA6"/>
    <w:rsid w:val="009E11C2"/>
    <w:rsid w:val="009E19A9"/>
    <w:rsid w:val="009E358B"/>
    <w:rsid w:val="009E5E33"/>
    <w:rsid w:val="009F2D6E"/>
    <w:rsid w:val="009F4EC9"/>
    <w:rsid w:val="009F7DF5"/>
    <w:rsid w:val="00A02051"/>
    <w:rsid w:val="00A06EBD"/>
    <w:rsid w:val="00A13528"/>
    <w:rsid w:val="00A135B7"/>
    <w:rsid w:val="00A1575D"/>
    <w:rsid w:val="00A208E0"/>
    <w:rsid w:val="00A234AE"/>
    <w:rsid w:val="00A238DB"/>
    <w:rsid w:val="00A258D6"/>
    <w:rsid w:val="00A26545"/>
    <w:rsid w:val="00A26F75"/>
    <w:rsid w:val="00A276E0"/>
    <w:rsid w:val="00A31AD2"/>
    <w:rsid w:val="00A35F66"/>
    <w:rsid w:val="00A366F5"/>
    <w:rsid w:val="00A3796D"/>
    <w:rsid w:val="00A404D6"/>
    <w:rsid w:val="00A4475C"/>
    <w:rsid w:val="00A4527F"/>
    <w:rsid w:val="00A535CA"/>
    <w:rsid w:val="00A547C3"/>
    <w:rsid w:val="00A54D15"/>
    <w:rsid w:val="00A57078"/>
    <w:rsid w:val="00A621AD"/>
    <w:rsid w:val="00A65041"/>
    <w:rsid w:val="00A6649C"/>
    <w:rsid w:val="00A73E03"/>
    <w:rsid w:val="00A77A7C"/>
    <w:rsid w:val="00A77B86"/>
    <w:rsid w:val="00A81550"/>
    <w:rsid w:val="00A92E17"/>
    <w:rsid w:val="00A93DBA"/>
    <w:rsid w:val="00A97CC4"/>
    <w:rsid w:val="00AA1B88"/>
    <w:rsid w:val="00AA24B4"/>
    <w:rsid w:val="00AA76F2"/>
    <w:rsid w:val="00AB3082"/>
    <w:rsid w:val="00AB3320"/>
    <w:rsid w:val="00AB33C9"/>
    <w:rsid w:val="00AB34B3"/>
    <w:rsid w:val="00AB55C5"/>
    <w:rsid w:val="00AB6698"/>
    <w:rsid w:val="00AC5E48"/>
    <w:rsid w:val="00AC6A72"/>
    <w:rsid w:val="00AC7182"/>
    <w:rsid w:val="00AC72CF"/>
    <w:rsid w:val="00AD312D"/>
    <w:rsid w:val="00AD39E0"/>
    <w:rsid w:val="00AD6750"/>
    <w:rsid w:val="00AE09B3"/>
    <w:rsid w:val="00AE0B0A"/>
    <w:rsid w:val="00AE181C"/>
    <w:rsid w:val="00AF4DD7"/>
    <w:rsid w:val="00AF6D7A"/>
    <w:rsid w:val="00B0087C"/>
    <w:rsid w:val="00B0196B"/>
    <w:rsid w:val="00B034EA"/>
    <w:rsid w:val="00B03995"/>
    <w:rsid w:val="00B04D20"/>
    <w:rsid w:val="00B06EDE"/>
    <w:rsid w:val="00B2007E"/>
    <w:rsid w:val="00B21557"/>
    <w:rsid w:val="00B25FC3"/>
    <w:rsid w:val="00B27CDB"/>
    <w:rsid w:val="00B27F6F"/>
    <w:rsid w:val="00B33A21"/>
    <w:rsid w:val="00B354CD"/>
    <w:rsid w:val="00B50024"/>
    <w:rsid w:val="00B537EE"/>
    <w:rsid w:val="00B546CF"/>
    <w:rsid w:val="00B55463"/>
    <w:rsid w:val="00B55A82"/>
    <w:rsid w:val="00B55BA7"/>
    <w:rsid w:val="00B605E3"/>
    <w:rsid w:val="00B61230"/>
    <w:rsid w:val="00B61815"/>
    <w:rsid w:val="00B6497C"/>
    <w:rsid w:val="00B664F7"/>
    <w:rsid w:val="00B66F3B"/>
    <w:rsid w:val="00B761CC"/>
    <w:rsid w:val="00B77A38"/>
    <w:rsid w:val="00B80F1F"/>
    <w:rsid w:val="00B84777"/>
    <w:rsid w:val="00B85965"/>
    <w:rsid w:val="00B8620C"/>
    <w:rsid w:val="00B862A2"/>
    <w:rsid w:val="00B971DE"/>
    <w:rsid w:val="00BA1A7E"/>
    <w:rsid w:val="00BA2B1A"/>
    <w:rsid w:val="00BB1383"/>
    <w:rsid w:val="00BB3656"/>
    <w:rsid w:val="00BB371E"/>
    <w:rsid w:val="00BB75A4"/>
    <w:rsid w:val="00BB78BC"/>
    <w:rsid w:val="00BC1390"/>
    <w:rsid w:val="00BC32DA"/>
    <w:rsid w:val="00BC4E52"/>
    <w:rsid w:val="00BD08EF"/>
    <w:rsid w:val="00BD09AE"/>
    <w:rsid w:val="00BD2212"/>
    <w:rsid w:val="00BD78DA"/>
    <w:rsid w:val="00BE36CA"/>
    <w:rsid w:val="00BE4287"/>
    <w:rsid w:val="00BE6477"/>
    <w:rsid w:val="00BF03C1"/>
    <w:rsid w:val="00BF2C81"/>
    <w:rsid w:val="00BF47BC"/>
    <w:rsid w:val="00BF667E"/>
    <w:rsid w:val="00BF6F66"/>
    <w:rsid w:val="00C00BD8"/>
    <w:rsid w:val="00C02626"/>
    <w:rsid w:val="00C028FE"/>
    <w:rsid w:val="00C02C55"/>
    <w:rsid w:val="00C03181"/>
    <w:rsid w:val="00C06D5E"/>
    <w:rsid w:val="00C07F18"/>
    <w:rsid w:val="00C15313"/>
    <w:rsid w:val="00C154BF"/>
    <w:rsid w:val="00C17378"/>
    <w:rsid w:val="00C20477"/>
    <w:rsid w:val="00C21EB0"/>
    <w:rsid w:val="00C25879"/>
    <w:rsid w:val="00C26BC0"/>
    <w:rsid w:val="00C301BC"/>
    <w:rsid w:val="00C32377"/>
    <w:rsid w:val="00C3389D"/>
    <w:rsid w:val="00C344F7"/>
    <w:rsid w:val="00C40C59"/>
    <w:rsid w:val="00C40FCA"/>
    <w:rsid w:val="00C4498C"/>
    <w:rsid w:val="00C449FD"/>
    <w:rsid w:val="00C4799D"/>
    <w:rsid w:val="00C51BE1"/>
    <w:rsid w:val="00C5321C"/>
    <w:rsid w:val="00C532D5"/>
    <w:rsid w:val="00C53F29"/>
    <w:rsid w:val="00C56B15"/>
    <w:rsid w:val="00C62879"/>
    <w:rsid w:val="00C65FF1"/>
    <w:rsid w:val="00C70C05"/>
    <w:rsid w:val="00C731C6"/>
    <w:rsid w:val="00C7569B"/>
    <w:rsid w:val="00C76DE4"/>
    <w:rsid w:val="00C813B9"/>
    <w:rsid w:val="00C818F0"/>
    <w:rsid w:val="00CB35D6"/>
    <w:rsid w:val="00CB383A"/>
    <w:rsid w:val="00CB672A"/>
    <w:rsid w:val="00CC00A9"/>
    <w:rsid w:val="00CC1B2F"/>
    <w:rsid w:val="00CC44A4"/>
    <w:rsid w:val="00CC76BA"/>
    <w:rsid w:val="00CD1C32"/>
    <w:rsid w:val="00CD22A3"/>
    <w:rsid w:val="00CD2A05"/>
    <w:rsid w:val="00CD7676"/>
    <w:rsid w:val="00CE276C"/>
    <w:rsid w:val="00CF359E"/>
    <w:rsid w:val="00D0260A"/>
    <w:rsid w:val="00D06455"/>
    <w:rsid w:val="00D1042E"/>
    <w:rsid w:val="00D10564"/>
    <w:rsid w:val="00D12737"/>
    <w:rsid w:val="00D12BAF"/>
    <w:rsid w:val="00D13006"/>
    <w:rsid w:val="00D13ED7"/>
    <w:rsid w:val="00D14C45"/>
    <w:rsid w:val="00D15047"/>
    <w:rsid w:val="00D1670E"/>
    <w:rsid w:val="00D20BA4"/>
    <w:rsid w:val="00D266B1"/>
    <w:rsid w:val="00D36211"/>
    <w:rsid w:val="00D51B2B"/>
    <w:rsid w:val="00D51CBA"/>
    <w:rsid w:val="00D6029C"/>
    <w:rsid w:val="00D60C4D"/>
    <w:rsid w:val="00D65234"/>
    <w:rsid w:val="00D712DA"/>
    <w:rsid w:val="00D73B5B"/>
    <w:rsid w:val="00D908AE"/>
    <w:rsid w:val="00D91F02"/>
    <w:rsid w:val="00D92202"/>
    <w:rsid w:val="00D9251E"/>
    <w:rsid w:val="00D92C7D"/>
    <w:rsid w:val="00D94057"/>
    <w:rsid w:val="00D964BF"/>
    <w:rsid w:val="00DA1DA1"/>
    <w:rsid w:val="00DB1873"/>
    <w:rsid w:val="00DB4237"/>
    <w:rsid w:val="00DB5AA3"/>
    <w:rsid w:val="00DB75FA"/>
    <w:rsid w:val="00DC17B2"/>
    <w:rsid w:val="00DD4AC1"/>
    <w:rsid w:val="00DE19E8"/>
    <w:rsid w:val="00DE2AD3"/>
    <w:rsid w:val="00DE45C9"/>
    <w:rsid w:val="00DE729A"/>
    <w:rsid w:val="00DF069F"/>
    <w:rsid w:val="00DF2EA6"/>
    <w:rsid w:val="00DF4EFD"/>
    <w:rsid w:val="00DF677A"/>
    <w:rsid w:val="00DF6C26"/>
    <w:rsid w:val="00E01D6A"/>
    <w:rsid w:val="00E01DF2"/>
    <w:rsid w:val="00E01F2E"/>
    <w:rsid w:val="00E0780F"/>
    <w:rsid w:val="00E13B93"/>
    <w:rsid w:val="00E142D1"/>
    <w:rsid w:val="00E23206"/>
    <w:rsid w:val="00E23B72"/>
    <w:rsid w:val="00E26D25"/>
    <w:rsid w:val="00E304DB"/>
    <w:rsid w:val="00E3092B"/>
    <w:rsid w:val="00E32B76"/>
    <w:rsid w:val="00E339E9"/>
    <w:rsid w:val="00E377AE"/>
    <w:rsid w:val="00E41235"/>
    <w:rsid w:val="00E44B05"/>
    <w:rsid w:val="00E44C2A"/>
    <w:rsid w:val="00E451ED"/>
    <w:rsid w:val="00E479CF"/>
    <w:rsid w:val="00E62BFB"/>
    <w:rsid w:val="00E631F6"/>
    <w:rsid w:val="00E65047"/>
    <w:rsid w:val="00E67140"/>
    <w:rsid w:val="00E72A87"/>
    <w:rsid w:val="00E758C8"/>
    <w:rsid w:val="00E825A4"/>
    <w:rsid w:val="00E848F9"/>
    <w:rsid w:val="00E84C0B"/>
    <w:rsid w:val="00E9732A"/>
    <w:rsid w:val="00EA1209"/>
    <w:rsid w:val="00EA156D"/>
    <w:rsid w:val="00EB123B"/>
    <w:rsid w:val="00EB1A05"/>
    <w:rsid w:val="00EB7190"/>
    <w:rsid w:val="00EC04CC"/>
    <w:rsid w:val="00EC079A"/>
    <w:rsid w:val="00EC4346"/>
    <w:rsid w:val="00EC786A"/>
    <w:rsid w:val="00EC7BEF"/>
    <w:rsid w:val="00EC7C45"/>
    <w:rsid w:val="00ED0BA0"/>
    <w:rsid w:val="00ED5977"/>
    <w:rsid w:val="00ED7797"/>
    <w:rsid w:val="00EE5B78"/>
    <w:rsid w:val="00EE67B0"/>
    <w:rsid w:val="00EF5BA0"/>
    <w:rsid w:val="00F0030E"/>
    <w:rsid w:val="00F043B6"/>
    <w:rsid w:val="00F05516"/>
    <w:rsid w:val="00F1007E"/>
    <w:rsid w:val="00F15956"/>
    <w:rsid w:val="00F1715B"/>
    <w:rsid w:val="00F20840"/>
    <w:rsid w:val="00F25B68"/>
    <w:rsid w:val="00F312E9"/>
    <w:rsid w:val="00F4258B"/>
    <w:rsid w:val="00F430F4"/>
    <w:rsid w:val="00F50B8F"/>
    <w:rsid w:val="00F51C54"/>
    <w:rsid w:val="00F531CE"/>
    <w:rsid w:val="00F55AEA"/>
    <w:rsid w:val="00F57291"/>
    <w:rsid w:val="00F57BD6"/>
    <w:rsid w:val="00F61075"/>
    <w:rsid w:val="00F70028"/>
    <w:rsid w:val="00F72985"/>
    <w:rsid w:val="00F7442E"/>
    <w:rsid w:val="00F75534"/>
    <w:rsid w:val="00F77EBB"/>
    <w:rsid w:val="00F81F09"/>
    <w:rsid w:val="00F83578"/>
    <w:rsid w:val="00F83BA1"/>
    <w:rsid w:val="00F85749"/>
    <w:rsid w:val="00F92992"/>
    <w:rsid w:val="00F933E3"/>
    <w:rsid w:val="00F948AC"/>
    <w:rsid w:val="00FA159B"/>
    <w:rsid w:val="00FA29AD"/>
    <w:rsid w:val="00FA2E1B"/>
    <w:rsid w:val="00FA34FF"/>
    <w:rsid w:val="00FB3FCF"/>
    <w:rsid w:val="00FB6D65"/>
    <w:rsid w:val="00FC1AF3"/>
    <w:rsid w:val="00FC3AEB"/>
    <w:rsid w:val="00FC4B4A"/>
    <w:rsid w:val="00FD3CD6"/>
    <w:rsid w:val="00FD4954"/>
    <w:rsid w:val="00FD6FA1"/>
    <w:rsid w:val="00FD75EF"/>
    <w:rsid w:val="00FE318D"/>
    <w:rsid w:val="00FE4222"/>
    <w:rsid w:val="00FE5617"/>
    <w:rsid w:val="00FE65FC"/>
    <w:rsid w:val="00FF00BE"/>
    <w:rsid w:val="00FF232D"/>
    <w:rsid w:val="00FF62D3"/>
    <w:rsid w:val="01507EEF"/>
    <w:rsid w:val="0308EEAC"/>
    <w:rsid w:val="03CD1057"/>
    <w:rsid w:val="048B937B"/>
    <w:rsid w:val="069BF3BD"/>
    <w:rsid w:val="077640C0"/>
    <w:rsid w:val="082890F8"/>
    <w:rsid w:val="0847419B"/>
    <w:rsid w:val="08904A71"/>
    <w:rsid w:val="0AD23CEF"/>
    <w:rsid w:val="0B5A3287"/>
    <w:rsid w:val="102B1301"/>
    <w:rsid w:val="108B870C"/>
    <w:rsid w:val="1108B865"/>
    <w:rsid w:val="11221FA4"/>
    <w:rsid w:val="12ACB161"/>
    <w:rsid w:val="13A2E099"/>
    <w:rsid w:val="198B05F4"/>
    <w:rsid w:val="199939D6"/>
    <w:rsid w:val="1A8D1F8E"/>
    <w:rsid w:val="1AACBAE4"/>
    <w:rsid w:val="1BD0E800"/>
    <w:rsid w:val="1D66DF06"/>
    <w:rsid w:val="1E42E07B"/>
    <w:rsid w:val="2272D597"/>
    <w:rsid w:val="22F22E49"/>
    <w:rsid w:val="23600C5C"/>
    <w:rsid w:val="23E00C30"/>
    <w:rsid w:val="23F96F88"/>
    <w:rsid w:val="24B42D06"/>
    <w:rsid w:val="25B5EC2E"/>
    <w:rsid w:val="2696AA21"/>
    <w:rsid w:val="26DDE651"/>
    <w:rsid w:val="26E61045"/>
    <w:rsid w:val="28386705"/>
    <w:rsid w:val="28A94E82"/>
    <w:rsid w:val="28E6A172"/>
    <w:rsid w:val="2AC528A3"/>
    <w:rsid w:val="2C47A9C7"/>
    <w:rsid w:val="2C7AA9E9"/>
    <w:rsid w:val="2F9B7346"/>
    <w:rsid w:val="303DBD76"/>
    <w:rsid w:val="32B92B8F"/>
    <w:rsid w:val="35416C56"/>
    <w:rsid w:val="35BDD76A"/>
    <w:rsid w:val="380875E2"/>
    <w:rsid w:val="38B83999"/>
    <w:rsid w:val="39DA503C"/>
    <w:rsid w:val="3A4D2F04"/>
    <w:rsid w:val="3B468EA9"/>
    <w:rsid w:val="3BB11066"/>
    <w:rsid w:val="3D106ECB"/>
    <w:rsid w:val="3F3B2D7D"/>
    <w:rsid w:val="40241E6A"/>
    <w:rsid w:val="41BD08DD"/>
    <w:rsid w:val="43DE56FC"/>
    <w:rsid w:val="4746F36A"/>
    <w:rsid w:val="4767871B"/>
    <w:rsid w:val="49D7FD04"/>
    <w:rsid w:val="4A751333"/>
    <w:rsid w:val="4D13C452"/>
    <w:rsid w:val="4D79ACD2"/>
    <w:rsid w:val="4E42E6CC"/>
    <w:rsid w:val="4F7F1CA5"/>
    <w:rsid w:val="4FE823DE"/>
    <w:rsid w:val="50653EB4"/>
    <w:rsid w:val="509EAECD"/>
    <w:rsid w:val="52ABFB35"/>
    <w:rsid w:val="52EAF2C0"/>
    <w:rsid w:val="551E3CC8"/>
    <w:rsid w:val="55DAD066"/>
    <w:rsid w:val="5654AE20"/>
    <w:rsid w:val="56B8C25E"/>
    <w:rsid w:val="57B01D52"/>
    <w:rsid w:val="5ADDA1D5"/>
    <w:rsid w:val="5D716C23"/>
    <w:rsid w:val="5F090E3A"/>
    <w:rsid w:val="5F1CE871"/>
    <w:rsid w:val="62FB3700"/>
    <w:rsid w:val="65263FC3"/>
    <w:rsid w:val="673350B0"/>
    <w:rsid w:val="6B6F7341"/>
    <w:rsid w:val="6C512ACE"/>
    <w:rsid w:val="6D21F5B4"/>
    <w:rsid w:val="6D4142F0"/>
    <w:rsid w:val="6E92CFA0"/>
    <w:rsid w:val="722AF519"/>
    <w:rsid w:val="74983539"/>
    <w:rsid w:val="76DE2936"/>
    <w:rsid w:val="770EAF47"/>
    <w:rsid w:val="79D92C61"/>
    <w:rsid w:val="7AC7BC2F"/>
    <w:rsid w:val="7D187884"/>
    <w:rsid w:val="7D7B48C1"/>
    <w:rsid w:val="7E12EC65"/>
    <w:rsid w:val="7F00716A"/>
    <w:rsid w:val="7F5BAB6A"/>
    <w:rsid w:val="7FF375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FF417B"/>
  <w15:chartTrackingRefBased/>
  <w15:docId w15:val="{4454B9CE-065D-46B3-97C6-E3409641A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2"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1BE1"/>
  </w:style>
  <w:style w:type="paragraph" w:styleId="Heading1">
    <w:name w:val="heading 1"/>
    <w:basedOn w:val="Normal"/>
    <w:next w:val="Normal"/>
    <w:link w:val="Heading1Char"/>
    <w:uiPriority w:val="9"/>
    <w:qFormat/>
    <w:rsid w:val="002560A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E779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Heading2"/>
    <w:next w:val="Normal"/>
    <w:link w:val="Heading3Char"/>
    <w:uiPriority w:val="2"/>
    <w:qFormat/>
    <w:rsid w:val="001E7797"/>
    <w:pPr>
      <w:keepNext w:val="0"/>
      <w:keepLines w:val="0"/>
      <w:spacing w:before="360" w:after="120" w:line="280" w:lineRule="atLeast"/>
      <w:outlineLvl w:val="2"/>
    </w:pPr>
    <w:rPr>
      <w:rFonts w:ascii="Gill Sans MT" w:eastAsiaTheme="minorEastAsia" w:hAnsi="Gill Sans MT" w:cs="GillSansMTStd-Book"/>
      <w:caps/>
      <w:color w:val="C2113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19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1951"/>
  </w:style>
  <w:style w:type="paragraph" w:styleId="Footer">
    <w:name w:val="footer"/>
    <w:basedOn w:val="Normal"/>
    <w:link w:val="FooterChar"/>
    <w:uiPriority w:val="99"/>
    <w:unhideWhenUsed/>
    <w:rsid w:val="007519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1951"/>
  </w:style>
  <w:style w:type="table" w:styleId="TableGrid">
    <w:name w:val="Table Grid"/>
    <w:basedOn w:val="TableNormal"/>
    <w:uiPriority w:val="59"/>
    <w:rsid w:val="007519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751951"/>
    <w:rPr>
      <w:sz w:val="16"/>
      <w:szCs w:val="16"/>
    </w:rPr>
  </w:style>
  <w:style w:type="paragraph" w:styleId="CommentText">
    <w:name w:val="annotation text"/>
    <w:basedOn w:val="Normal"/>
    <w:link w:val="CommentTextChar"/>
    <w:uiPriority w:val="99"/>
    <w:unhideWhenUsed/>
    <w:rsid w:val="00751951"/>
    <w:pPr>
      <w:spacing w:after="20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751951"/>
    <w:rPr>
      <w:rFonts w:ascii="Calibri" w:eastAsia="Calibri" w:hAnsi="Calibri" w:cs="Times New Roman"/>
      <w:sz w:val="20"/>
      <w:szCs w:val="20"/>
    </w:rPr>
  </w:style>
  <w:style w:type="paragraph" w:customStyle="1" w:styleId="paragraph">
    <w:name w:val="paragraph"/>
    <w:basedOn w:val="Normal"/>
    <w:rsid w:val="007519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51951"/>
  </w:style>
  <w:style w:type="character" w:customStyle="1" w:styleId="eop">
    <w:name w:val="eop"/>
    <w:basedOn w:val="DefaultParagraphFont"/>
    <w:rsid w:val="00751951"/>
  </w:style>
  <w:style w:type="paragraph" w:styleId="CommentSubject">
    <w:name w:val="annotation subject"/>
    <w:basedOn w:val="CommentText"/>
    <w:next w:val="CommentText"/>
    <w:link w:val="CommentSubjectChar"/>
    <w:uiPriority w:val="99"/>
    <w:semiHidden/>
    <w:unhideWhenUsed/>
    <w:rsid w:val="00BF47BC"/>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BF47BC"/>
    <w:rPr>
      <w:rFonts w:ascii="Calibri" w:eastAsia="Calibri" w:hAnsi="Calibri" w:cs="Times New Roman"/>
      <w:b/>
      <w:bCs/>
      <w:sz w:val="20"/>
      <w:szCs w:val="20"/>
    </w:rPr>
  </w:style>
  <w:style w:type="paragraph" w:styleId="ListParagraph">
    <w:name w:val="List Paragraph"/>
    <w:aliases w:val="# pharagraph,Bullet list,Bulleted List Paragraph,CPS,List Paragraph1,List Paragraph11,List Paragraph2,List_Paragraph,Main numbered paragraph,Multilevel para_II,Numbered Paragraph,Paragraph,Recommendation,References,data item,маркированный"/>
    <w:basedOn w:val="Normal"/>
    <w:link w:val="ListParagraphChar"/>
    <w:uiPriority w:val="34"/>
    <w:qFormat/>
    <w:rsid w:val="00BF47BC"/>
    <w:pPr>
      <w:ind w:left="720"/>
      <w:contextualSpacing/>
    </w:pPr>
  </w:style>
  <w:style w:type="character" w:styleId="Hyperlink">
    <w:name w:val="Hyperlink"/>
    <w:basedOn w:val="DefaultParagraphFont"/>
    <w:uiPriority w:val="99"/>
    <w:unhideWhenUsed/>
    <w:rsid w:val="00A02051"/>
    <w:rPr>
      <w:color w:val="0000FF"/>
      <w:u w:val="single"/>
    </w:rPr>
  </w:style>
  <w:style w:type="paragraph" w:styleId="Revision">
    <w:name w:val="Revision"/>
    <w:hidden/>
    <w:uiPriority w:val="99"/>
    <w:semiHidden/>
    <w:rsid w:val="00517D22"/>
    <w:pPr>
      <w:spacing w:after="0" w:line="240" w:lineRule="auto"/>
    </w:pPr>
  </w:style>
  <w:style w:type="paragraph" w:styleId="FootnoteText">
    <w:name w:val="footnote text"/>
    <w:basedOn w:val="Normal"/>
    <w:link w:val="FootnoteTextChar"/>
    <w:uiPriority w:val="99"/>
    <w:semiHidden/>
    <w:unhideWhenUsed/>
    <w:rsid w:val="000C7C4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7C4B"/>
    <w:rPr>
      <w:sz w:val="20"/>
      <w:szCs w:val="20"/>
    </w:rPr>
  </w:style>
  <w:style w:type="character" w:styleId="FootnoteReference">
    <w:name w:val="footnote reference"/>
    <w:basedOn w:val="DefaultParagraphFont"/>
    <w:uiPriority w:val="99"/>
    <w:semiHidden/>
    <w:unhideWhenUsed/>
    <w:rsid w:val="000C7C4B"/>
    <w:rPr>
      <w:vertAlign w:val="superscript"/>
    </w:rPr>
  </w:style>
  <w:style w:type="character" w:customStyle="1" w:styleId="Mention1">
    <w:name w:val="Mention1"/>
    <w:basedOn w:val="DefaultParagraphFont"/>
    <w:uiPriority w:val="99"/>
    <w:unhideWhenUsed/>
    <w:rPr>
      <w:color w:val="2B579A"/>
      <w:shd w:val="clear" w:color="auto" w:fill="E6E6E6"/>
    </w:rPr>
  </w:style>
  <w:style w:type="character" w:customStyle="1" w:styleId="ListParagraphChar">
    <w:name w:val="List Paragraph Char"/>
    <w:aliases w:val="# pharagraph Char,Bullet list Char,Bulleted List Paragraph Char,CPS Char,List Paragraph1 Char,List Paragraph11 Char,List Paragraph2 Char,List_Paragraph Char,Main numbered paragraph Char,Multilevel para_II Char,Numbered Paragraph Char"/>
    <w:link w:val="ListParagraph"/>
    <w:uiPriority w:val="34"/>
    <w:qFormat/>
    <w:locked/>
    <w:rsid w:val="00DB1873"/>
  </w:style>
  <w:style w:type="character" w:customStyle="1" w:styleId="Heading3Char">
    <w:name w:val="Heading 3 Char"/>
    <w:basedOn w:val="DefaultParagraphFont"/>
    <w:link w:val="Heading3"/>
    <w:uiPriority w:val="2"/>
    <w:rsid w:val="001E7797"/>
    <w:rPr>
      <w:rFonts w:ascii="Gill Sans MT" w:eastAsiaTheme="minorEastAsia" w:hAnsi="Gill Sans MT" w:cs="GillSansMTStd-Book"/>
      <w:caps/>
      <w:color w:val="C2113A"/>
      <w:sz w:val="20"/>
      <w:szCs w:val="20"/>
    </w:rPr>
  </w:style>
  <w:style w:type="paragraph" w:styleId="Caption">
    <w:name w:val="caption"/>
    <w:basedOn w:val="Normal"/>
    <w:next w:val="Normal"/>
    <w:uiPriority w:val="35"/>
    <w:unhideWhenUsed/>
    <w:qFormat/>
    <w:rsid w:val="001E7797"/>
    <w:pPr>
      <w:spacing w:after="200" w:line="240" w:lineRule="auto"/>
    </w:pPr>
    <w:rPr>
      <w:rFonts w:ascii="Calibri" w:eastAsia="Calibri" w:hAnsi="Calibri" w:cs="Calibri"/>
      <w:i/>
      <w:iCs/>
      <w:color w:val="44546A" w:themeColor="text2"/>
      <w:sz w:val="18"/>
      <w:szCs w:val="18"/>
      <w:lang w:val="en-GB"/>
    </w:rPr>
  </w:style>
  <w:style w:type="character" w:customStyle="1" w:styleId="Heading2Char">
    <w:name w:val="Heading 2 Char"/>
    <w:basedOn w:val="DefaultParagraphFont"/>
    <w:link w:val="Heading2"/>
    <w:uiPriority w:val="9"/>
    <w:semiHidden/>
    <w:rsid w:val="001E7797"/>
    <w:rPr>
      <w:rFonts w:asciiTheme="majorHAnsi" w:eastAsiaTheme="majorEastAsia" w:hAnsiTheme="majorHAnsi" w:cstheme="majorBidi"/>
      <w:color w:val="2F5496" w:themeColor="accent1" w:themeShade="BF"/>
      <w:sz w:val="26"/>
      <w:szCs w:val="26"/>
    </w:rPr>
  </w:style>
  <w:style w:type="character" w:customStyle="1" w:styleId="UnresolvedMention1">
    <w:name w:val="Unresolved Mention1"/>
    <w:basedOn w:val="DefaultParagraphFont"/>
    <w:uiPriority w:val="99"/>
    <w:semiHidden/>
    <w:unhideWhenUsed/>
    <w:rsid w:val="007F242B"/>
    <w:rPr>
      <w:color w:val="605E5C"/>
      <w:shd w:val="clear" w:color="auto" w:fill="E1DFDD"/>
    </w:rPr>
  </w:style>
  <w:style w:type="character" w:customStyle="1" w:styleId="header-index">
    <w:name w:val="header-index"/>
    <w:basedOn w:val="DefaultParagraphFont"/>
    <w:rsid w:val="002560AE"/>
  </w:style>
  <w:style w:type="character" w:customStyle="1" w:styleId="Heading1Char">
    <w:name w:val="Heading 1 Char"/>
    <w:basedOn w:val="DefaultParagraphFont"/>
    <w:link w:val="Heading1"/>
    <w:uiPriority w:val="9"/>
    <w:rsid w:val="002560AE"/>
    <w:rPr>
      <w:rFonts w:asciiTheme="majorHAnsi" w:eastAsiaTheme="majorEastAsia" w:hAnsiTheme="majorHAnsi" w:cstheme="majorBidi"/>
      <w:color w:val="2F5496" w:themeColor="accent1" w:themeShade="BF"/>
      <w:sz w:val="32"/>
      <w:szCs w:val="32"/>
    </w:rPr>
  </w:style>
  <w:style w:type="paragraph" w:customStyle="1" w:styleId="xmsonormal">
    <w:name w:val="x_msonormal"/>
    <w:basedOn w:val="Normal"/>
    <w:rsid w:val="00BF2C81"/>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paragraph" w:styleId="NormalWeb">
    <w:name w:val="Normal (Web)"/>
    <w:basedOn w:val="Normal"/>
    <w:uiPriority w:val="99"/>
    <w:semiHidden/>
    <w:unhideWhenUsed/>
    <w:rsid w:val="004D4F94"/>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styleId="Strong">
    <w:name w:val="Strong"/>
    <w:basedOn w:val="DefaultParagraphFont"/>
    <w:uiPriority w:val="22"/>
    <w:qFormat/>
    <w:rsid w:val="00EC04CC"/>
    <w:rPr>
      <w:b/>
      <w:bCs/>
    </w:rPr>
  </w:style>
  <w:style w:type="paragraph" w:styleId="Subtitle">
    <w:name w:val="Subtitle"/>
    <w:basedOn w:val="Normal"/>
    <w:next w:val="Normal"/>
    <w:link w:val="SubtitleChar"/>
    <w:uiPriority w:val="11"/>
    <w:qFormat/>
    <w:rsid w:val="00091F3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91F39"/>
    <w:rPr>
      <w:rFonts w:eastAsiaTheme="minorEastAsia"/>
      <w:color w:val="5A5A5A" w:themeColor="text1" w:themeTint="A5"/>
      <w:spacing w:val="15"/>
    </w:rPr>
  </w:style>
  <w:style w:type="character" w:styleId="FollowedHyperlink">
    <w:name w:val="FollowedHyperlink"/>
    <w:basedOn w:val="DefaultParagraphFont"/>
    <w:uiPriority w:val="99"/>
    <w:semiHidden/>
    <w:unhideWhenUsed/>
    <w:rsid w:val="001F789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747968">
      <w:bodyDiv w:val="1"/>
      <w:marLeft w:val="0"/>
      <w:marRight w:val="0"/>
      <w:marTop w:val="0"/>
      <w:marBottom w:val="0"/>
      <w:divBdr>
        <w:top w:val="none" w:sz="0" w:space="0" w:color="auto"/>
        <w:left w:val="none" w:sz="0" w:space="0" w:color="auto"/>
        <w:bottom w:val="none" w:sz="0" w:space="0" w:color="auto"/>
        <w:right w:val="none" w:sz="0" w:space="0" w:color="auto"/>
      </w:divBdr>
    </w:div>
    <w:div w:id="342588489">
      <w:bodyDiv w:val="1"/>
      <w:marLeft w:val="0"/>
      <w:marRight w:val="0"/>
      <w:marTop w:val="0"/>
      <w:marBottom w:val="0"/>
      <w:divBdr>
        <w:top w:val="none" w:sz="0" w:space="0" w:color="auto"/>
        <w:left w:val="none" w:sz="0" w:space="0" w:color="auto"/>
        <w:bottom w:val="none" w:sz="0" w:space="0" w:color="auto"/>
        <w:right w:val="none" w:sz="0" w:space="0" w:color="auto"/>
      </w:divBdr>
    </w:div>
    <w:div w:id="107840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am02.safelinks.protection.outlook.com/?url=https%3A%2F%2Fdocuments1.worldbank.org%2Fcurated%2Fen%2F855171575909144517%2Fpdf%2FRealizing-Armenias-High-Tech-Potential.pdf&amp;data=05%7C02%7CGayane.Dallakyan-IC%40cnfa-armenia.org%7C378569153b1e457073dd08dc6dd90869%7Cd5a4a666b0e440c98e7996dd2051a1d9%7C0%7C0%7C638506026127828164%7CUnknown%7CTWFpbGZsb3d8eyJWIjoiMC4wLjAwMDAiLCJQIjoiV2luMzIiLCJBTiI6Ik1haWwiLCJXVCI6Mn0%3D%7C0%7C%7C%7C&amp;sdata=brh%2FThemnUABhgUlTE5MtkRO3Uh7CO26E%2FbFq%2FE5mtk%3D&amp;reserved=0" TargetMode="External"/><Relationship Id="rId18" Type="http://schemas.openxmlformats.org/officeDocument/2006/relationships/hyperlink" Target="https://www.adb.org/projects/documents/reg-54148-001-tac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FraudHotline@cnfa.org" TargetMode="External"/><Relationship Id="rId7" Type="http://schemas.openxmlformats.org/officeDocument/2006/relationships/settings" Target="settings.xml"/><Relationship Id="rId12" Type="http://schemas.openxmlformats.org/officeDocument/2006/relationships/hyperlink" Target="https://unece.org/economic-cooperation-and-integration/publications/sub-regional-innovation-policy-outlook-2020" TargetMode="External"/><Relationship Id="rId17" Type="http://schemas.openxmlformats.org/officeDocument/2006/relationships/hyperlink" Target="https://smednc.am/media/2021/02/15/c27275874fcee5b6cce8364685ffb196a57b3103.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ufordigital.eu/wp-content/uploads/2021/04/Guide-for-building-the-ICT-entrepreneurial-ecosystems-in-the-Eastern-partner-countries-maturity-analysis-and-recommendations.pdf" TargetMode="External"/><Relationship Id="rId20" Type="http://schemas.openxmlformats.org/officeDocument/2006/relationships/hyperlink" Target="https://www.wipo.int/global_innovation_index/en/202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urement@cnfa-armenia.org"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futurearmenian.com/getreport/.eyJwIjozNzQ4OSwiZiI6InJlcG9ydHMiLCJpIjo1LCJhIjpmYWxzZX0=/c3NvbmFncmlnb3J5YW5AZ21haWwuY29t/Armenia2041-tech.pdf"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unece.org/economic-cooperation-and-integration/publications/unece-innovation-sustainable-development-review-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wc.com/am/en/assets/pdf/PwC_Armenia_IT_Industry_Overview.pdf" TargetMode="External"/><Relationship Id="rId22" Type="http://schemas.openxmlformats.org/officeDocument/2006/relationships/hyperlink" Target="mailto:procurement@cnfa-armeni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ecf4b3e-7ce0-4804-a54e-8b46754e0d4c">
      <UserInfo>
        <DisplayName>Major Bowen</DisplayName>
        <AccountId>109</AccountId>
        <AccountType/>
      </UserInfo>
    </SharedWithUsers>
    <_Source xmlns="http://schemas.microsoft.com/sharepoint/v3/fields" xsi:nil="true"/>
    <lcf76f155ced4ddcb4097134ff3c332f xmlns="9a01a5f4-c126-44a4-9d03-2e3aead9d4cf">
      <Terms xmlns="http://schemas.microsoft.com/office/infopath/2007/PartnerControls"/>
    </lcf76f155ced4ddcb4097134ff3c332f>
    <TaxCatchAll xmlns="eecf4b3e-7ce0-4804-a54e-8b46754e0d4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59CC75D804AB74E9B368850E3C36F58" ma:contentTypeVersion="27" ma:contentTypeDescription="Create a new document." ma:contentTypeScope="" ma:versionID="f77e7bbd76e6c238e9cb33d8e9b28893">
  <xsd:schema xmlns:xsd="http://www.w3.org/2001/XMLSchema" xmlns:xs="http://www.w3.org/2001/XMLSchema" xmlns:p="http://schemas.microsoft.com/office/2006/metadata/properties" xmlns:ns2="http://schemas.microsoft.com/sharepoint/v3/fields" xmlns:ns3="9a01a5f4-c126-44a4-9d03-2e3aead9d4cf" xmlns:ns4="eecf4b3e-7ce0-4804-a54e-8b46754e0d4c" targetNamespace="http://schemas.microsoft.com/office/2006/metadata/properties" ma:root="true" ma:fieldsID="e41815ce9438fb859e926423ba2623f2" ns2:_="" ns3:_="" ns4:_="">
    <xsd:import namespace="http://schemas.microsoft.com/sharepoint/v3/fields"/>
    <xsd:import namespace="9a01a5f4-c126-44a4-9d03-2e3aead9d4cf"/>
    <xsd:import namespace="eecf4b3e-7ce0-4804-a54e-8b46754e0d4c"/>
    <xsd:element name="properties">
      <xsd:complexType>
        <xsd:sequence>
          <xsd:element name="documentManagement">
            <xsd:complexType>
              <xsd:all>
                <xsd:element ref="ns2:_Source"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4: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ource" ma:index="4" nillable="true" ma:displayName="Source" ma:description="References to resources from which this resource wa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01a5f4-c126-44a4-9d03-2e3aead9d4cf"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2a136c1-77d0-4cf4-9934-b364e2d0a8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cf4b3e-7ce0-4804-a54e-8b46754e0d4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3097ec1-7224-4263-966d-f343d8683abc}" ma:internalName="TaxCatchAll" ma:showField="CatchAllData" ma:web="eecf4b3e-7ce0-4804-a54e-8b46754e0d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059677-AC69-4E1E-BBD7-D09AEA357FCD}">
  <ds:schemaRefs>
    <ds:schemaRef ds:uri="http://schemas.microsoft.com/office/2006/metadata/properties"/>
    <ds:schemaRef ds:uri="http://schemas.microsoft.com/office/infopath/2007/PartnerControls"/>
    <ds:schemaRef ds:uri="eecf4b3e-7ce0-4804-a54e-8b46754e0d4c"/>
    <ds:schemaRef ds:uri="http://schemas.microsoft.com/sharepoint/v3/fields"/>
    <ds:schemaRef ds:uri="9a01a5f4-c126-44a4-9d03-2e3aead9d4cf"/>
  </ds:schemaRefs>
</ds:datastoreItem>
</file>

<file path=customXml/itemProps2.xml><?xml version="1.0" encoding="utf-8"?>
<ds:datastoreItem xmlns:ds="http://schemas.openxmlformats.org/officeDocument/2006/customXml" ds:itemID="{FF3EA468-657D-41BB-9AEE-F104B1FA416A}">
  <ds:schemaRefs>
    <ds:schemaRef ds:uri="http://schemas.openxmlformats.org/officeDocument/2006/bibliography"/>
  </ds:schemaRefs>
</ds:datastoreItem>
</file>

<file path=customXml/itemProps3.xml><?xml version="1.0" encoding="utf-8"?>
<ds:datastoreItem xmlns:ds="http://schemas.openxmlformats.org/officeDocument/2006/customXml" ds:itemID="{F92C9054-4F02-47D8-8D79-BA74BB6B36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9a01a5f4-c126-44a4-9d03-2e3aead9d4cf"/>
    <ds:schemaRef ds:uri="eecf4b3e-7ce0-4804-a54e-8b46754e0d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55DBA6-5586-4878-8E5F-5104A48A06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12</Pages>
  <Words>4890</Words>
  <Characters>27878</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Tina Pritt</dc:creator>
  <cp:lastModifiedBy>user</cp:lastModifiedBy>
  <cp:revision>11</cp:revision>
  <dcterms:created xsi:type="dcterms:W3CDTF">2024-05-17T05:59:00Z</dcterms:created>
  <dcterms:modified xsi:type="dcterms:W3CDTF">2024-05-17T09:45:00Z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0x010100F59CC75D804AB74E9B368850E3C36F58</vt:lpwstr>
  </property>
  <property fmtid="{D5CDD505-2E9C-101B-9397-08002B2CF9AE}" pid="3" name="GrammarlyDocumentId">
    <vt:lpwstr>574bc2b80f2d3bbf9556982a03435a8ac60893f87cb6e3400735e1ed1a6b6b9c</vt:lpwstr>
  </property>
</Properties>
</file>