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2345A" w14:textId="2D45C2AF" w:rsidR="00A4461C" w:rsidRPr="008E2EEE" w:rsidRDefault="00A4461C" w:rsidP="00A4461C">
      <w:pPr>
        <w:shd w:val="clear" w:color="auto" w:fill="FFFFFF" w:themeFill="background1"/>
        <w:spacing w:before="120" w:after="0" w:line="360" w:lineRule="auto"/>
        <w:jc w:val="center"/>
        <w:rPr>
          <w:rFonts w:eastAsia="Times New Roman" w:cstheme="minorHAnsi"/>
          <w:b/>
          <w:bCs/>
        </w:rPr>
      </w:pPr>
      <w:r w:rsidRPr="008E2EEE">
        <w:rPr>
          <w:rFonts w:eastAsia="Times New Roman" w:cstheme="minorHAnsi"/>
          <w:b/>
          <w:bCs/>
        </w:rPr>
        <w:t>CALL FOR</w:t>
      </w:r>
      <w:r w:rsidR="00116979" w:rsidRPr="008E2EEE">
        <w:rPr>
          <w:rFonts w:eastAsia="Times New Roman" w:cstheme="minorHAnsi"/>
          <w:b/>
          <w:bCs/>
        </w:rPr>
        <w:t xml:space="preserve"> PROPOSALS</w:t>
      </w:r>
      <w:r w:rsidRPr="008E2EEE">
        <w:rPr>
          <w:rFonts w:eastAsia="Times New Roman" w:cstheme="minorHAnsi"/>
          <w:b/>
          <w:bCs/>
        </w:rPr>
        <w:t xml:space="preserve"> </w:t>
      </w:r>
    </w:p>
    <w:p w14:paraId="2506F86D" w14:textId="6052A632" w:rsidR="00214BEE" w:rsidRPr="008E2EEE" w:rsidRDefault="00B958EE" w:rsidP="00214BEE">
      <w:pPr>
        <w:shd w:val="clear" w:color="auto" w:fill="FFFFFF" w:themeFill="background1"/>
        <w:spacing w:before="120" w:after="0" w:line="360" w:lineRule="auto"/>
        <w:jc w:val="center"/>
        <w:rPr>
          <w:rFonts w:eastAsia="Times New Roman" w:cstheme="minorHAnsi"/>
          <w:b/>
          <w:bCs/>
        </w:rPr>
      </w:pPr>
      <w:r w:rsidRPr="008E2EEE">
        <w:rPr>
          <w:rFonts w:eastAsia="Times New Roman" w:cstheme="minorHAnsi"/>
          <w:b/>
          <w:bCs/>
        </w:rPr>
        <w:t>S</w:t>
      </w:r>
      <w:r w:rsidR="00214BEE" w:rsidRPr="008E2EEE">
        <w:rPr>
          <w:rFonts w:eastAsia="Times New Roman" w:cstheme="minorHAnsi"/>
          <w:b/>
          <w:bCs/>
        </w:rPr>
        <w:t>chool curricula</w:t>
      </w:r>
      <w:r w:rsidR="006D14DA">
        <w:rPr>
          <w:rFonts w:eastAsia="Times New Roman" w:cstheme="minorHAnsi"/>
          <w:b/>
          <w:bCs/>
        </w:rPr>
        <w:t xml:space="preserve"> for Water Resources Protection</w:t>
      </w:r>
    </w:p>
    <w:p w14:paraId="0D0D2E97" w14:textId="6898B305" w:rsidR="00A4461C" w:rsidRPr="008E2EEE" w:rsidRDefault="001D5EEE" w:rsidP="00A4461C">
      <w:pPr>
        <w:spacing w:before="120" w:after="0" w:line="360" w:lineRule="auto"/>
        <w:rPr>
          <w:rFonts w:eastAsia="Arial" w:cstheme="minorHAnsi"/>
          <w:b/>
          <w:bCs/>
          <w:color w:val="0070C0"/>
        </w:rPr>
      </w:pPr>
      <w:r w:rsidRPr="008E2EEE">
        <w:rPr>
          <w:rFonts w:eastAsia="Arial" w:cstheme="minorHAnsi"/>
          <w:b/>
          <w:bCs/>
          <w:color w:val="0070C0"/>
        </w:rPr>
        <w:t>General information</w:t>
      </w:r>
    </w:p>
    <w:p w14:paraId="382E305D" w14:textId="77777777" w:rsidR="002121AC" w:rsidRPr="008E2EEE" w:rsidRDefault="002121AC" w:rsidP="001D5EEE">
      <w:pPr>
        <w:pStyle w:val="BodyText"/>
        <w:spacing w:before="119" w:line="276" w:lineRule="auto"/>
        <w:ind w:right="131"/>
        <w:jc w:val="both"/>
        <w:rPr>
          <w:rFonts w:asciiTheme="minorHAnsi" w:eastAsia="Times New Roman" w:hAnsiTheme="minorHAnsi" w:cstheme="minorHAnsi"/>
        </w:rPr>
      </w:pPr>
      <w:r w:rsidRPr="008E2EEE">
        <w:rPr>
          <w:rFonts w:asciiTheme="minorHAnsi" w:eastAsia="Times New Roman" w:hAnsiTheme="minorHAnsi" w:cstheme="minorHAnsi"/>
        </w:rPr>
        <w:t>The Multi-Donor Action “EU4Sevan+: Sustainable Water Management for Resilient Community Development in Armenia” is co-financed by the European Union (EU) and the German Federal Ministry for Economic Cooperation and Development (BMZ) and implemented by GIZ. The Action aims to improve wastewater treatment around Lake Sevan and enable selected municipalities in the basin and connected river systems to implement sustainable water and wastewater services, thereby protecting water resources, the biodiversity of Lake Sevan, and strengthening climate resilience. As a continuation of the EU4Sevan project (2021–2025), EU4Sevan+ focuses on strengthening the capacities of stakeholders in integrated water resources and municipal wastewater management, building on existing policies through a systemic approach that integrates planning, implementation, and monitoring.</w:t>
      </w:r>
    </w:p>
    <w:p w14:paraId="603A507A" w14:textId="77777777" w:rsidR="002121AC" w:rsidRPr="008E2EEE" w:rsidRDefault="002121AC" w:rsidP="00A4461C">
      <w:pPr>
        <w:spacing w:before="120" w:after="0" w:line="360" w:lineRule="auto"/>
        <w:rPr>
          <w:rFonts w:eastAsia="Arial" w:cstheme="minorHAnsi"/>
          <w:b/>
          <w:bCs/>
        </w:rPr>
      </w:pPr>
    </w:p>
    <w:p w14:paraId="4DC11B0A" w14:textId="77777777" w:rsidR="00A4461C" w:rsidRPr="008E2EEE" w:rsidRDefault="00A4461C" w:rsidP="00A4461C">
      <w:pPr>
        <w:shd w:val="clear" w:color="auto" w:fill="FFFFFF"/>
        <w:spacing w:before="120" w:after="0" w:line="360" w:lineRule="auto"/>
        <w:jc w:val="both"/>
        <w:rPr>
          <w:rFonts w:eastAsia="Times New Roman" w:cstheme="minorHAnsi"/>
          <w:b/>
          <w:bCs/>
          <w:color w:val="0070C0"/>
        </w:rPr>
      </w:pPr>
      <w:r w:rsidRPr="008E2EEE">
        <w:rPr>
          <w:rFonts w:eastAsia="Times New Roman" w:cstheme="minorHAnsi"/>
          <w:b/>
          <w:bCs/>
          <w:color w:val="0070C0"/>
        </w:rPr>
        <w:t>Background information:</w:t>
      </w:r>
    </w:p>
    <w:p w14:paraId="46C9C129" w14:textId="6CEBAA3D" w:rsidR="00464D9D" w:rsidRPr="008E2EEE" w:rsidRDefault="00464D9D" w:rsidP="6C0D9195">
      <w:pPr>
        <w:pStyle w:val="BodyText"/>
        <w:spacing w:before="119" w:line="276" w:lineRule="auto"/>
        <w:ind w:right="131"/>
        <w:jc w:val="both"/>
        <w:rPr>
          <w:rFonts w:asciiTheme="minorHAnsi" w:eastAsia="Times New Roman" w:hAnsiTheme="minorHAnsi" w:cstheme="minorBidi"/>
        </w:rPr>
      </w:pPr>
      <w:r w:rsidRPr="6C0D9195">
        <w:rPr>
          <w:rFonts w:asciiTheme="minorHAnsi" w:eastAsia="Times New Roman" w:hAnsiTheme="minorHAnsi" w:cstheme="minorBidi"/>
        </w:rPr>
        <w:t>By considering the importance of raising public awareness of Lake Sevan’s environmental issues, as well as the formation of a caring attitude towards the environment, an environmental educational material dedicated to Lake Sevan Protection has been developed. It is intended for</w:t>
      </w:r>
      <w:r w:rsidR="00D12021" w:rsidRPr="6C0D9195">
        <w:rPr>
          <w:rFonts w:asciiTheme="minorHAnsi" w:eastAsia="Times New Roman" w:hAnsiTheme="minorHAnsi" w:cstheme="minorBidi"/>
        </w:rPr>
        <w:t xml:space="preserve"> </w:t>
      </w:r>
      <w:r w:rsidRPr="6C0D9195">
        <w:rPr>
          <w:rFonts w:asciiTheme="minorHAnsi" w:eastAsia="Times New Roman" w:hAnsiTheme="minorHAnsi" w:cstheme="minorBidi"/>
        </w:rPr>
        <w:t>schoolchildren in grades 3, 8 and 10 and their parents/guardians, with the aim of forming nature-friendly behaviors, emphasizing the understanding of Lake Sevan’s problems and the need for protection.</w:t>
      </w:r>
    </w:p>
    <w:p w14:paraId="45041B6F" w14:textId="49132540" w:rsidR="00464D9D" w:rsidRPr="008E2EEE" w:rsidRDefault="00464D9D" w:rsidP="00464D9D">
      <w:pPr>
        <w:pStyle w:val="BodyText"/>
        <w:spacing w:before="119" w:line="276" w:lineRule="auto"/>
        <w:ind w:right="131"/>
        <w:jc w:val="both"/>
        <w:rPr>
          <w:rFonts w:asciiTheme="minorHAnsi" w:eastAsia="Times New Roman" w:hAnsiTheme="minorHAnsi" w:cstheme="minorHAnsi"/>
        </w:rPr>
      </w:pPr>
      <w:r w:rsidRPr="6C0D9195">
        <w:rPr>
          <w:rFonts w:asciiTheme="minorHAnsi" w:eastAsia="Times New Roman" w:hAnsiTheme="minorHAnsi" w:cstheme="minorBidi"/>
        </w:rPr>
        <w:t>The educational manual has been reviewed by the Ministry of Environment, has passed the required expertise by the National Center for Educational Technologies (KZNAK) Foundation and has been guaranteed for use by the Order of the Minister of Education, Science and Culture of the Republic of Armenia dated February 20, 2025 No. 566-A/2</w:t>
      </w:r>
      <w:r w:rsidR="00721D9C" w:rsidRPr="6C0D9195">
        <w:rPr>
          <w:rFonts w:asciiTheme="minorHAnsi" w:eastAsia="Times New Roman" w:hAnsiTheme="minorHAnsi" w:cstheme="minorBidi"/>
        </w:rPr>
        <w:t xml:space="preserve"> for schools</w:t>
      </w:r>
      <w:r w:rsidR="00806A63" w:rsidRPr="6C0D9195">
        <w:rPr>
          <w:rFonts w:asciiTheme="minorHAnsi" w:eastAsia="Times New Roman" w:hAnsiTheme="minorHAnsi" w:cstheme="minorBidi"/>
        </w:rPr>
        <w:t xml:space="preserve"> and January 15, 2025, under order No. 87-A/2</w:t>
      </w:r>
      <w:r w:rsidR="00721D9C" w:rsidRPr="6C0D9195">
        <w:rPr>
          <w:rFonts w:asciiTheme="minorHAnsi" w:eastAsia="Times New Roman" w:hAnsiTheme="minorHAnsi" w:cstheme="minorBidi"/>
        </w:rPr>
        <w:t xml:space="preserve"> for preschools</w:t>
      </w:r>
      <w:r w:rsidRPr="6C0D9195">
        <w:rPr>
          <w:rFonts w:asciiTheme="minorHAnsi" w:eastAsia="Times New Roman" w:hAnsiTheme="minorHAnsi" w:cstheme="minorBidi"/>
        </w:rPr>
        <w:t>.</w:t>
      </w:r>
    </w:p>
    <w:p w14:paraId="03AF6577" w14:textId="283FD3FD" w:rsidR="00464D9D" w:rsidRPr="008E2EEE" w:rsidRDefault="00464D9D" w:rsidP="6C0D9195">
      <w:pPr>
        <w:pStyle w:val="BodyText"/>
        <w:spacing w:before="119" w:line="276" w:lineRule="auto"/>
        <w:ind w:right="131"/>
        <w:jc w:val="both"/>
        <w:rPr>
          <w:rFonts w:asciiTheme="minorHAnsi" w:eastAsia="Times New Roman" w:hAnsiTheme="minorHAnsi" w:cstheme="minorBidi"/>
        </w:rPr>
      </w:pPr>
      <w:r w:rsidRPr="6C0D9195">
        <w:rPr>
          <w:rFonts w:asciiTheme="minorHAnsi" w:eastAsia="Times New Roman" w:hAnsiTheme="minorHAnsi" w:cstheme="minorBidi"/>
        </w:rPr>
        <w:t xml:space="preserve">The </w:t>
      </w:r>
      <w:r w:rsidR="00ED5414" w:rsidRPr="6C0D9195">
        <w:rPr>
          <w:rFonts w:asciiTheme="minorHAnsi" w:eastAsia="Times New Roman" w:hAnsiTheme="minorHAnsi" w:cstheme="minorBidi"/>
        </w:rPr>
        <w:t>ter</w:t>
      </w:r>
      <w:r w:rsidR="4D25B4D1" w:rsidRPr="6C0D9195">
        <w:rPr>
          <w:rFonts w:asciiTheme="minorHAnsi" w:eastAsia="Times New Roman" w:hAnsiTheme="minorHAnsi" w:cstheme="minorBidi"/>
        </w:rPr>
        <w:t xml:space="preserve">m </w:t>
      </w:r>
      <w:r w:rsidR="00ED5414" w:rsidRPr="6C0D9195">
        <w:rPr>
          <w:rFonts w:asciiTheme="minorHAnsi" w:eastAsia="Times New Roman" w:hAnsiTheme="minorHAnsi" w:cstheme="minorBidi"/>
        </w:rPr>
        <w:t xml:space="preserve">of reference </w:t>
      </w:r>
      <w:r w:rsidRPr="6C0D9195">
        <w:rPr>
          <w:rFonts w:asciiTheme="minorHAnsi" w:eastAsia="Times New Roman" w:hAnsiTheme="minorHAnsi" w:cstheme="minorBidi"/>
        </w:rPr>
        <w:t xml:space="preserve">for Lake Sevan </w:t>
      </w:r>
      <w:r w:rsidR="00ED5414" w:rsidRPr="6C0D9195">
        <w:rPr>
          <w:rFonts w:asciiTheme="minorHAnsi" w:eastAsia="Times New Roman" w:hAnsiTheme="minorHAnsi" w:cstheme="minorBidi"/>
        </w:rPr>
        <w:t>P</w:t>
      </w:r>
      <w:r w:rsidRPr="6C0D9195">
        <w:rPr>
          <w:rFonts w:asciiTheme="minorHAnsi" w:eastAsia="Times New Roman" w:hAnsiTheme="minorHAnsi" w:cstheme="minorBidi"/>
        </w:rPr>
        <w:t xml:space="preserve">rotection </w:t>
      </w:r>
      <w:r w:rsidR="00ED5414" w:rsidRPr="6C0D9195">
        <w:rPr>
          <w:rFonts w:asciiTheme="minorHAnsi" w:eastAsia="Times New Roman" w:hAnsiTheme="minorHAnsi" w:cstheme="minorBidi"/>
        </w:rPr>
        <w:t>M</w:t>
      </w:r>
      <w:r w:rsidRPr="6C0D9195">
        <w:rPr>
          <w:rFonts w:asciiTheme="minorHAnsi" w:eastAsia="Times New Roman" w:hAnsiTheme="minorHAnsi" w:cstheme="minorBidi"/>
        </w:rPr>
        <w:t xml:space="preserve">anual was developed by local school teachers and methodologists engaged with Lake Sevan </w:t>
      </w:r>
      <w:r w:rsidR="00ED5414" w:rsidRPr="6C0D9195">
        <w:rPr>
          <w:rFonts w:asciiTheme="minorHAnsi" w:eastAsia="Times New Roman" w:hAnsiTheme="minorHAnsi" w:cstheme="minorBidi"/>
        </w:rPr>
        <w:t>P</w:t>
      </w:r>
      <w:r w:rsidRPr="6C0D9195">
        <w:rPr>
          <w:rFonts w:asciiTheme="minorHAnsi" w:eastAsia="Times New Roman" w:hAnsiTheme="minorHAnsi" w:cstheme="minorBidi"/>
        </w:rPr>
        <w:t xml:space="preserve">rotection Platform. The </w:t>
      </w:r>
      <w:r w:rsidR="00642E79" w:rsidRPr="6C0D9195">
        <w:rPr>
          <w:rFonts w:asciiTheme="minorHAnsi" w:eastAsia="Times New Roman" w:hAnsiTheme="minorHAnsi" w:cstheme="minorBidi"/>
        </w:rPr>
        <w:t xml:space="preserve">Manual </w:t>
      </w:r>
      <w:r w:rsidRPr="6C0D9195">
        <w:rPr>
          <w:rFonts w:asciiTheme="minorHAnsi" w:eastAsia="Times New Roman" w:hAnsiTheme="minorHAnsi" w:cstheme="minorBidi"/>
        </w:rPr>
        <w:t xml:space="preserve">aims to </w:t>
      </w:r>
      <w:r w:rsidR="00D6046F" w:rsidRPr="6C0D9195">
        <w:rPr>
          <w:rFonts w:asciiTheme="minorHAnsi" w:eastAsia="Times New Roman" w:hAnsiTheme="minorHAnsi" w:cstheme="minorBidi"/>
        </w:rPr>
        <w:t>provide age</w:t>
      </w:r>
      <w:r w:rsidR="00B56997" w:rsidRPr="6C0D9195">
        <w:rPr>
          <w:rFonts w:asciiTheme="minorHAnsi" w:eastAsia="Times New Roman" w:hAnsiTheme="minorHAnsi" w:cstheme="minorBidi"/>
        </w:rPr>
        <w:t>-</w:t>
      </w:r>
      <w:r w:rsidR="00721D9C" w:rsidRPr="6C0D9195">
        <w:rPr>
          <w:rFonts w:asciiTheme="minorHAnsi" w:eastAsia="Times New Roman" w:hAnsiTheme="minorHAnsi" w:cstheme="minorBidi"/>
        </w:rPr>
        <w:t>appropriate</w:t>
      </w:r>
      <w:r w:rsidR="00D6046F" w:rsidRPr="6C0D9195">
        <w:rPr>
          <w:rFonts w:asciiTheme="minorHAnsi" w:eastAsia="Times New Roman" w:hAnsiTheme="minorHAnsi" w:cstheme="minorBidi"/>
        </w:rPr>
        <w:t xml:space="preserve"> support to the </w:t>
      </w:r>
      <w:r w:rsidRPr="6C0D9195">
        <w:rPr>
          <w:rFonts w:asciiTheme="minorHAnsi" w:eastAsia="Times New Roman" w:hAnsiTheme="minorHAnsi" w:cstheme="minorBidi"/>
        </w:rPr>
        <w:t>children develop environmentally friendly behaviours and an understanding of the interconnection between humans and nature, emphasizing the significance of Lake Sevan’s ecosystem.</w:t>
      </w:r>
    </w:p>
    <w:p w14:paraId="7B89AE2F" w14:textId="2788C640" w:rsidR="00806A63" w:rsidRPr="008E2EEE" w:rsidRDefault="009315F2" w:rsidP="6C0D9195">
      <w:pPr>
        <w:pStyle w:val="BodyText"/>
        <w:spacing w:before="119" w:line="276" w:lineRule="auto"/>
        <w:ind w:right="131"/>
        <w:jc w:val="both"/>
        <w:rPr>
          <w:rFonts w:asciiTheme="minorHAnsi" w:eastAsia="Times New Roman" w:hAnsiTheme="minorHAnsi" w:cstheme="minorBidi"/>
        </w:rPr>
      </w:pPr>
      <w:r w:rsidRPr="6C0D9195">
        <w:rPr>
          <w:rFonts w:asciiTheme="minorHAnsi" w:eastAsia="Times New Roman" w:hAnsiTheme="minorHAnsi" w:cstheme="minorBidi"/>
          <w:b/>
          <w:bCs/>
        </w:rPr>
        <w:t xml:space="preserve">The </w:t>
      </w:r>
      <w:r w:rsidR="00F71C92" w:rsidRPr="6C0D9195">
        <w:rPr>
          <w:rFonts w:asciiTheme="minorHAnsi" w:eastAsia="Times New Roman" w:hAnsiTheme="minorHAnsi" w:cstheme="minorBidi"/>
          <w:b/>
          <w:bCs/>
        </w:rPr>
        <w:t>task</w:t>
      </w:r>
      <w:r w:rsidR="00F71C92" w:rsidRPr="6C0D9195">
        <w:rPr>
          <w:rFonts w:asciiTheme="minorHAnsi" w:eastAsia="Times New Roman" w:hAnsiTheme="minorHAnsi" w:cstheme="minorBidi"/>
        </w:rPr>
        <w:t xml:space="preserve"> </w:t>
      </w:r>
      <w:r w:rsidRPr="6C0D9195">
        <w:rPr>
          <w:rFonts w:asciiTheme="minorHAnsi" w:eastAsia="Times New Roman" w:hAnsiTheme="minorHAnsi" w:cstheme="minorBidi"/>
        </w:rPr>
        <w:t xml:space="preserve">is to revise existing Lake Sevan </w:t>
      </w:r>
      <w:r w:rsidR="005B137E" w:rsidRPr="6C0D9195">
        <w:rPr>
          <w:rFonts w:asciiTheme="minorHAnsi" w:eastAsia="Times New Roman" w:hAnsiTheme="minorHAnsi" w:cstheme="minorBidi"/>
        </w:rPr>
        <w:t>P</w:t>
      </w:r>
      <w:r w:rsidRPr="6C0D9195">
        <w:rPr>
          <w:rFonts w:asciiTheme="minorHAnsi" w:eastAsia="Times New Roman" w:hAnsiTheme="minorHAnsi" w:cstheme="minorBidi"/>
        </w:rPr>
        <w:t>rotection Manuals</w:t>
      </w:r>
      <w:r w:rsidR="006C723F" w:rsidRPr="6C0D9195">
        <w:rPr>
          <w:rFonts w:asciiTheme="minorHAnsi" w:eastAsia="Times New Roman" w:hAnsiTheme="minorHAnsi" w:cstheme="minorBidi"/>
        </w:rPr>
        <w:t xml:space="preserve"> (</w:t>
      </w:r>
      <w:r w:rsidR="003A791C" w:rsidRPr="6C0D9195">
        <w:rPr>
          <w:rFonts w:asciiTheme="minorHAnsi" w:eastAsia="Times New Roman" w:hAnsiTheme="minorHAnsi" w:cstheme="minorBidi"/>
        </w:rPr>
        <w:t>they</w:t>
      </w:r>
      <w:r w:rsidR="006C723F" w:rsidRPr="6C0D9195">
        <w:rPr>
          <w:rFonts w:asciiTheme="minorHAnsi" w:eastAsia="Times New Roman" w:hAnsiTheme="minorHAnsi" w:cstheme="minorBidi"/>
        </w:rPr>
        <w:t xml:space="preserve"> </w:t>
      </w:r>
      <w:r w:rsidR="005113FA" w:rsidRPr="6C0D9195">
        <w:rPr>
          <w:rFonts w:asciiTheme="minorHAnsi" w:eastAsia="Times New Roman" w:hAnsiTheme="minorHAnsi" w:cstheme="minorBidi"/>
        </w:rPr>
        <w:t>are</w:t>
      </w:r>
      <w:r w:rsidR="006C723F" w:rsidRPr="6C0D9195">
        <w:rPr>
          <w:rFonts w:asciiTheme="minorHAnsi" w:eastAsia="Times New Roman" w:hAnsiTheme="minorHAnsi" w:cstheme="minorBidi"/>
        </w:rPr>
        <w:t xml:space="preserve"> available</w:t>
      </w:r>
      <w:r w:rsidR="004B4734" w:rsidRPr="6C0D9195">
        <w:rPr>
          <w:rFonts w:asciiTheme="minorHAnsi" w:eastAsia="Times New Roman" w:hAnsiTheme="minorHAnsi" w:cstheme="minorBidi"/>
        </w:rPr>
        <w:t>:</w:t>
      </w:r>
      <w:r w:rsidR="006C723F" w:rsidRPr="6C0D9195">
        <w:rPr>
          <w:rFonts w:asciiTheme="minorHAnsi" w:eastAsia="Times New Roman" w:hAnsiTheme="minorHAnsi" w:cstheme="minorBidi"/>
        </w:rPr>
        <w:t xml:space="preserve"> </w:t>
      </w:r>
      <w:r w:rsidR="005113FA" w:rsidRPr="6C0D9195">
        <w:rPr>
          <w:rFonts w:asciiTheme="minorHAnsi" w:eastAsia="Times New Roman" w:hAnsiTheme="minorHAnsi" w:cstheme="minorBidi"/>
        </w:rPr>
        <w:t>https://ecoportal.am/en/sevan/publications</w:t>
      </w:r>
      <w:r w:rsidR="006C723F" w:rsidRPr="6C0D9195">
        <w:rPr>
          <w:rFonts w:asciiTheme="minorHAnsi" w:eastAsia="Times New Roman" w:hAnsiTheme="minorHAnsi" w:cstheme="minorBidi"/>
        </w:rPr>
        <w:t>)</w:t>
      </w:r>
      <w:r w:rsidRPr="6C0D9195">
        <w:rPr>
          <w:rFonts w:asciiTheme="minorHAnsi" w:eastAsia="Times New Roman" w:hAnsiTheme="minorHAnsi" w:cstheme="minorBidi"/>
        </w:rPr>
        <w:t xml:space="preserve"> for grades 3, 8 and 10 </w:t>
      </w:r>
      <w:r w:rsidR="00C65B26" w:rsidRPr="6C0D9195">
        <w:rPr>
          <w:rFonts w:asciiTheme="minorHAnsi" w:eastAsia="Times New Roman" w:hAnsiTheme="minorHAnsi" w:cstheme="minorBidi"/>
        </w:rPr>
        <w:t xml:space="preserve">to be applicable in Kotayk and Ararat Marzes as a water </w:t>
      </w:r>
      <w:r w:rsidR="00FF2AA7" w:rsidRPr="6C0D9195">
        <w:rPr>
          <w:rFonts w:asciiTheme="minorHAnsi" w:eastAsia="Times New Roman" w:hAnsiTheme="minorHAnsi" w:cstheme="minorBidi"/>
        </w:rPr>
        <w:t>resource</w:t>
      </w:r>
      <w:r w:rsidR="00C65B26" w:rsidRPr="6C0D9195">
        <w:rPr>
          <w:rFonts w:asciiTheme="minorHAnsi" w:eastAsia="Times New Roman" w:hAnsiTheme="minorHAnsi" w:cstheme="minorBidi"/>
        </w:rPr>
        <w:t xml:space="preserve"> protection Manual.</w:t>
      </w:r>
    </w:p>
    <w:p w14:paraId="79518C60" w14:textId="77777777" w:rsidR="00A4461C" w:rsidRPr="008E2EEE" w:rsidRDefault="00A4461C" w:rsidP="00A4461C">
      <w:pPr>
        <w:pStyle w:val="BodyText"/>
        <w:spacing w:before="119" w:line="276" w:lineRule="auto"/>
        <w:ind w:right="131"/>
        <w:jc w:val="both"/>
        <w:rPr>
          <w:rFonts w:asciiTheme="minorHAnsi" w:eastAsia="Times New Roman" w:hAnsiTheme="minorHAnsi" w:cstheme="minorHAnsi"/>
        </w:rPr>
      </w:pPr>
    </w:p>
    <w:p w14:paraId="488339D5" w14:textId="77777777" w:rsidR="00A4461C" w:rsidRPr="008E2EEE" w:rsidRDefault="00A4461C" w:rsidP="00A4461C">
      <w:pPr>
        <w:spacing w:line="360" w:lineRule="auto"/>
        <w:jc w:val="both"/>
        <w:rPr>
          <w:rFonts w:eastAsiaTheme="minorEastAsia" w:cstheme="minorHAnsi"/>
          <w:b/>
          <w:color w:val="0070C0"/>
        </w:rPr>
      </w:pPr>
      <w:r w:rsidRPr="008E2EEE">
        <w:rPr>
          <w:rFonts w:eastAsiaTheme="minorEastAsia" w:cstheme="minorHAnsi"/>
          <w:b/>
          <w:color w:val="0070C0"/>
        </w:rPr>
        <w:t>Objective, target areas and target groups of the educational measure</w:t>
      </w:r>
    </w:p>
    <w:p w14:paraId="759F3105" w14:textId="009F01B5" w:rsidR="00D15A86" w:rsidRPr="008E2EEE" w:rsidRDefault="0EC3FCBB" w:rsidP="4632029B">
      <w:pPr>
        <w:pStyle w:val="BodyText"/>
        <w:spacing w:before="119" w:line="276" w:lineRule="auto"/>
        <w:ind w:right="131"/>
        <w:jc w:val="both"/>
        <w:rPr>
          <w:rFonts w:asciiTheme="minorHAnsi" w:eastAsia="Times New Roman" w:hAnsiTheme="minorHAnsi" w:cstheme="minorBidi"/>
        </w:rPr>
      </w:pPr>
      <w:r w:rsidRPr="6C0D9195">
        <w:rPr>
          <w:rFonts w:asciiTheme="minorHAnsi" w:eastAsia="Times New Roman" w:hAnsiTheme="minorHAnsi" w:cstheme="minorBidi"/>
        </w:rPr>
        <w:t>The objective of this assignment is to develop educational modules</w:t>
      </w:r>
      <w:r w:rsidR="0DEA70C9" w:rsidRPr="6C0D9195">
        <w:rPr>
          <w:rFonts w:asciiTheme="minorHAnsi" w:eastAsia="Times New Roman" w:hAnsiTheme="minorHAnsi" w:cstheme="minorBidi"/>
        </w:rPr>
        <w:t xml:space="preserve"> for water resource protection</w:t>
      </w:r>
      <w:r w:rsidRPr="6C0D9195">
        <w:rPr>
          <w:rFonts w:asciiTheme="minorHAnsi" w:eastAsia="Times New Roman" w:hAnsiTheme="minorHAnsi" w:cstheme="minorBidi"/>
        </w:rPr>
        <w:t xml:space="preserve"> for schools in Kotayk and </w:t>
      </w:r>
      <w:r w:rsidR="3A157A6C" w:rsidRPr="6C0D9195">
        <w:rPr>
          <w:rFonts w:asciiTheme="minorHAnsi" w:eastAsia="Times New Roman" w:hAnsiTheme="minorHAnsi" w:cstheme="minorBidi"/>
        </w:rPr>
        <w:t>Ararat</w:t>
      </w:r>
      <w:r w:rsidRPr="6C0D9195">
        <w:rPr>
          <w:rFonts w:asciiTheme="minorHAnsi" w:eastAsia="Times New Roman" w:hAnsiTheme="minorHAnsi" w:cstheme="minorBidi"/>
        </w:rPr>
        <w:t xml:space="preserve"> Marzes for students of the 3rd, 8th and 10th grades</w:t>
      </w:r>
      <w:r w:rsidR="00392442">
        <w:rPr>
          <w:rFonts w:asciiTheme="minorHAnsi" w:eastAsia="Times New Roman" w:hAnsiTheme="minorHAnsi" w:cstheme="minorBidi"/>
        </w:rPr>
        <w:t xml:space="preserve"> by revising existing Lake Sevan Protection Manuals</w:t>
      </w:r>
      <w:r w:rsidR="0047794C">
        <w:rPr>
          <w:rFonts w:asciiTheme="minorHAnsi" w:eastAsia="Times New Roman" w:hAnsiTheme="minorHAnsi" w:cstheme="minorBidi"/>
        </w:rPr>
        <w:t>.</w:t>
      </w:r>
    </w:p>
    <w:p w14:paraId="77287DE1" w14:textId="59459F87" w:rsidR="00D15A86" w:rsidRPr="008E2EEE" w:rsidRDefault="00D15A86" w:rsidP="00D15A86">
      <w:pPr>
        <w:pStyle w:val="BodyText"/>
        <w:spacing w:before="119" w:line="276" w:lineRule="auto"/>
        <w:ind w:right="131"/>
        <w:jc w:val="both"/>
        <w:rPr>
          <w:rFonts w:asciiTheme="minorHAnsi" w:eastAsia="Times New Roman" w:hAnsiTheme="minorHAnsi" w:cstheme="minorHAnsi"/>
        </w:rPr>
      </w:pPr>
      <w:r w:rsidRPr="008E2EEE">
        <w:rPr>
          <w:rFonts w:asciiTheme="minorHAnsi" w:eastAsia="Times New Roman" w:hAnsiTheme="minorHAnsi" w:cstheme="minorHAnsi"/>
        </w:rPr>
        <w:t xml:space="preserve">The modules </w:t>
      </w:r>
      <w:r w:rsidR="00392442">
        <w:rPr>
          <w:rFonts w:asciiTheme="minorHAnsi" w:eastAsia="Times New Roman" w:hAnsiTheme="minorHAnsi" w:cstheme="minorHAnsi"/>
        </w:rPr>
        <w:t xml:space="preserve">should </w:t>
      </w:r>
      <w:r w:rsidRPr="008E2EEE">
        <w:rPr>
          <w:rFonts w:asciiTheme="minorHAnsi" w:eastAsia="Times New Roman" w:hAnsiTheme="minorHAnsi" w:cstheme="minorHAnsi"/>
        </w:rPr>
        <w:t xml:space="preserve">raise students' awareness of water resources, their protection, water-related </w:t>
      </w:r>
      <w:r w:rsidRPr="008E2EEE">
        <w:rPr>
          <w:rFonts w:asciiTheme="minorHAnsi" w:eastAsia="Times New Roman" w:hAnsiTheme="minorHAnsi" w:cstheme="minorHAnsi"/>
        </w:rPr>
        <w:lastRenderedPageBreak/>
        <w:t>problems and responsible use of water. The modules should also encourage responsible behaviour towards the environment and water resources, including Lake Sevan and its surrounding areas.</w:t>
      </w:r>
    </w:p>
    <w:p w14:paraId="74B1441E" w14:textId="77777777" w:rsidR="00392442" w:rsidRDefault="00392442" w:rsidP="00D15A86">
      <w:pPr>
        <w:pStyle w:val="BodyText"/>
        <w:spacing w:before="119" w:line="276" w:lineRule="auto"/>
        <w:ind w:right="131"/>
        <w:jc w:val="both"/>
        <w:rPr>
          <w:rFonts w:asciiTheme="minorHAnsi" w:eastAsia="Times New Roman" w:hAnsiTheme="minorHAnsi" w:cstheme="minorHAnsi"/>
        </w:rPr>
      </w:pPr>
      <w:r w:rsidRPr="00392442">
        <w:rPr>
          <w:rFonts w:asciiTheme="minorHAnsi" w:eastAsia="Times New Roman" w:hAnsiTheme="minorHAnsi" w:cstheme="minorHAnsi"/>
        </w:rPr>
        <w:t>The modules should be used by schoolteachers to organize extracurricular water protection clubs and help students share the knowledge and good practices they learn with their parents/guardians.</w:t>
      </w:r>
    </w:p>
    <w:p w14:paraId="20F648D5" w14:textId="47968676" w:rsidR="00D15A86" w:rsidRPr="008E2EEE" w:rsidRDefault="00D15A86" w:rsidP="00D15A86">
      <w:pPr>
        <w:pStyle w:val="BodyText"/>
        <w:spacing w:before="119" w:line="276" w:lineRule="auto"/>
        <w:ind w:right="131"/>
        <w:jc w:val="both"/>
        <w:rPr>
          <w:rFonts w:asciiTheme="minorHAnsi" w:eastAsia="Times New Roman" w:hAnsiTheme="minorHAnsi" w:cstheme="minorHAnsi"/>
        </w:rPr>
      </w:pPr>
      <w:r w:rsidRPr="008E2EEE">
        <w:rPr>
          <w:rFonts w:asciiTheme="minorHAnsi" w:eastAsia="Times New Roman" w:hAnsiTheme="minorHAnsi" w:cstheme="minorHAnsi"/>
        </w:rPr>
        <w:t>Main target groups</w:t>
      </w:r>
    </w:p>
    <w:p w14:paraId="2354E581" w14:textId="381D6FC9" w:rsidR="00D15A86" w:rsidRPr="008E2EEE" w:rsidRDefault="00D15A86" w:rsidP="00D15A86">
      <w:pPr>
        <w:pStyle w:val="BodyText"/>
        <w:spacing w:before="119" w:line="276" w:lineRule="auto"/>
        <w:ind w:right="131"/>
        <w:jc w:val="both"/>
        <w:rPr>
          <w:rFonts w:asciiTheme="minorHAnsi" w:eastAsia="Times New Roman" w:hAnsiTheme="minorHAnsi" w:cstheme="minorHAnsi"/>
        </w:rPr>
      </w:pPr>
      <w:r w:rsidRPr="008E2EEE">
        <w:rPr>
          <w:rFonts w:asciiTheme="minorHAnsi" w:eastAsia="Times New Roman" w:hAnsiTheme="minorHAnsi" w:cstheme="minorHAnsi"/>
        </w:rPr>
        <w:t xml:space="preserve">The main target groups are students of the 3rd, 8th and 10th grades in schools in Kotayk and </w:t>
      </w:r>
      <w:r w:rsidR="00D15BDF">
        <w:rPr>
          <w:rFonts w:asciiTheme="minorHAnsi" w:eastAsia="Times New Roman" w:hAnsiTheme="minorHAnsi" w:cstheme="minorHAnsi"/>
        </w:rPr>
        <w:t xml:space="preserve">Ararat </w:t>
      </w:r>
      <w:r w:rsidRPr="008E2EEE">
        <w:rPr>
          <w:rFonts w:asciiTheme="minorHAnsi" w:eastAsia="Times New Roman" w:hAnsiTheme="minorHAnsi" w:cstheme="minorHAnsi"/>
        </w:rPr>
        <w:t>Marzes.</w:t>
      </w:r>
    </w:p>
    <w:p w14:paraId="0AF53C57" w14:textId="77777777" w:rsidR="00D15A86" w:rsidRPr="008E2EEE" w:rsidRDefault="00D15A86" w:rsidP="00D15A86">
      <w:pPr>
        <w:pStyle w:val="BodyText"/>
        <w:spacing w:before="119" w:line="276" w:lineRule="auto"/>
        <w:ind w:right="131"/>
        <w:jc w:val="both"/>
        <w:rPr>
          <w:rFonts w:asciiTheme="minorHAnsi" w:eastAsia="Times New Roman" w:hAnsiTheme="minorHAnsi" w:cstheme="minorHAnsi"/>
        </w:rPr>
      </w:pPr>
      <w:r w:rsidRPr="008E2EEE">
        <w:rPr>
          <w:rFonts w:asciiTheme="minorHAnsi" w:eastAsia="Times New Roman" w:hAnsiTheme="minorHAnsi" w:cstheme="minorHAnsi"/>
        </w:rPr>
        <w:t>Secondary target groups</w:t>
      </w:r>
    </w:p>
    <w:p w14:paraId="7D188B1A" w14:textId="77777777" w:rsidR="00D15A86" w:rsidRPr="008E2EEE" w:rsidRDefault="00D15A86" w:rsidP="00D15A86">
      <w:pPr>
        <w:pStyle w:val="BodyText"/>
        <w:spacing w:before="119" w:line="276" w:lineRule="auto"/>
        <w:ind w:right="131"/>
        <w:jc w:val="both"/>
        <w:rPr>
          <w:rFonts w:asciiTheme="minorHAnsi" w:eastAsia="Times New Roman" w:hAnsiTheme="minorHAnsi" w:cstheme="minorHAnsi"/>
        </w:rPr>
      </w:pPr>
      <w:r w:rsidRPr="008E2EEE">
        <w:rPr>
          <w:rFonts w:asciiTheme="minorHAnsi" w:eastAsia="Times New Roman" w:hAnsiTheme="minorHAnsi" w:cstheme="minorHAnsi"/>
        </w:rPr>
        <w:t>The secondary target groups are the parents/guardians of the participating students.</w:t>
      </w:r>
    </w:p>
    <w:p w14:paraId="72C8C222" w14:textId="77777777" w:rsidR="002864F6" w:rsidRPr="008E2EEE" w:rsidRDefault="002864F6" w:rsidP="00A4461C">
      <w:pPr>
        <w:pStyle w:val="BodyText"/>
        <w:spacing w:before="119" w:line="276" w:lineRule="auto"/>
        <w:ind w:right="131"/>
        <w:jc w:val="both"/>
        <w:rPr>
          <w:rFonts w:asciiTheme="minorHAnsi" w:eastAsia="Times New Roman" w:hAnsiTheme="minorHAnsi" w:cstheme="minorHAnsi"/>
        </w:rPr>
      </w:pPr>
    </w:p>
    <w:p w14:paraId="21AD467A" w14:textId="77777777" w:rsidR="00A4461C" w:rsidRPr="008E2EEE" w:rsidRDefault="00A4461C" w:rsidP="00A4461C">
      <w:pPr>
        <w:spacing w:line="360" w:lineRule="auto"/>
        <w:jc w:val="both"/>
        <w:rPr>
          <w:rFonts w:eastAsiaTheme="minorEastAsia" w:cstheme="minorHAnsi"/>
          <w:b/>
          <w:color w:val="0070C0"/>
          <w:sz w:val="24"/>
          <w:szCs w:val="24"/>
        </w:rPr>
      </w:pPr>
      <w:r w:rsidRPr="008E2EEE">
        <w:rPr>
          <w:rFonts w:eastAsiaTheme="minorEastAsia" w:cstheme="minorHAnsi"/>
          <w:b/>
          <w:color w:val="0070C0"/>
          <w:sz w:val="24"/>
          <w:szCs w:val="24"/>
        </w:rPr>
        <w:t xml:space="preserve">Potential activities/measures for the assignment </w:t>
      </w:r>
    </w:p>
    <w:p w14:paraId="3C608547" w14:textId="77777777" w:rsidR="00A85D45" w:rsidRPr="008E2EEE" w:rsidRDefault="00A85D45" w:rsidP="00A85D45">
      <w:pPr>
        <w:spacing w:line="360" w:lineRule="auto"/>
        <w:jc w:val="both"/>
        <w:rPr>
          <w:rFonts w:eastAsiaTheme="minorEastAsia" w:cstheme="minorHAnsi"/>
        </w:rPr>
      </w:pPr>
      <w:r w:rsidRPr="008E2EEE">
        <w:rPr>
          <w:rFonts w:eastAsiaTheme="minorEastAsia" w:cstheme="minorHAnsi"/>
        </w:rPr>
        <w:t>The Implementer is expected to develop simple, practical and engaging educational modules and materials for the three target age groups. The following requirements should be considered:</w:t>
      </w:r>
    </w:p>
    <w:p w14:paraId="5DE5D1C7" w14:textId="6ED945E9" w:rsidR="00A85D45" w:rsidRPr="008E2EEE" w:rsidRDefault="00A85D45" w:rsidP="00A85D45">
      <w:pPr>
        <w:numPr>
          <w:ilvl w:val="0"/>
          <w:numId w:val="6"/>
        </w:numPr>
        <w:spacing w:line="360" w:lineRule="auto"/>
        <w:jc w:val="both"/>
        <w:rPr>
          <w:rFonts w:eastAsiaTheme="minorEastAsia" w:cstheme="minorHAnsi"/>
        </w:rPr>
      </w:pPr>
      <w:r w:rsidRPr="008E2EEE">
        <w:rPr>
          <w:rFonts w:eastAsiaTheme="minorEastAsia" w:cstheme="minorHAnsi"/>
          <w:b/>
          <w:bCs/>
        </w:rPr>
        <w:t>Develop three modules</w:t>
      </w:r>
      <w:r w:rsidRPr="008E2EEE">
        <w:rPr>
          <w:rFonts w:eastAsiaTheme="minorEastAsia" w:cstheme="minorHAnsi"/>
        </w:rPr>
        <w:t>, one for each target age group (3rd, 8th and 10th grades), covering water resources, key water-related problems, and ways to protect and use water responsibly.</w:t>
      </w:r>
      <w:r w:rsidR="00B501F4">
        <w:rPr>
          <w:rFonts w:eastAsiaTheme="minorEastAsia" w:cstheme="minorHAnsi"/>
        </w:rPr>
        <w:t xml:space="preserve"> At least one </w:t>
      </w:r>
      <w:r w:rsidR="00077705">
        <w:rPr>
          <w:rFonts w:eastAsiaTheme="minorEastAsia" w:cstheme="minorHAnsi"/>
        </w:rPr>
        <w:t xml:space="preserve">topic/title should cover Lake Sevan </w:t>
      </w:r>
      <w:r w:rsidR="00392442">
        <w:rPr>
          <w:rFonts w:eastAsiaTheme="minorEastAsia" w:cstheme="minorHAnsi"/>
        </w:rPr>
        <w:t xml:space="preserve">Protection </w:t>
      </w:r>
      <w:r w:rsidR="00905DC7">
        <w:rPr>
          <w:rFonts w:eastAsiaTheme="minorEastAsia" w:cstheme="minorHAnsi"/>
        </w:rPr>
        <w:t>issues.</w:t>
      </w:r>
    </w:p>
    <w:p w14:paraId="54ADA917" w14:textId="77777777" w:rsidR="00A85D45" w:rsidRPr="008E2EEE" w:rsidRDefault="00A85D45" w:rsidP="00A85D45">
      <w:pPr>
        <w:numPr>
          <w:ilvl w:val="0"/>
          <w:numId w:val="6"/>
        </w:numPr>
        <w:spacing w:line="360" w:lineRule="auto"/>
        <w:jc w:val="both"/>
        <w:rPr>
          <w:rFonts w:eastAsiaTheme="minorEastAsia" w:cstheme="minorHAnsi"/>
        </w:rPr>
      </w:pPr>
      <w:r w:rsidRPr="008E2EEE">
        <w:rPr>
          <w:rFonts w:eastAsiaTheme="minorEastAsia" w:cstheme="minorHAnsi"/>
          <w:b/>
          <w:bCs/>
        </w:rPr>
        <w:t>Develop age-appropriate awareness-raising materials</w:t>
      </w:r>
      <w:r w:rsidRPr="008E2EEE">
        <w:rPr>
          <w:rFonts w:eastAsiaTheme="minorEastAsia" w:cstheme="minorHAnsi"/>
        </w:rPr>
        <w:t xml:space="preserve"> for each group on responsible behaviour towards nature and water resources.</w:t>
      </w:r>
    </w:p>
    <w:p w14:paraId="253CC37B" w14:textId="2EF4B086" w:rsidR="00A85D45" w:rsidRPr="008E2EEE" w:rsidRDefault="00A85D45" w:rsidP="00A85D45">
      <w:pPr>
        <w:numPr>
          <w:ilvl w:val="0"/>
          <w:numId w:val="6"/>
        </w:numPr>
        <w:spacing w:line="360" w:lineRule="auto"/>
        <w:jc w:val="both"/>
        <w:rPr>
          <w:rFonts w:eastAsiaTheme="minorEastAsia" w:cstheme="minorHAnsi"/>
        </w:rPr>
      </w:pPr>
      <w:r w:rsidRPr="008E2EEE">
        <w:rPr>
          <w:rFonts w:eastAsiaTheme="minorEastAsia" w:cstheme="minorHAnsi"/>
        </w:rPr>
        <w:t xml:space="preserve">Consider the </w:t>
      </w:r>
      <w:r w:rsidRPr="008E2EEE">
        <w:rPr>
          <w:rFonts w:eastAsiaTheme="minorEastAsia" w:cstheme="minorHAnsi"/>
          <w:b/>
          <w:bCs/>
        </w:rPr>
        <w:t>age, social and psychological characteristics</w:t>
      </w:r>
      <w:r w:rsidRPr="008E2EEE">
        <w:rPr>
          <w:rFonts w:eastAsiaTheme="minorEastAsia" w:cstheme="minorHAnsi"/>
        </w:rPr>
        <w:t xml:space="preserve"> of each target group and use appropriate teaching methods, language and tools.</w:t>
      </w:r>
      <w:r w:rsidR="00905DC7">
        <w:rPr>
          <w:rFonts w:eastAsiaTheme="minorEastAsia" w:cstheme="minorHAnsi"/>
        </w:rPr>
        <w:t xml:space="preserve"> </w:t>
      </w:r>
      <w:r w:rsidR="00C32720">
        <w:rPr>
          <w:rFonts w:eastAsiaTheme="minorEastAsia" w:cstheme="minorHAnsi"/>
        </w:rPr>
        <w:t>Recommend some topics for parental education.</w:t>
      </w:r>
    </w:p>
    <w:p w14:paraId="2723FD48" w14:textId="77777777" w:rsidR="00A85D45" w:rsidRPr="008E2EEE" w:rsidRDefault="00A85D45" w:rsidP="00A85D45">
      <w:pPr>
        <w:numPr>
          <w:ilvl w:val="0"/>
          <w:numId w:val="6"/>
        </w:numPr>
        <w:spacing w:line="360" w:lineRule="auto"/>
        <w:jc w:val="both"/>
        <w:rPr>
          <w:rFonts w:eastAsiaTheme="minorEastAsia" w:cstheme="minorHAnsi"/>
        </w:rPr>
      </w:pPr>
      <w:r w:rsidRPr="008E2EEE">
        <w:rPr>
          <w:rFonts w:eastAsiaTheme="minorEastAsia" w:cstheme="minorHAnsi"/>
          <w:b/>
          <w:bCs/>
        </w:rPr>
        <w:t>Start each topic with a reflection or discussion</w:t>
      </w:r>
      <w:r w:rsidRPr="008E2EEE">
        <w:rPr>
          <w:rFonts w:eastAsiaTheme="minorEastAsia" w:cstheme="minorHAnsi"/>
        </w:rPr>
        <w:t xml:space="preserve"> with students. For each topic, the Implementer should provide three simple methodological guidelines for teachers on how to organize the discussion.</w:t>
      </w:r>
    </w:p>
    <w:p w14:paraId="2AB88474" w14:textId="19878B39" w:rsidR="00A85D45" w:rsidRPr="008E2EEE" w:rsidRDefault="00A85D45" w:rsidP="00A85D45">
      <w:pPr>
        <w:numPr>
          <w:ilvl w:val="0"/>
          <w:numId w:val="6"/>
        </w:numPr>
        <w:spacing w:line="360" w:lineRule="auto"/>
        <w:jc w:val="both"/>
        <w:rPr>
          <w:rFonts w:eastAsiaTheme="minorEastAsia" w:cstheme="minorHAnsi"/>
        </w:rPr>
      </w:pPr>
      <w:r w:rsidRPr="008E2EEE">
        <w:rPr>
          <w:rFonts w:eastAsiaTheme="minorEastAsia" w:cstheme="minorHAnsi"/>
          <w:b/>
          <w:bCs/>
        </w:rPr>
        <w:t>End each topic with a practical learning activity</w:t>
      </w:r>
      <w:r w:rsidRPr="008E2EEE">
        <w:rPr>
          <w:rFonts w:eastAsiaTheme="minorEastAsia" w:cstheme="minorHAnsi"/>
        </w:rPr>
        <w:t xml:space="preserve"> that helps students understand and apply what they have learned. These activities may include games, simple research, study visits, simulations, watching or making short films, small projects, and other activities, including the use of digital tools. Three methodological guidelines should be provided for each practical activity.</w:t>
      </w:r>
    </w:p>
    <w:p w14:paraId="03BE330E" w14:textId="34F25892" w:rsidR="00A85D45" w:rsidRPr="008E2EEE" w:rsidRDefault="00A85D45" w:rsidP="00A85D45">
      <w:pPr>
        <w:numPr>
          <w:ilvl w:val="0"/>
          <w:numId w:val="6"/>
        </w:numPr>
        <w:spacing w:line="360" w:lineRule="auto"/>
        <w:jc w:val="both"/>
        <w:rPr>
          <w:rFonts w:eastAsiaTheme="minorEastAsia" w:cstheme="minorHAnsi"/>
        </w:rPr>
      </w:pPr>
      <w:r w:rsidRPr="008E2EEE">
        <w:rPr>
          <w:rFonts w:eastAsiaTheme="minorEastAsia" w:cstheme="minorHAnsi"/>
        </w:rPr>
        <w:t>The Implementer may propose changes</w:t>
      </w:r>
      <w:r w:rsidR="005A4692">
        <w:rPr>
          <w:rFonts w:eastAsiaTheme="minorEastAsia" w:cstheme="minorHAnsi"/>
        </w:rPr>
        <w:t xml:space="preserve"> /suggest </w:t>
      </w:r>
      <w:r w:rsidRPr="008E2EEE">
        <w:rPr>
          <w:rFonts w:eastAsiaTheme="minorEastAsia" w:cstheme="minorHAnsi"/>
        </w:rPr>
        <w:t xml:space="preserve">to the </w:t>
      </w:r>
      <w:r w:rsidRPr="008E2EEE">
        <w:rPr>
          <w:rFonts w:eastAsiaTheme="minorEastAsia" w:cstheme="minorHAnsi"/>
          <w:b/>
          <w:bCs/>
        </w:rPr>
        <w:t>number of teaching hours</w:t>
      </w:r>
      <w:r w:rsidRPr="008E2EEE">
        <w:rPr>
          <w:rFonts w:eastAsiaTheme="minorEastAsia" w:cstheme="minorHAnsi"/>
        </w:rPr>
        <w:t xml:space="preserve"> for each module, based on the number of topics and the age of the students.</w:t>
      </w:r>
    </w:p>
    <w:p w14:paraId="32B95C8E" w14:textId="77777777" w:rsidR="00A85D45" w:rsidRPr="008E2EEE" w:rsidRDefault="00A85D45" w:rsidP="00A85D45">
      <w:pPr>
        <w:numPr>
          <w:ilvl w:val="0"/>
          <w:numId w:val="6"/>
        </w:numPr>
        <w:spacing w:line="360" w:lineRule="auto"/>
        <w:jc w:val="both"/>
        <w:rPr>
          <w:rFonts w:eastAsiaTheme="minorEastAsia" w:cstheme="minorHAnsi"/>
        </w:rPr>
      </w:pPr>
      <w:r w:rsidRPr="008E2EEE">
        <w:rPr>
          <w:rFonts w:eastAsiaTheme="minorEastAsia" w:cstheme="minorHAnsi"/>
        </w:rPr>
        <w:t xml:space="preserve">The Implementer shall submit the developed curricula and educational materials to the </w:t>
      </w:r>
      <w:r w:rsidRPr="008E2EEE">
        <w:rPr>
          <w:rFonts w:eastAsiaTheme="minorEastAsia" w:cstheme="minorHAnsi"/>
          <w:b/>
          <w:bCs/>
        </w:rPr>
        <w:t>Ministry of Environment and Water Committee</w:t>
      </w:r>
      <w:r w:rsidRPr="008E2EEE">
        <w:rPr>
          <w:rFonts w:eastAsiaTheme="minorEastAsia" w:cstheme="minorHAnsi"/>
        </w:rPr>
        <w:t xml:space="preserve"> for review and to the </w:t>
      </w:r>
      <w:r w:rsidRPr="008E2EEE">
        <w:rPr>
          <w:rFonts w:eastAsiaTheme="minorEastAsia" w:cstheme="minorHAnsi"/>
          <w:b/>
          <w:bCs/>
        </w:rPr>
        <w:t xml:space="preserve">Ministry of Education, Science, </w:t>
      </w:r>
      <w:r w:rsidRPr="008E2EEE">
        <w:rPr>
          <w:rFonts w:eastAsiaTheme="minorEastAsia" w:cstheme="minorHAnsi"/>
          <w:b/>
          <w:bCs/>
        </w:rPr>
        <w:lastRenderedPageBreak/>
        <w:t>Culture and Sports</w:t>
      </w:r>
      <w:r w:rsidRPr="008E2EEE">
        <w:rPr>
          <w:rFonts w:eastAsiaTheme="minorEastAsia" w:cstheme="minorHAnsi"/>
        </w:rPr>
        <w:t xml:space="preserve"> for the required expertise. The Implementer shall consider the received comments and suggestions, revise the materials accordingly, and submit the final version to </w:t>
      </w:r>
      <w:r w:rsidRPr="008E2EEE">
        <w:rPr>
          <w:rFonts w:eastAsiaTheme="minorEastAsia" w:cstheme="minorHAnsi"/>
          <w:b/>
          <w:bCs/>
        </w:rPr>
        <w:t>EU4Sevan+, GIZ</w:t>
      </w:r>
      <w:r w:rsidRPr="008E2EEE">
        <w:rPr>
          <w:rFonts w:eastAsiaTheme="minorEastAsia" w:cstheme="minorHAnsi"/>
        </w:rPr>
        <w:t>.</w:t>
      </w:r>
    </w:p>
    <w:p w14:paraId="0C207D78" w14:textId="64A2787D" w:rsidR="00A85D45" w:rsidRPr="008E2EEE" w:rsidRDefault="00A85D45" w:rsidP="00A85D45">
      <w:pPr>
        <w:numPr>
          <w:ilvl w:val="0"/>
          <w:numId w:val="6"/>
        </w:numPr>
        <w:spacing w:line="360" w:lineRule="auto"/>
        <w:jc w:val="both"/>
        <w:rPr>
          <w:rFonts w:eastAsiaTheme="minorEastAsia" w:cstheme="minorHAnsi"/>
        </w:rPr>
      </w:pPr>
      <w:r w:rsidRPr="008E2EEE">
        <w:rPr>
          <w:rFonts w:eastAsiaTheme="minorEastAsia" w:cstheme="minorHAnsi"/>
        </w:rPr>
        <w:t xml:space="preserve">In cooperation with the Project, </w:t>
      </w:r>
      <w:r w:rsidRPr="008E2EEE">
        <w:rPr>
          <w:rFonts w:eastAsiaTheme="minorEastAsia" w:cstheme="minorHAnsi"/>
          <w:b/>
          <w:bCs/>
        </w:rPr>
        <w:t xml:space="preserve">select </w:t>
      </w:r>
      <w:r w:rsidR="00582C6D">
        <w:rPr>
          <w:rFonts w:eastAsiaTheme="minorEastAsia" w:cstheme="minorHAnsi"/>
          <w:b/>
          <w:bCs/>
        </w:rPr>
        <w:t>5</w:t>
      </w:r>
      <w:r w:rsidRPr="008E2EEE">
        <w:rPr>
          <w:rFonts w:eastAsiaTheme="minorEastAsia" w:cstheme="minorHAnsi"/>
          <w:b/>
          <w:bCs/>
        </w:rPr>
        <w:t xml:space="preserve">0 schools in Kotayk Marz and </w:t>
      </w:r>
      <w:r w:rsidR="00582C6D">
        <w:rPr>
          <w:rFonts w:eastAsiaTheme="minorEastAsia" w:cstheme="minorHAnsi"/>
          <w:b/>
          <w:bCs/>
        </w:rPr>
        <w:t>5</w:t>
      </w:r>
      <w:r w:rsidRPr="008E2EEE">
        <w:rPr>
          <w:rFonts w:eastAsiaTheme="minorEastAsia" w:cstheme="minorHAnsi"/>
          <w:b/>
          <w:bCs/>
        </w:rPr>
        <w:t xml:space="preserve">0 schools in </w:t>
      </w:r>
      <w:r w:rsidR="00582C6D">
        <w:rPr>
          <w:rFonts w:eastAsiaTheme="minorEastAsia" w:cstheme="minorHAnsi"/>
          <w:b/>
          <w:bCs/>
        </w:rPr>
        <w:t>Ararat</w:t>
      </w:r>
      <w:r w:rsidRPr="008E2EEE">
        <w:rPr>
          <w:rFonts w:eastAsiaTheme="minorEastAsia" w:cstheme="minorHAnsi"/>
          <w:b/>
          <w:bCs/>
        </w:rPr>
        <w:t xml:space="preserve"> Marz</w:t>
      </w:r>
      <w:r w:rsidRPr="008E2EEE">
        <w:rPr>
          <w:rFonts w:eastAsiaTheme="minorEastAsia" w:cstheme="minorHAnsi"/>
        </w:rPr>
        <w:t xml:space="preserve"> and conduct training for </w:t>
      </w:r>
      <w:r w:rsidR="00582C6D">
        <w:rPr>
          <w:rFonts w:eastAsiaTheme="minorEastAsia" w:cstheme="minorHAnsi"/>
        </w:rPr>
        <w:t>3</w:t>
      </w:r>
      <w:r w:rsidRPr="008E2EEE">
        <w:rPr>
          <w:rFonts w:eastAsiaTheme="minorEastAsia" w:cstheme="minorHAnsi"/>
          <w:b/>
          <w:bCs/>
        </w:rPr>
        <w:t>00 teachers</w:t>
      </w:r>
      <w:r w:rsidRPr="008E2EEE">
        <w:rPr>
          <w:rFonts w:eastAsiaTheme="minorEastAsia" w:cstheme="minorHAnsi"/>
        </w:rPr>
        <w:t xml:space="preserve"> using the developed and approved manuals and a Training of Trainers (ToT) approach.</w:t>
      </w:r>
    </w:p>
    <w:p w14:paraId="557A1BD1" w14:textId="29170566" w:rsidR="00A85D45" w:rsidRPr="008E2EEE" w:rsidRDefault="00A85D45" w:rsidP="00A85D45">
      <w:pPr>
        <w:numPr>
          <w:ilvl w:val="0"/>
          <w:numId w:val="6"/>
        </w:numPr>
        <w:spacing w:line="360" w:lineRule="auto"/>
        <w:jc w:val="both"/>
        <w:rPr>
          <w:rFonts w:eastAsiaTheme="minorEastAsia" w:cstheme="minorHAnsi"/>
        </w:rPr>
      </w:pPr>
      <w:r w:rsidRPr="008E2EEE">
        <w:rPr>
          <w:rFonts w:eastAsiaTheme="minorEastAsia" w:cstheme="minorHAnsi"/>
          <w:b/>
          <w:bCs/>
        </w:rPr>
        <w:t xml:space="preserve">Print </w:t>
      </w:r>
      <w:r w:rsidR="00582C6D">
        <w:rPr>
          <w:rFonts w:eastAsiaTheme="minorEastAsia" w:cstheme="minorHAnsi"/>
          <w:b/>
          <w:bCs/>
        </w:rPr>
        <w:t>3</w:t>
      </w:r>
      <w:r w:rsidRPr="008E2EEE">
        <w:rPr>
          <w:rFonts w:eastAsiaTheme="minorEastAsia" w:cstheme="minorHAnsi"/>
          <w:b/>
          <w:bCs/>
        </w:rPr>
        <w:t>00 copies of the final manual</w:t>
      </w:r>
      <w:r w:rsidRPr="008E2EEE">
        <w:rPr>
          <w:rFonts w:eastAsiaTheme="minorEastAsia" w:cstheme="minorHAnsi"/>
        </w:rPr>
        <w:t xml:space="preserve"> and distribute them to the participating teachers during the teacher training.</w:t>
      </w:r>
    </w:p>
    <w:p w14:paraId="49A22F4D" w14:textId="65D54BDE" w:rsidR="00A4461C" w:rsidRPr="008E2EEE" w:rsidRDefault="00A4461C" w:rsidP="00A4461C">
      <w:pPr>
        <w:spacing w:line="360" w:lineRule="auto"/>
        <w:jc w:val="both"/>
        <w:rPr>
          <w:rFonts w:eastAsiaTheme="minorEastAsia" w:cstheme="minorHAnsi"/>
        </w:rPr>
      </w:pPr>
      <w:r w:rsidRPr="008E2EEE">
        <w:rPr>
          <w:rFonts w:eastAsiaTheme="minorEastAsia" w:cstheme="minorHAnsi"/>
        </w:rPr>
        <w:t xml:space="preserve">The topics </w:t>
      </w:r>
      <w:r w:rsidR="00C276B8" w:rsidRPr="008E2EEE">
        <w:rPr>
          <w:rFonts w:eastAsiaTheme="minorEastAsia" w:cstheme="minorHAnsi"/>
        </w:rPr>
        <w:t xml:space="preserve">should </w:t>
      </w:r>
      <w:r w:rsidR="004A1231" w:rsidRPr="008E2EEE">
        <w:rPr>
          <w:rFonts w:eastAsiaTheme="minorEastAsia" w:cstheme="minorHAnsi"/>
        </w:rPr>
        <w:t xml:space="preserve">presented by </w:t>
      </w:r>
      <w:r w:rsidRPr="008E2EEE">
        <w:rPr>
          <w:rFonts w:eastAsiaTheme="minorEastAsia" w:cstheme="minorHAnsi"/>
        </w:rPr>
        <w:t>the following</w:t>
      </w:r>
      <w:r w:rsidR="004A1231" w:rsidRPr="008E2EEE">
        <w:rPr>
          <w:rFonts w:eastAsiaTheme="minorEastAsia" w:cstheme="minorHAnsi"/>
        </w:rPr>
        <w:t xml:space="preserve"> structure</w:t>
      </w:r>
      <w:r w:rsidRPr="008E2EEE">
        <w:rPr>
          <w:rFonts w:eastAsiaTheme="minorEastAsia" w:cstheme="minorHAnsi"/>
        </w:rPr>
        <w:t>:</w:t>
      </w:r>
      <w:r w:rsidR="008E2EEE" w:rsidRPr="008E2EEE">
        <w:rPr>
          <w:rFonts w:eastAsiaTheme="minorEastAsia" w:cstheme="minorHAnsi"/>
        </w:rPr>
        <w:t xml:space="preserve"> </w:t>
      </w:r>
      <w:r w:rsidR="008E2EEE" w:rsidRPr="004A0AA9">
        <w:rPr>
          <w:rFonts w:eastAsiaTheme="minorEastAsia" w:cstheme="minorHAnsi"/>
          <w:b/>
          <w:bCs/>
          <w:u w:val="single"/>
        </w:rPr>
        <w:t>EXAMPLE</w:t>
      </w:r>
      <w:r w:rsidR="008E2EEE" w:rsidRPr="008E2EEE">
        <w:rPr>
          <w:rFonts w:eastAsiaTheme="minorEastAsia" w:cstheme="minorHAnsi"/>
        </w:rPr>
        <w:t xml:space="preserve"> </w:t>
      </w:r>
    </w:p>
    <w:tbl>
      <w:tblPr>
        <w:tblStyle w:val="TableGrid"/>
        <w:tblW w:w="9985" w:type="dxa"/>
        <w:tblLayout w:type="fixed"/>
        <w:tblLook w:val="04A0" w:firstRow="1" w:lastRow="0" w:firstColumn="1" w:lastColumn="0" w:noHBand="0" w:noVBand="1"/>
      </w:tblPr>
      <w:tblGrid>
        <w:gridCol w:w="1696"/>
        <w:gridCol w:w="6804"/>
        <w:gridCol w:w="1485"/>
      </w:tblGrid>
      <w:tr w:rsidR="00A4461C" w:rsidRPr="008E2EEE" w14:paraId="5FCEDE0E" w14:textId="77777777" w:rsidTr="008E2EEE">
        <w:trPr>
          <w:trHeight w:val="560"/>
        </w:trPr>
        <w:tc>
          <w:tcPr>
            <w:tcW w:w="1696" w:type="dxa"/>
            <w:vAlign w:val="center"/>
          </w:tcPr>
          <w:p w14:paraId="6DFD734A" w14:textId="77777777" w:rsidR="00A4461C" w:rsidRPr="008E2EEE" w:rsidRDefault="00A4461C" w:rsidP="00EF2887">
            <w:pPr>
              <w:spacing w:line="276" w:lineRule="auto"/>
              <w:ind w:left="71" w:right="69"/>
              <w:jc w:val="center"/>
              <w:rPr>
                <w:rFonts w:eastAsia="Calibri" w:cstheme="minorHAnsi"/>
                <w:b/>
              </w:rPr>
            </w:pPr>
            <w:r w:rsidRPr="008E2EEE">
              <w:rPr>
                <w:rFonts w:eastAsia="Calibri" w:cstheme="minorHAnsi"/>
                <w:b/>
              </w:rPr>
              <w:t>Topic N</w:t>
            </w:r>
            <w:r w:rsidRPr="008E2EEE">
              <w:rPr>
                <w:rFonts w:eastAsia="Calibri" w:cstheme="minorHAnsi"/>
                <w:b/>
                <w:u w:val="single"/>
                <w:vertAlign w:val="superscript"/>
              </w:rPr>
              <w:t>o</w:t>
            </w:r>
          </w:p>
        </w:tc>
        <w:tc>
          <w:tcPr>
            <w:tcW w:w="6804" w:type="dxa"/>
            <w:vAlign w:val="center"/>
          </w:tcPr>
          <w:p w14:paraId="2F3CC150" w14:textId="27FCE873" w:rsidR="00A4461C" w:rsidRPr="008E2EEE" w:rsidRDefault="00A4461C" w:rsidP="00EF2887">
            <w:pPr>
              <w:tabs>
                <w:tab w:val="left" w:pos="1129"/>
              </w:tabs>
              <w:ind w:left="136" w:firstLine="157"/>
              <w:jc w:val="center"/>
              <w:rPr>
                <w:rFonts w:eastAsia="Calibri" w:cstheme="minorHAnsi"/>
                <w:b/>
              </w:rPr>
            </w:pPr>
            <w:r w:rsidRPr="008E2EEE">
              <w:rPr>
                <w:rFonts w:eastAsia="Calibri" w:cstheme="minorHAnsi"/>
                <w:b/>
              </w:rPr>
              <w:t>Indicators</w:t>
            </w:r>
            <w:r w:rsidRPr="008E2EEE">
              <w:rPr>
                <w:rFonts w:eastAsia="Calibri" w:cstheme="minorHAnsi"/>
                <w:b/>
                <w:lang w:val="hy-AM"/>
              </w:rPr>
              <w:t xml:space="preserve"> and </w:t>
            </w:r>
            <w:r w:rsidRPr="008E2EEE">
              <w:rPr>
                <w:rFonts w:eastAsia="Calibri" w:cstheme="minorHAnsi"/>
                <w:b/>
              </w:rPr>
              <w:t>INPUTS (tools)</w:t>
            </w:r>
          </w:p>
        </w:tc>
        <w:tc>
          <w:tcPr>
            <w:tcW w:w="1485" w:type="dxa"/>
            <w:vAlign w:val="center"/>
          </w:tcPr>
          <w:p w14:paraId="48D0F566" w14:textId="77777777" w:rsidR="00A4461C" w:rsidRPr="008E2EEE" w:rsidRDefault="00A4461C" w:rsidP="00EF2887">
            <w:pPr>
              <w:spacing w:line="276" w:lineRule="auto"/>
              <w:ind w:left="-108"/>
              <w:jc w:val="center"/>
              <w:rPr>
                <w:rFonts w:eastAsia="Calibri" w:cstheme="minorHAnsi"/>
                <w:bCs/>
                <w:lang w:val="hy-AM"/>
              </w:rPr>
            </w:pPr>
            <w:r w:rsidRPr="008E2EEE">
              <w:rPr>
                <w:rFonts w:eastAsia="Calibri" w:cstheme="minorHAnsi"/>
                <w:bCs/>
                <w:lang w:val="hy-AM"/>
              </w:rPr>
              <w:t>N</w:t>
            </w:r>
            <w:r w:rsidRPr="008E2EEE">
              <w:rPr>
                <w:rFonts w:eastAsia="Calibri" w:cstheme="minorHAnsi"/>
                <w:bCs/>
                <w:u w:val="single"/>
                <w:vertAlign w:val="superscript"/>
              </w:rPr>
              <w:t>o</w:t>
            </w:r>
            <w:r w:rsidRPr="008E2EEE">
              <w:rPr>
                <w:rFonts w:eastAsia="Calibri" w:cstheme="minorHAnsi"/>
                <w:bCs/>
                <w:lang w:val="hy-AM"/>
              </w:rPr>
              <w:t xml:space="preserve"> of meetings, </w:t>
            </w:r>
          </w:p>
          <w:p w14:paraId="13633402" w14:textId="77777777" w:rsidR="00A4461C" w:rsidRPr="008E2EEE" w:rsidRDefault="00A4461C" w:rsidP="00EF2887">
            <w:pPr>
              <w:spacing w:line="276" w:lineRule="auto"/>
              <w:ind w:left="-108"/>
              <w:jc w:val="center"/>
              <w:rPr>
                <w:rFonts w:eastAsia="Calibri" w:cstheme="minorHAnsi"/>
                <w:bCs/>
              </w:rPr>
            </w:pPr>
            <w:r w:rsidRPr="008E2EEE">
              <w:rPr>
                <w:rFonts w:eastAsia="Calibri" w:cstheme="minorHAnsi"/>
                <w:bCs/>
                <w:lang w:val="hy-AM"/>
              </w:rPr>
              <w:t>45 min</w:t>
            </w:r>
          </w:p>
        </w:tc>
      </w:tr>
      <w:tr w:rsidR="00A4461C" w:rsidRPr="008E2EEE" w14:paraId="588448BD" w14:textId="77777777" w:rsidTr="008E2EEE">
        <w:tc>
          <w:tcPr>
            <w:tcW w:w="1696" w:type="dxa"/>
          </w:tcPr>
          <w:p w14:paraId="1E29BB2B" w14:textId="77777777" w:rsidR="00A4461C" w:rsidRPr="008E2EEE" w:rsidRDefault="00A4461C" w:rsidP="008E2EEE">
            <w:pPr>
              <w:pStyle w:val="ListParagraph"/>
              <w:numPr>
                <w:ilvl w:val="0"/>
                <w:numId w:val="4"/>
              </w:numPr>
              <w:tabs>
                <w:tab w:val="left" w:pos="451"/>
              </w:tabs>
              <w:ind w:left="26" w:firstLine="0"/>
              <w:rPr>
                <w:rFonts w:eastAsia="Calibri" w:cstheme="minorHAnsi"/>
                <w:b/>
                <w:bCs/>
              </w:rPr>
            </w:pPr>
            <w:r w:rsidRPr="008E2EEE">
              <w:rPr>
                <w:rFonts w:eastAsia="Calibri" w:cstheme="minorHAnsi"/>
                <w:b/>
                <w:bCs/>
                <w:lang w:val="hy-AM"/>
              </w:rPr>
              <w:t>Water</w:t>
            </w:r>
          </w:p>
        </w:tc>
        <w:tc>
          <w:tcPr>
            <w:tcW w:w="6804" w:type="dxa"/>
          </w:tcPr>
          <w:p w14:paraId="41FE32AB" w14:textId="015D1ED2" w:rsidR="00A4461C" w:rsidRPr="008E2EEE" w:rsidRDefault="00A4461C" w:rsidP="00EF2887">
            <w:pPr>
              <w:tabs>
                <w:tab w:val="left" w:pos="1129"/>
              </w:tabs>
              <w:rPr>
                <w:rFonts w:eastAsia="Calibri" w:cstheme="minorHAnsi"/>
                <w:lang w:val="hy-AM"/>
              </w:rPr>
            </w:pPr>
            <w:r w:rsidRPr="008E2EEE">
              <w:rPr>
                <w:rFonts w:eastAsia="Calibri" w:cstheme="minorHAnsi"/>
                <w:b/>
                <w:bCs/>
              </w:rPr>
              <w:t>Indicator 1</w:t>
            </w:r>
            <w:r w:rsidRPr="008E2EEE">
              <w:rPr>
                <w:rFonts w:eastAsia="Calibri" w:cstheme="minorHAnsi"/>
                <w:b/>
                <w:bCs/>
                <w:lang w:val="hy-AM"/>
              </w:rPr>
              <w:t>:</w:t>
            </w:r>
            <w:r w:rsidRPr="008E2EEE">
              <w:rPr>
                <w:rFonts w:eastAsia="Calibri" w:cstheme="minorHAnsi"/>
              </w:rPr>
              <w:t xml:space="preserve"> </w:t>
            </w:r>
            <w:r w:rsidR="001E23AD" w:rsidRPr="008E2EEE">
              <w:rPr>
                <w:rFonts w:eastAsia="Calibri" w:cstheme="minorHAnsi"/>
              </w:rPr>
              <w:t>Students understand the importance of water for people and nature.</w:t>
            </w:r>
          </w:p>
          <w:p w14:paraId="4FEA9FFD" w14:textId="2547D35C" w:rsidR="00A4461C" w:rsidRPr="008E2EEE" w:rsidRDefault="00A4461C" w:rsidP="00EF2887">
            <w:pPr>
              <w:tabs>
                <w:tab w:val="left" w:pos="1129"/>
              </w:tabs>
              <w:rPr>
                <w:rFonts w:eastAsia="Calibri" w:cstheme="minorHAnsi"/>
                <w:lang w:val="hy-AM"/>
              </w:rPr>
            </w:pPr>
            <w:r w:rsidRPr="008E2EEE">
              <w:rPr>
                <w:rFonts w:eastAsia="Calibri" w:cstheme="minorHAnsi"/>
                <w:b/>
                <w:bCs/>
              </w:rPr>
              <w:t>Indicator 2</w:t>
            </w:r>
            <w:r w:rsidRPr="008E2EEE">
              <w:rPr>
                <w:rFonts w:eastAsia="Calibri" w:cstheme="minorHAnsi"/>
              </w:rPr>
              <w:t xml:space="preserve">: </w:t>
            </w:r>
            <w:r w:rsidR="00E26CF7" w:rsidRPr="008E2EEE">
              <w:rPr>
                <w:rFonts w:eastAsia="Calibri" w:cstheme="minorHAnsi"/>
              </w:rPr>
              <w:t>Students develop a responsible and environmentally friendly attitude towards water resources.</w:t>
            </w:r>
          </w:p>
          <w:p w14:paraId="77088CE4" w14:textId="77777777" w:rsidR="00A4461C" w:rsidRPr="008E2EEE" w:rsidRDefault="00A4461C" w:rsidP="00EF2887">
            <w:pPr>
              <w:tabs>
                <w:tab w:val="left" w:pos="1129"/>
              </w:tabs>
              <w:rPr>
                <w:rFonts w:eastAsia="Calibri" w:cstheme="minorHAnsi"/>
                <w:lang w:val="hy-AM"/>
              </w:rPr>
            </w:pPr>
          </w:p>
          <w:p w14:paraId="1E11FAD2" w14:textId="77777777" w:rsidR="00A4461C" w:rsidRPr="008E2EEE" w:rsidRDefault="00A4461C" w:rsidP="00EF2887">
            <w:pPr>
              <w:tabs>
                <w:tab w:val="left" w:pos="1129"/>
              </w:tabs>
              <w:rPr>
                <w:rFonts w:eastAsia="Calibri" w:cstheme="minorHAnsi"/>
                <w:b/>
                <w:bCs/>
              </w:rPr>
            </w:pPr>
            <w:r w:rsidRPr="008E2EEE">
              <w:rPr>
                <w:rFonts w:eastAsia="Calibri" w:cstheme="minorHAnsi"/>
                <w:b/>
                <w:bCs/>
              </w:rPr>
              <w:t>INPUTS (tools):</w:t>
            </w:r>
          </w:p>
          <w:p w14:paraId="32D004A9" w14:textId="77777777" w:rsidR="00A4461C" w:rsidRPr="008E2EEE" w:rsidRDefault="00A4461C" w:rsidP="00EF2887">
            <w:pPr>
              <w:tabs>
                <w:tab w:val="left" w:pos="1129"/>
              </w:tabs>
              <w:rPr>
                <w:rFonts w:eastAsia="Calibri" w:cstheme="minorHAnsi"/>
                <w:lang w:val="hy-AM"/>
              </w:rPr>
            </w:pPr>
            <w:r w:rsidRPr="008E2EEE">
              <w:rPr>
                <w:rFonts w:eastAsia="Calibri" w:cstheme="minorHAnsi"/>
                <w:lang w:val="hy-AM"/>
              </w:rPr>
              <w:t>Reflection;</w:t>
            </w:r>
          </w:p>
          <w:p w14:paraId="17D3B439" w14:textId="77777777" w:rsidR="00377AF7" w:rsidRPr="008E2EEE" w:rsidRDefault="00A4461C" w:rsidP="00EF2887">
            <w:pPr>
              <w:tabs>
                <w:tab w:val="left" w:pos="1129"/>
              </w:tabs>
              <w:rPr>
                <w:rFonts w:eastAsia="Calibri" w:cstheme="minorHAnsi"/>
                <w:lang w:val="hy-AM"/>
              </w:rPr>
            </w:pPr>
            <w:r w:rsidRPr="008E2EEE">
              <w:rPr>
                <w:rFonts w:eastAsia="Calibri" w:cstheme="minorHAnsi"/>
                <w:lang w:val="hy-AM"/>
              </w:rPr>
              <w:t xml:space="preserve">The importance of water. </w:t>
            </w:r>
          </w:p>
          <w:p w14:paraId="6A4BE681" w14:textId="77777777" w:rsidR="00377AF7" w:rsidRPr="008E2EEE" w:rsidRDefault="00A4461C" w:rsidP="00EF2887">
            <w:pPr>
              <w:tabs>
                <w:tab w:val="left" w:pos="1129"/>
              </w:tabs>
              <w:rPr>
                <w:rFonts w:eastAsia="Calibri" w:cstheme="minorHAnsi"/>
                <w:lang w:val="hy-AM"/>
              </w:rPr>
            </w:pPr>
            <w:r w:rsidRPr="008E2EEE">
              <w:rPr>
                <w:rFonts w:eastAsia="Calibri" w:cstheme="minorHAnsi"/>
                <w:lang w:val="hy-AM"/>
              </w:rPr>
              <w:t xml:space="preserve">Water as a natural resource. </w:t>
            </w:r>
          </w:p>
          <w:p w14:paraId="5A5BFA26" w14:textId="77777777" w:rsidR="00377AF7" w:rsidRPr="008E2EEE" w:rsidRDefault="00A4461C" w:rsidP="00EF2887">
            <w:pPr>
              <w:tabs>
                <w:tab w:val="left" w:pos="1129"/>
              </w:tabs>
              <w:rPr>
                <w:rFonts w:eastAsia="Calibri" w:cstheme="minorHAnsi"/>
                <w:lang w:val="hy-AM"/>
              </w:rPr>
            </w:pPr>
            <w:r w:rsidRPr="008E2EEE">
              <w:rPr>
                <w:rFonts w:eastAsia="Calibri" w:cstheme="minorHAnsi"/>
                <w:lang w:val="hy-AM"/>
              </w:rPr>
              <w:t xml:space="preserve">The role of water in life. </w:t>
            </w:r>
          </w:p>
          <w:p w14:paraId="714F8DF9" w14:textId="4219C555" w:rsidR="00A4461C" w:rsidRPr="008E2EEE" w:rsidRDefault="00A4461C" w:rsidP="00EF2887">
            <w:pPr>
              <w:tabs>
                <w:tab w:val="left" w:pos="1129"/>
              </w:tabs>
              <w:rPr>
                <w:rFonts w:eastAsia="Calibri" w:cstheme="minorHAnsi"/>
                <w:lang w:val="hy-AM"/>
              </w:rPr>
            </w:pPr>
            <w:r w:rsidRPr="008E2EEE">
              <w:rPr>
                <w:rFonts w:eastAsia="Calibri" w:cstheme="minorHAnsi"/>
                <w:lang w:val="hy-AM"/>
              </w:rPr>
              <w:t xml:space="preserve">Human role in water </w:t>
            </w:r>
            <w:r w:rsidR="00CC21D3" w:rsidRPr="008E2EEE">
              <w:rPr>
                <w:rFonts w:eastAsia="Calibri" w:cstheme="minorHAnsi"/>
                <w:lang w:val="hy-AM"/>
              </w:rPr>
              <w:t>protection</w:t>
            </w:r>
            <w:r w:rsidRPr="008E2EEE">
              <w:rPr>
                <w:rFonts w:eastAsia="Calibri" w:cstheme="minorHAnsi"/>
                <w:lang w:val="hy-AM"/>
              </w:rPr>
              <w:t>.</w:t>
            </w:r>
          </w:p>
          <w:p w14:paraId="77CB2739" w14:textId="2E7C06CE" w:rsidR="003877BB" w:rsidRPr="008E2EEE" w:rsidRDefault="003877BB" w:rsidP="003877BB">
            <w:pPr>
              <w:tabs>
                <w:tab w:val="left" w:pos="1129"/>
              </w:tabs>
              <w:rPr>
                <w:rFonts w:eastAsia="Calibri" w:cstheme="minorHAnsi"/>
                <w:lang w:val="hy-AM"/>
              </w:rPr>
            </w:pPr>
            <w:r w:rsidRPr="008E2EEE">
              <w:rPr>
                <w:rFonts w:eastAsia="Calibri" w:cstheme="minorHAnsi"/>
                <w:lang w:val="hy-AM"/>
              </w:rPr>
              <w:t>Rules for responsible behaviour towards water and nature</w:t>
            </w:r>
          </w:p>
          <w:p w14:paraId="7FF0DA7C" w14:textId="77777777" w:rsidR="006E2CD2" w:rsidRPr="008E2EEE" w:rsidRDefault="006E2CD2" w:rsidP="003877BB">
            <w:pPr>
              <w:tabs>
                <w:tab w:val="left" w:pos="1129"/>
              </w:tabs>
              <w:rPr>
                <w:rFonts w:eastAsia="Calibri" w:cstheme="minorHAnsi"/>
                <w:lang w:val="hy-AM"/>
              </w:rPr>
            </w:pPr>
          </w:p>
          <w:p w14:paraId="4223A7F4" w14:textId="671DDE95" w:rsidR="003877BB" w:rsidRPr="008E2EEE" w:rsidRDefault="003877BB" w:rsidP="003877BB">
            <w:pPr>
              <w:tabs>
                <w:tab w:val="left" w:pos="1129"/>
              </w:tabs>
              <w:rPr>
                <w:rFonts w:eastAsia="Calibri" w:cstheme="minorHAnsi"/>
                <w:lang w:val="hy-AM"/>
              </w:rPr>
            </w:pPr>
            <w:r w:rsidRPr="008E2EEE">
              <w:rPr>
                <w:rFonts w:eastAsia="Calibri" w:cstheme="minorHAnsi"/>
                <w:lang w:val="hy-AM"/>
              </w:rPr>
              <w:t>- Practical activity / small project related to the topic</w:t>
            </w:r>
          </w:p>
          <w:p w14:paraId="17D5C6B1" w14:textId="77777777" w:rsidR="00792007" w:rsidRPr="008E2EEE" w:rsidRDefault="00792007" w:rsidP="00EF2887">
            <w:pPr>
              <w:tabs>
                <w:tab w:val="left" w:pos="1129"/>
              </w:tabs>
              <w:rPr>
                <w:rFonts w:eastAsia="Calibri" w:cstheme="minorHAnsi"/>
              </w:rPr>
            </w:pPr>
          </w:p>
          <w:p w14:paraId="293A0989" w14:textId="77777777" w:rsidR="00792007" w:rsidRPr="008E2EEE" w:rsidRDefault="00792007" w:rsidP="00792007">
            <w:pPr>
              <w:tabs>
                <w:tab w:val="left" w:pos="1129"/>
              </w:tabs>
              <w:rPr>
                <w:rFonts w:eastAsia="Calibri" w:cstheme="minorHAnsi"/>
                <w:b/>
                <w:bCs/>
              </w:rPr>
            </w:pPr>
            <w:r w:rsidRPr="008E2EEE">
              <w:rPr>
                <w:rFonts w:eastAsia="Calibri" w:cstheme="minorHAnsi"/>
                <w:b/>
                <w:bCs/>
              </w:rPr>
              <w:t>Expected Result</w:t>
            </w:r>
          </w:p>
          <w:p w14:paraId="328C9108" w14:textId="77777777" w:rsidR="00792007" w:rsidRPr="008E2EEE" w:rsidRDefault="00792007" w:rsidP="00792007">
            <w:pPr>
              <w:tabs>
                <w:tab w:val="left" w:pos="1129"/>
              </w:tabs>
              <w:rPr>
                <w:rFonts w:eastAsia="Calibri" w:cstheme="minorHAnsi"/>
              </w:rPr>
            </w:pPr>
            <w:r w:rsidRPr="008E2EEE">
              <w:rPr>
                <w:rFonts w:eastAsia="Calibri" w:cstheme="minorHAnsi"/>
              </w:rPr>
              <w:t>After completing the module, students are expected to:</w:t>
            </w:r>
          </w:p>
          <w:p w14:paraId="55A4A597" w14:textId="77777777" w:rsidR="00792007" w:rsidRPr="008E2EEE" w:rsidRDefault="00792007" w:rsidP="00792007">
            <w:pPr>
              <w:numPr>
                <w:ilvl w:val="0"/>
                <w:numId w:val="7"/>
              </w:numPr>
              <w:tabs>
                <w:tab w:val="left" w:pos="1129"/>
              </w:tabs>
              <w:rPr>
                <w:rFonts w:eastAsia="Calibri" w:cstheme="minorHAnsi"/>
              </w:rPr>
            </w:pPr>
            <w:r w:rsidRPr="008E2EEE">
              <w:rPr>
                <w:rFonts w:eastAsia="Calibri" w:cstheme="minorHAnsi"/>
              </w:rPr>
              <w:t>understand the importance of water resources and their protection;</w:t>
            </w:r>
          </w:p>
          <w:p w14:paraId="287168D9" w14:textId="77777777" w:rsidR="00792007" w:rsidRPr="008E2EEE" w:rsidRDefault="00792007" w:rsidP="00792007">
            <w:pPr>
              <w:numPr>
                <w:ilvl w:val="0"/>
                <w:numId w:val="7"/>
              </w:numPr>
              <w:tabs>
                <w:tab w:val="left" w:pos="1129"/>
              </w:tabs>
              <w:rPr>
                <w:rFonts w:eastAsia="Calibri" w:cstheme="minorHAnsi"/>
              </w:rPr>
            </w:pPr>
            <w:r w:rsidRPr="008E2EEE">
              <w:rPr>
                <w:rFonts w:eastAsia="Calibri" w:cstheme="minorHAnsi"/>
              </w:rPr>
              <w:t>have basic knowledge of key water-related problems and possible solutions;</w:t>
            </w:r>
          </w:p>
          <w:p w14:paraId="21D02241" w14:textId="77777777" w:rsidR="00792007" w:rsidRPr="008E2EEE" w:rsidRDefault="00792007" w:rsidP="00792007">
            <w:pPr>
              <w:numPr>
                <w:ilvl w:val="0"/>
                <w:numId w:val="7"/>
              </w:numPr>
              <w:tabs>
                <w:tab w:val="left" w:pos="1129"/>
              </w:tabs>
              <w:rPr>
                <w:rFonts w:eastAsia="Calibri" w:cstheme="minorHAnsi"/>
              </w:rPr>
            </w:pPr>
            <w:r w:rsidRPr="008E2EEE">
              <w:rPr>
                <w:rFonts w:eastAsia="Calibri" w:cstheme="minorHAnsi"/>
              </w:rPr>
              <w:t>develop a responsible attitude towards water and the environment; and</w:t>
            </w:r>
          </w:p>
          <w:p w14:paraId="48BECDC9" w14:textId="77777777" w:rsidR="00792007" w:rsidRPr="008E2EEE" w:rsidRDefault="00792007" w:rsidP="00792007">
            <w:pPr>
              <w:numPr>
                <w:ilvl w:val="0"/>
                <w:numId w:val="7"/>
              </w:numPr>
              <w:tabs>
                <w:tab w:val="left" w:pos="1129"/>
              </w:tabs>
              <w:rPr>
                <w:rFonts w:eastAsia="Calibri" w:cstheme="minorHAnsi"/>
              </w:rPr>
            </w:pPr>
            <w:r w:rsidRPr="008E2EEE">
              <w:rPr>
                <w:rFonts w:eastAsia="Calibri" w:cstheme="minorHAnsi"/>
              </w:rPr>
              <w:t>demonstrate responsible behaviour and apply the principles of a “Friend of Nature” in their daily life.</w:t>
            </w:r>
          </w:p>
          <w:p w14:paraId="5A772328" w14:textId="7E1B4A51" w:rsidR="00792007" w:rsidRPr="008E2EEE" w:rsidRDefault="00792007" w:rsidP="00EF2887">
            <w:pPr>
              <w:tabs>
                <w:tab w:val="left" w:pos="1129"/>
              </w:tabs>
              <w:rPr>
                <w:rFonts w:eastAsia="Calibri" w:cstheme="minorHAnsi"/>
                <w:b/>
                <w:bCs/>
              </w:rPr>
            </w:pPr>
          </w:p>
        </w:tc>
        <w:tc>
          <w:tcPr>
            <w:tcW w:w="1485" w:type="dxa"/>
          </w:tcPr>
          <w:p w14:paraId="21441D95" w14:textId="77777777" w:rsidR="00A4461C" w:rsidRPr="008E2EEE" w:rsidRDefault="00A4461C" w:rsidP="00EF2887">
            <w:pPr>
              <w:spacing w:line="276" w:lineRule="auto"/>
              <w:ind w:left="-108"/>
              <w:jc w:val="center"/>
              <w:rPr>
                <w:rFonts w:eastAsia="Calibri" w:cstheme="minorHAnsi"/>
              </w:rPr>
            </w:pPr>
            <w:r w:rsidRPr="008E2EEE">
              <w:rPr>
                <w:rFonts w:eastAsia="Calibri" w:cstheme="minorHAnsi"/>
              </w:rPr>
              <w:t>3</w:t>
            </w:r>
          </w:p>
          <w:p w14:paraId="36F06348" w14:textId="77777777" w:rsidR="009744B1" w:rsidRPr="008E2EEE" w:rsidRDefault="009744B1" w:rsidP="00EF2887">
            <w:pPr>
              <w:spacing w:line="276" w:lineRule="auto"/>
              <w:ind w:left="-108"/>
              <w:jc w:val="center"/>
              <w:rPr>
                <w:rFonts w:eastAsia="Calibri" w:cstheme="minorHAnsi"/>
              </w:rPr>
            </w:pPr>
          </w:p>
          <w:p w14:paraId="278C9D89" w14:textId="2745D0C2" w:rsidR="009744B1" w:rsidRPr="008E2EEE" w:rsidRDefault="009744B1" w:rsidP="00EF2887">
            <w:pPr>
              <w:spacing w:line="276" w:lineRule="auto"/>
              <w:ind w:left="-108"/>
              <w:jc w:val="center"/>
              <w:rPr>
                <w:rFonts w:eastAsia="Calibri" w:cstheme="minorHAnsi"/>
              </w:rPr>
            </w:pPr>
          </w:p>
        </w:tc>
      </w:tr>
    </w:tbl>
    <w:p w14:paraId="2E865738" w14:textId="77777777" w:rsidR="00A4461C" w:rsidRPr="008E2EEE" w:rsidRDefault="00A4461C" w:rsidP="00A4461C">
      <w:pPr>
        <w:spacing w:line="360" w:lineRule="auto"/>
        <w:jc w:val="both"/>
        <w:rPr>
          <w:rFonts w:eastAsiaTheme="minorEastAsia" w:cstheme="minorHAnsi"/>
          <w:b/>
        </w:rPr>
      </w:pPr>
    </w:p>
    <w:p w14:paraId="6C7E2022" w14:textId="77777777" w:rsidR="008E2EEE" w:rsidRPr="008E2EEE" w:rsidRDefault="008E2EEE" w:rsidP="00A4461C">
      <w:pPr>
        <w:spacing w:line="360" w:lineRule="auto"/>
        <w:jc w:val="both"/>
        <w:rPr>
          <w:rFonts w:eastAsiaTheme="minorEastAsia" w:cstheme="minorHAnsi"/>
          <w:b/>
        </w:rPr>
      </w:pPr>
    </w:p>
    <w:p w14:paraId="72CCC1BA" w14:textId="6788219B" w:rsidR="00A4461C" w:rsidRPr="008E2EEE" w:rsidRDefault="00A4461C" w:rsidP="00A4461C">
      <w:pPr>
        <w:spacing w:line="360" w:lineRule="auto"/>
        <w:jc w:val="both"/>
        <w:rPr>
          <w:rFonts w:eastAsiaTheme="minorEastAsia" w:cstheme="minorHAnsi"/>
          <w:b/>
        </w:rPr>
      </w:pPr>
      <w:r w:rsidRPr="008E2EEE">
        <w:rPr>
          <w:rFonts w:eastAsiaTheme="minorEastAsia" w:cstheme="minorHAnsi"/>
          <w:b/>
        </w:rPr>
        <w:t>The result</w:t>
      </w:r>
    </w:p>
    <w:p w14:paraId="3430FA3A" w14:textId="52D68A90" w:rsidR="00A4461C" w:rsidRDefault="00A4461C" w:rsidP="369D6BC5">
      <w:pPr>
        <w:tabs>
          <w:tab w:val="left" w:pos="1129"/>
        </w:tabs>
        <w:spacing w:after="0" w:line="240" w:lineRule="auto"/>
        <w:ind w:firstLine="49"/>
        <w:rPr>
          <w:rFonts w:eastAsia="Calibri"/>
        </w:rPr>
      </w:pPr>
      <w:r w:rsidRPr="369D6BC5">
        <w:rPr>
          <w:rFonts w:eastAsia="Calibri"/>
          <w:lang w:val="hy-AM"/>
        </w:rPr>
        <w:lastRenderedPageBreak/>
        <w:t>It is expected that the children participating in the course with this module will be informed and have a formed opinion about the problems of</w:t>
      </w:r>
      <w:r w:rsidR="00CF3B5F" w:rsidRPr="369D6BC5">
        <w:rPr>
          <w:rFonts w:eastAsia="Calibri"/>
          <w:lang w:val="hy-AM"/>
        </w:rPr>
        <w:t xml:space="preserve"> Water resources </w:t>
      </w:r>
      <w:r w:rsidRPr="369D6BC5">
        <w:rPr>
          <w:rFonts w:eastAsia="Calibri"/>
          <w:lang w:val="hy-AM"/>
        </w:rPr>
        <w:t xml:space="preserve">and their solutions, as well as they will show the </w:t>
      </w:r>
      <w:r w:rsidRPr="369D6BC5">
        <w:rPr>
          <w:rFonts w:eastAsia="Calibri"/>
        </w:rPr>
        <w:t>rules of conduct (</w:t>
      </w:r>
      <w:r w:rsidRPr="369D6BC5">
        <w:rPr>
          <w:rFonts w:eastAsia="Calibri"/>
          <w:lang w:val="hy-AM"/>
        </w:rPr>
        <w:t>behavior</w:t>
      </w:r>
      <w:r w:rsidRPr="369D6BC5">
        <w:rPr>
          <w:rFonts w:eastAsia="Calibri"/>
        </w:rPr>
        <w:t>) of “friend of the nature”.</w:t>
      </w:r>
    </w:p>
    <w:p w14:paraId="0345BC82" w14:textId="77777777" w:rsidR="00FF3249" w:rsidRPr="008E2EEE" w:rsidRDefault="00FF3249" w:rsidP="00A4461C">
      <w:pPr>
        <w:tabs>
          <w:tab w:val="left" w:pos="1129"/>
        </w:tabs>
        <w:spacing w:after="0" w:line="240" w:lineRule="auto"/>
        <w:ind w:firstLine="49"/>
        <w:rPr>
          <w:rFonts w:eastAsia="Calibri" w:cstheme="minorHAnsi"/>
        </w:rPr>
      </w:pPr>
    </w:p>
    <w:p w14:paraId="3DF29E77" w14:textId="77777777" w:rsidR="00A4461C" w:rsidRPr="008E2EEE" w:rsidRDefault="00A4461C" w:rsidP="00A4461C">
      <w:pPr>
        <w:spacing w:line="360" w:lineRule="auto"/>
        <w:jc w:val="both"/>
        <w:rPr>
          <w:rFonts w:eastAsiaTheme="minorEastAsia" w:cstheme="minorHAnsi"/>
          <w:b/>
          <w:color w:val="0070C0"/>
          <w:sz w:val="24"/>
          <w:szCs w:val="24"/>
        </w:rPr>
      </w:pPr>
      <w:r w:rsidRPr="008E2EEE">
        <w:rPr>
          <w:rFonts w:eastAsiaTheme="minorEastAsia" w:cstheme="minorHAnsi"/>
          <w:b/>
          <w:color w:val="0070C0"/>
          <w:sz w:val="24"/>
          <w:szCs w:val="24"/>
        </w:rPr>
        <w:t>Eligibility for Application:</w:t>
      </w:r>
    </w:p>
    <w:p w14:paraId="1FB60C01" w14:textId="594CFDF9" w:rsidR="00A4461C" w:rsidRPr="008E2EEE" w:rsidRDefault="00A4461C" w:rsidP="00A4461C">
      <w:pPr>
        <w:spacing w:line="360" w:lineRule="auto"/>
        <w:jc w:val="both"/>
        <w:rPr>
          <w:rFonts w:eastAsiaTheme="minorEastAsia" w:cstheme="minorHAnsi"/>
        </w:rPr>
      </w:pPr>
      <w:r w:rsidRPr="008E2EEE">
        <w:rPr>
          <w:rFonts w:eastAsiaTheme="minorEastAsia" w:cstheme="minorHAnsi"/>
        </w:rPr>
        <w:t xml:space="preserve">The proposed intervention should be in line with the mandate of the applicant and contribute to capacity building and development of the organization. The eligible implementer can be non </w:t>
      </w:r>
      <w:r w:rsidR="00092C99" w:rsidRPr="008E2EEE">
        <w:rPr>
          <w:rFonts w:eastAsiaTheme="minorEastAsia" w:cstheme="minorHAnsi"/>
        </w:rPr>
        <w:t xml:space="preserve">for profit </w:t>
      </w:r>
      <w:r w:rsidRPr="008E2EEE">
        <w:rPr>
          <w:rFonts w:eastAsiaTheme="minorEastAsia" w:cstheme="minorHAnsi"/>
        </w:rPr>
        <w:t xml:space="preserve">or profit organization. </w:t>
      </w:r>
    </w:p>
    <w:p w14:paraId="25F754DC" w14:textId="77777777" w:rsidR="00A4461C" w:rsidRPr="008E2EEE" w:rsidRDefault="00A4461C" w:rsidP="00A4461C">
      <w:pPr>
        <w:spacing w:line="360" w:lineRule="auto"/>
        <w:jc w:val="both"/>
        <w:rPr>
          <w:rFonts w:eastAsiaTheme="minorEastAsia" w:cstheme="minorHAnsi"/>
        </w:rPr>
      </w:pPr>
      <w:r w:rsidRPr="008E2EEE">
        <w:rPr>
          <w:rFonts w:eastAsiaTheme="minorEastAsia" w:cstheme="minorHAnsi"/>
        </w:rPr>
        <w:t xml:space="preserve">Selection of winning applicants will be done based on criteria’s, such as </w:t>
      </w:r>
    </w:p>
    <w:p w14:paraId="1C7F553D" w14:textId="72C02797" w:rsidR="00A4461C" w:rsidRPr="008E2EEE" w:rsidRDefault="00A4461C" w:rsidP="00A4461C">
      <w:pPr>
        <w:pStyle w:val="BodyText"/>
        <w:rPr>
          <w:rFonts w:asciiTheme="minorHAnsi" w:hAnsiTheme="minorHAnsi" w:cstheme="minorHAnsi"/>
        </w:rPr>
      </w:pPr>
      <w:r w:rsidRPr="008E2EEE">
        <w:rPr>
          <w:rFonts w:asciiTheme="minorHAnsi" w:hAnsiTheme="minorHAnsi" w:cstheme="minorHAnsi"/>
        </w:rPr>
        <w:t xml:space="preserve">(a) previous similar work experience – </w:t>
      </w:r>
      <w:r w:rsidR="00576F91" w:rsidRPr="008E2EEE">
        <w:rPr>
          <w:rFonts w:asciiTheme="minorHAnsi" w:hAnsiTheme="minorHAnsi" w:cstheme="minorHAnsi"/>
        </w:rPr>
        <w:t>2</w:t>
      </w:r>
      <w:r w:rsidRPr="008E2EEE">
        <w:rPr>
          <w:rFonts w:asciiTheme="minorHAnsi" w:hAnsiTheme="minorHAnsi" w:cstheme="minorHAnsi"/>
        </w:rPr>
        <w:t>0%,</w:t>
      </w:r>
    </w:p>
    <w:p w14:paraId="5BF5CC6A" w14:textId="77777777" w:rsidR="00A4461C" w:rsidRPr="008E2EEE" w:rsidRDefault="00A4461C" w:rsidP="00A4461C">
      <w:pPr>
        <w:pStyle w:val="BodyText"/>
        <w:rPr>
          <w:rFonts w:asciiTheme="minorHAnsi" w:hAnsiTheme="minorHAnsi" w:cstheme="minorHAnsi"/>
        </w:rPr>
      </w:pPr>
      <w:r w:rsidRPr="008E2EEE">
        <w:rPr>
          <w:rFonts w:asciiTheme="minorHAnsi" w:hAnsiTheme="minorHAnsi" w:cstheme="minorHAnsi"/>
        </w:rPr>
        <w:t>(b) expert/s CV – 20%,</w:t>
      </w:r>
    </w:p>
    <w:p w14:paraId="7FAFF4BE" w14:textId="4F03539B" w:rsidR="00A4461C" w:rsidRPr="008E2EEE" w:rsidRDefault="00A4461C" w:rsidP="00A4461C">
      <w:pPr>
        <w:pStyle w:val="BodyText"/>
        <w:rPr>
          <w:rFonts w:asciiTheme="minorHAnsi" w:hAnsiTheme="minorHAnsi" w:cstheme="minorHAnsi"/>
        </w:rPr>
      </w:pPr>
      <w:r w:rsidRPr="008E2EEE">
        <w:rPr>
          <w:rFonts w:asciiTheme="minorHAnsi" w:hAnsiTheme="minorHAnsi" w:cstheme="minorHAnsi"/>
        </w:rPr>
        <w:t xml:space="preserve">(c) submitted application vs announcement requirement – </w:t>
      </w:r>
      <w:r w:rsidR="00576F91" w:rsidRPr="008E2EEE">
        <w:rPr>
          <w:rFonts w:asciiTheme="minorHAnsi" w:hAnsiTheme="minorHAnsi" w:cstheme="minorHAnsi"/>
        </w:rPr>
        <w:t>3</w:t>
      </w:r>
      <w:r w:rsidRPr="008E2EEE">
        <w:rPr>
          <w:rFonts w:asciiTheme="minorHAnsi" w:hAnsiTheme="minorHAnsi" w:cstheme="minorHAnsi"/>
        </w:rPr>
        <w:t>0%,</w:t>
      </w:r>
    </w:p>
    <w:p w14:paraId="1C4D0EFE" w14:textId="77777777" w:rsidR="00A4461C" w:rsidRPr="008E2EEE" w:rsidRDefault="00A4461C" w:rsidP="00A4461C">
      <w:pPr>
        <w:pStyle w:val="BodyText"/>
        <w:rPr>
          <w:rFonts w:asciiTheme="minorHAnsi" w:hAnsiTheme="minorHAnsi" w:cstheme="minorHAnsi"/>
        </w:rPr>
      </w:pPr>
      <w:r w:rsidRPr="008E2EEE">
        <w:rPr>
          <w:rFonts w:asciiTheme="minorHAnsi" w:hAnsiTheme="minorHAnsi" w:cstheme="minorHAnsi"/>
        </w:rPr>
        <w:t>(d) suggested budget – 30%.</w:t>
      </w:r>
    </w:p>
    <w:p w14:paraId="5344E463" w14:textId="77777777" w:rsidR="00A4461C" w:rsidRPr="008E2EEE" w:rsidRDefault="00A4461C" w:rsidP="00A4461C">
      <w:pPr>
        <w:spacing w:line="360" w:lineRule="auto"/>
        <w:jc w:val="both"/>
        <w:rPr>
          <w:rFonts w:eastAsiaTheme="minorEastAsia" w:cstheme="minorHAnsi"/>
          <w:sz w:val="18"/>
          <w:szCs w:val="18"/>
        </w:rPr>
      </w:pPr>
    </w:p>
    <w:p w14:paraId="6CF50118" w14:textId="02642165" w:rsidR="00A4461C" w:rsidRDefault="004A0538" w:rsidP="00A4461C">
      <w:pPr>
        <w:spacing w:line="360" w:lineRule="auto"/>
        <w:jc w:val="both"/>
        <w:rPr>
          <w:rFonts w:eastAsiaTheme="minorEastAsia"/>
        </w:rPr>
      </w:pPr>
      <w:r w:rsidRPr="004A0538">
        <w:rPr>
          <w:rFonts w:eastAsiaTheme="minorEastAsia"/>
        </w:rPr>
        <w:t xml:space="preserve">The work </w:t>
      </w:r>
      <w:r>
        <w:rPr>
          <w:rFonts w:eastAsiaTheme="minorEastAsia"/>
        </w:rPr>
        <w:t xml:space="preserve">will </w:t>
      </w:r>
      <w:r w:rsidRPr="004A0538">
        <w:rPr>
          <w:rFonts w:eastAsiaTheme="minorEastAsia"/>
        </w:rPr>
        <w:t>be considered completed upon the Client’s approval of the final version and the signing of the Acceptance Act. Payment for the completed work shall be made accordingly.</w:t>
      </w:r>
    </w:p>
    <w:p w14:paraId="0E779F69" w14:textId="77777777" w:rsidR="004A0538" w:rsidRPr="008E2EEE" w:rsidRDefault="004A0538" w:rsidP="00A4461C">
      <w:pPr>
        <w:spacing w:line="360" w:lineRule="auto"/>
        <w:jc w:val="both"/>
        <w:rPr>
          <w:rFonts w:eastAsiaTheme="minorEastAsia" w:cstheme="minorHAnsi"/>
        </w:rPr>
      </w:pPr>
    </w:p>
    <w:p w14:paraId="0147B5B7" w14:textId="77777777" w:rsidR="00A4461C" w:rsidRPr="008E2EEE" w:rsidRDefault="00A4461C" w:rsidP="00A4461C">
      <w:pPr>
        <w:spacing w:line="360" w:lineRule="auto"/>
        <w:jc w:val="both"/>
        <w:rPr>
          <w:rFonts w:eastAsiaTheme="minorEastAsia" w:cstheme="minorHAnsi"/>
          <w:b/>
          <w:bCs/>
          <w:color w:val="0070C0"/>
          <w:sz w:val="24"/>
          <w:szCs w:val="24"/>
        </w:rPr>
      </w:pPr>
      <w:r w:rsidRPr="008E2EEE">
        <w:rPr>
          <w:rFonts w:eastAsiaTheme="minorEastAsia" w:cstheme="minorHAnsi"/>
          <w:b/>
          <w:bCs/>
          <w:color w:val="0070C0"/>
          <w:sz w:val="24"/>
          <w:szCs w:val="24"/>
        </w:rPr>
        <w:t xml:space="preserve">Duration: </w:t>
      </w:r>
    </w:p>
    <w:p w14:paraId="3712D5B8" w14:textId="016D901E" w:rsidR="00A4461C" w:rsidRPr="008E2EEE" w:rsidRDefault="00A4461C" w:rsidP="00A4461C">
      <w:pPr>
        <w:spacing w:line="360" w:lineRule="auto"/>
        <w:jc w:val="both"/>
        <w:rPr>
          <w:rFonts w:eastAsiaTheme="minorEastAsia" w:cstheme="minorHAnsi"/>
        </w:rPr>
      </w:pPr>
      <w:r w:rsidRPr="008E2EEE">
        <w:rPr>
          <w:rFonts w:eastAsiaTheme="minorEastAsia" w:cstheme="minorHAnsi"/>
        </w:rPr>
        <w:t>The total period of implementation of this task is</w:t>
      </w:r>
      <w:r w:rsidR="00D57EEB" w:rsidRPr="008E2EEE">
        <w:rPr>
          <w:rFonts w:eastAsiaTheme="minorEastAsia" w:cstheme="minorHAnsi"/>
        </w:rPr>
        <w:t xml:space="preserve"> not more than </w:t>
      </w:r>
      <w:r w:rsidR="004A0538">
        <w:rPr>
          <w:rFonts w:eastAsiaTheme="minorEastAsia" w:cstheme="minorHAnsi"/>
        </w:rPr>
        <w:t>6</w:t>
      </w:r>
      <w:r w:rsidR="006D7E39">
        <w:rPr>
          <w:rFonts w:eastAsiaTheme="minorEastAsia" w:cstheme="minorHAnsi"/>
        </w:rPr>
        <w:t xml:space="preserve"> month</w:t>
      </w:r>
      <w:r w:rsidRPr="008E2EEE">
        <w:rPr>
          <w:rFonts w:eastAsiaTheme="minorEastAsia" w:cstheme="minorHAnsi"/>
        </w:rPr>
        <w:t xml:space="preserve"> after signing the contract</w:t>
      </w:r>
      <w:r w:rsidR="006D7E39">
        <w:rPr>
          <w:rFonts w:eastAsiaTheme="minorEastAsia" w:cstheme="minorHAnsi"/>
        </w:rPr>
        <w:t xml:space="preserve"> (this subject to </w:t>
      </w:r>
      <w:r w:rsidR="001F3B4C">
        <w:rPr>
          <w:rFonts w:eastAsiaTheme="minorEastAsia" w:cstheme="minorHAnsi"/>
        </w:rPr>
        <w:t>revise based on submitted concept</w:t>
      </w:r>
      <w:r w:rsidR="006D7E39">
        <w:rPr>
          <w:rFonts w:eastAsiaTheme="minorEastAsia" w:cstheme="minorHAnsi"/>
        </w:rPr>
        <w:t>)</w:t>
      </w:r>
      <w:r w:rsidRPr="008E2EEE">
        <w:rPr>
          <w:rFonts w:eastAsiaTheme="minorEastAsia" w:cstheme="minorHAnsi"/>
        </w:rPr>
        <w:t>.</w:t>
      </w:r>
    </w:p>
    <w:p w14:paraId="689DBC13" w14:textId="77777777" w:rsidR="00A4461C" w:rsidRPr="008E2EEE" w:rsidRDefault="00A4461C" w:rsidP="00A4461C">
      <w:pPr>
        <w:spacing w:line="360" w:lineRule="auto"/>
        <w:jc w:val="both"/>
        <w:rPr>
          <w:rFonts w:eastAsiaTheme="minorEastAsia" w:cstheme="minorHAnsi"/>
          <w:b/>
        </w:rPr>
      </w:pPr>
    </w:p>
    <w:p w14:paraId="06450E1B" w14:textId="77777777" w:rsidR="00A4461C" w:rsidRPr="008E2EEE" w:rsidRDefault="00A4461C" w:rsidP="00A4461C">
      <w:pPr>
        <w:spacing w:line="360" w:lineRule="auto"/>
        <w:jc w:val="both"/>
        <w:rPr>
          <w:rFonts w:eastAsiaTheme="minorEastAsia" w:cstheme="minorHAnsi"/>
          <w:b/>
          <w:color w:val="0070C0"/>
        </w:rPr>
      </w:pPr>
      <w:r w:rsidRPr="008E2EEE">
        <w:rPr>
          <w:rFonts w:eastAsiaTheme="minorEastAsia" w:cstheme="minorHAnsi"/>
          <w:b/>
          <w:color w:val="0070C0"/>
        </w:rPr>
        <w:t>Application package:</w:t>
      </w:r>
    </w:p>
    <w:p w14:paraId="223AD630" w14:textId="77777777" w:rsidR="00A4461C" w:rsidRPr="008E2EEE" w:rsidRDefault="00A4461C" w:rsidP="00A4461C">
      <w:pPr>
        <w:shd w:val="clear" w:color="auto" w:fill="FFFFFF"/>
        <w:spacing w:before="120" w:after="0" w:line="360" w:lineRule="auto"/>
        <w:jc w:val="both"/>
        <w:rPr>
          <w:rFonts w:eastAsia="Times New Roman" w:cstheme="minorHAnsi"/>
        </w:rPr>
      </w:pPr>
      <w:r w:rsidRPr="008E2EEE">
        <w:rPr>
          <w:rFonts w:eastAsia="Times New Roman" w:cstheme="minorHAnsi"/>
        </w:rPr>
        <w:t>The application package should include:</w:t>
      </w:r>
    </w:p>
    <w:p w14:paraId="4637A1A4" w14:textId="016A89AB" w:rsidR="00A4461C" w:rsidRPr="008E2EEE" w:rsidRDefault="00082F99" w:rsidP="00A4461C">
      <w:pPr>
        <w:numPr>
          <w:ilvl w:val="0"/>
          <w:numId w:val="1"/>
        </w:numPr>
        <w:shd w:val="clear" w:color="auto" w:fill="FFFFFF" w:themeFill="background1"/>
        <w:spacing w:before="120" w:after="0" w:line="360" w:lineRule="auto"/>
        <w:jc w:val="both"/>
        <w:rPr>
          <w:rFonts w:eastAsia="Times New Roman" w:cstheme="minorHAnsi"/>
        </w:rPr>
      </w:pPr>
      <w:r w:rsidRPr="008E2EEE">
        <w:rPr>
          <w:rFonts w:eastAsia="Times New Roman" w:cstheme="minorHAnsi"/>
        </w:rPr>
        <w:t>A detailed concept based on provided ToR with a time</w:t>
      </w:r>
      <w:r w:rsidR="00A4461C" w:rsidRPr="008E2EEE">
        <w:rPr>
          <w:rFonts w:eastAsia="Times New Roman" w:cstheme="minorHAnsi"/>
        </w:rPr>
        <w:t xml:space="preserve"> schedule of implementation and milestones (as a </w:t>
      </w:r>
      <w:r w:rsidR="001F3B4C">
        <w:rPr>
          <w:rFonts w:eastAsia="Times New Roman" w:cstheme="minorHAnsi"/>
        </w:rPr>
        <w:t>MS W</w:t>
      </w:r>
      <w:r w:rsidR="00A4461C" w:rsidRPr="008E2EEE">
        <w:rPr>
          <w:rFonts w:eastAsia="Times New Roman" w:cstheme="minorHAnsi"/>
        </w:rPr>
        <w:t>ord document)</w:t>
      </w:r>
      <w:r w:rsidR="007C06C7" w:rsidRPr="008E2EEE">
        <w:rPr>
          <w:rFonts w:eastAsia="Times New Roman" w:cstheme="minorHAnsi"/>
        </w:rPr>
        <w:t>.</w:t>
      </w:r>
    </w:p>
    <w:p w14:paraId="5F40DEE0" w14:textId="1B9C0B35" w:rsidR="00A4461C" w:rsidRPr="008E2EEE" w:rsidRDefault="00A4461C" w:rsidP="00A4461C">
      <w:pPr>
        <w:numPr>
          <w:ilvl w:val="0"/>
          <w:numId w:val="1"/>
        </w:numPr>
        <w:shd w:val="clear" w:color="auto" w:fill="FFFFFF" w:themeFill="background1"/>
        <w:spacing w:before="120" w:after="0" w:line="360" w:lineRule="auto"/>
        <w:jc w:val="both"/>
        <w:rPr>
          <w:rFonts w:eastAsia="Times New Roman" w:cstheme="minorHAnsi"/>
        </w:rPr>
      </w:pPr>
      <w:r w:rsidRPr="008E2EEE">
        <w:rPr>
          <w:rFonts w:eastAsia="Times New Roman" w:cstheme="minorHAnsi"/>
        </w:rPr>
        <w:t>Budget</w:t>
      </w:r>
      <w:r w:rsidR="00C40CA7" w:rsidRPr="008E2EEE">
        <w:rPr>
          <w:rFonts w:eastAsia="Times New Roman" w:cstheme="minorHAnsi"/>
        </w:rPr>
        <w:t xml:space="preserve"> </w:t>
      </w:r>
      <w:r w:rsidR="003B3A25" w:rsidRPr="008E2EEE">
        <w:rPr>
          <w:rFonts w:eastAsia="Times New Roman" w:cstheme="minorHAnsi"/>
        </w:rPr>
        <w:t>in AMD</w:t>
      </w:r>
      <w:r w:rsidR="007C06C7" w:rsidRPr="008E2EEE">
        <w:rPr>
          <w:rFonts w:eastAsia="Times New Roman" w:cstheme="minorHAnsi"/>
        </w:rPr>
        <w:t>.</w:t>
      </w:r>
    </w:p>
    <w:p w14:paraId="56B33075" w14:textId="4C66AFB8" w:rsidR="00A4461C" w:rsidRPr="008E2EEE" w:rsidRDefault="00A4461C" w:rsidP="00A4461C">
      <w:pPr>
        <w:numPr>
          <w:ilvl w:val="0"/>
          <w:numId w:val="1"/>
        </w:numPr>
        <w:shd w:val="clear" w:color="auto" w:fill="FFFFFF"/>
        <w:spacing w:before="120" w:after="0" w:line="360" w:lineRule="auto"/>
        <w:jc w:val="both"/>
        <w:rPr>
          <w:rFonts w:eastAsia="Times New Roman" w:cstheme="minorHAnsi"/>
        </w:rPr>
      </w:pPr>
      <w:r w:rsidRPr="008E2EEE">
        <w:rPr>
          <w:rFonts w:eastAsia="Times New Roman" w:cstheme="minorHAnsi"/>
        </w:rPr>
        <w:t>Organization profile</w:t>
      </w:r>
      <w:r w:rsidR="007C06C7" w:rsidRPr="008E2EEE">
        <w:rPr>
          <w:rFonts w:eastAsia="Times New Roman" w:cstheme="minorHAnsi"/>
        </w:rPr>
        <w:t>.</w:t>
      </w:r>
    </w:p>
    <w:p w14:paraId="3356E6B9" w14:textId="36A4B376" w:rsidR="00A4461C" w:rsidRPr="008E2EEE" w:rsidRDefault="00A4461C" w:rsidP="00A4461C">
      <w:pPr>
        <w:numPr>
          <w:ilvl w:val="0"/>
          <w:numId w:val="1"/>
        </w:numPr>
        <w:shd w:val="clear" w:color="auto" w:fill="FFFFFF"/>
        <w:spacing w:before="120" w:after="0" w:line="360" w:lineRule="auto"/>
        <w:jc w:val="both"/>
        <w:rPr>
          <w:rFonts w:eastAsia="Times New Roman" w:cstheme="minorHAnsi"/>
        </w:rPr>
      </w:pPr>
      <w:r w:rsidRPr="008E2EEE">
        <w:rPr>
          <w:rFonts w:eastAsia="Times New Roman" w:cstheme="minorHAnsi"/>
        </w:rPr>
        <w:t xml:space="preserve">CVs of implementing </w:t>
      </w:r>
      <w:r w:rsidR="001F3B4C">
        <w:rPr>
          <w:rFonts w:eastAsia="Times New Roman" w:cstheme="minorHAnsi"/>
        </w:rPr>
        <w:t>experts</w:t>
      </w:r>
      <w:r w:rsidR="007C06C7" w:rsidRPr="008E2EEE">
        <w:rPr>
          <w:rFonts w:eastAsia="Times New Roman" w:cstheme="minorHAnsi"/>
        </w:rPr>
        <w:t>.</w:t>
      </w:r>
    </w:p>
    <w:p w14:paraId="27DE2877" w14:textId="18D607F7" w:rsidR="00A4461C" w:rsidRPr="008E2EEE" w:rsidRDefault="00FD3135" w:rsidP="00FD3135">
      <w:pPr>
        <w:shd w:val="clear" w:color="auto" w:fill="FFFFFF"/>
        <w:spacing w:before="120" w:after="0" w:line="360" w:lineRule="auto"/>
        <w:jc w:val="both"/>
        <w:rPr>
          <w:rFonts w:eastAsia="Times New Roman" w:cstheme="minorHAnsi"/>
        </w:rPr>
      </w:pPr>
      <w:r w:rsidRPr="00FD3135">
        <w:rPr>
          <w:rFonts w:eastAsia="Times New Roman" w:cstheme="minorHAnsi"/>
        </w:rPr>
        <w:t xml:space="preserve">The complete application package, prepared in English, must be submitted by email to </w:t>
      </w:r>
      <w:hyperlink r:id="rId8" w:history="1">
        <w:r w:rsidRPr="002873E9">
          <w:rPr>
            <w:rStyle w:val="Hyperlink"/>
            <w:rFonts w:eastAsia="Times New Roman" w:cstheme="minorHAnsi"/>
          </w:rPr>
          <w:t>giz-armenia@giz.de</w:t>
        </w:r>
      </w:hyperlink>
      <w:r>
        <w:rPr>
          <w:rFonts w:eastAsia="Times New Roman" w:cstheme="minorHAnsi"/>
        </w:rPr>
        <w:t xml:space="preserve"> </w:t>
      </w:r>
      <w:r w:rsidRPr="00FD3135">
        <w:rPr>
          <w:rFonts w:eastAsia="Times New Roman" w:cstheme="minorHAnsi"/>
        </w:rPr>
        <w:t>no later than 23 October 2026.</w:t>
      </w:r>
    </w:p>
    <w:sectPr w:rsidR="00A4461C" w:rsidRPr="008E2EEE" w:rsidSect="00D51C90">
      <w:pgSz w:w="12240" w:h="15840"/>
      <w:pgMar w:top="5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rlito">
    <w:altName w:val="Calibri"/>
    <w:charset w:val="00"/>
    <w:family w:val="swiss"/>
    <w:pitch w:val="variable"/>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E59B4"/>
    <w:multiLevelType w:val="hybridMultilevel"/>
    <w:tmpl w:val="3DE842E8"/>
    <w:lvl w:ilvl="0" w:tplc="0409000F">
      <w:start w:val="1"/>
      <w:numFmt w:val="decimal"/>
      <w:lvlText w:val="%1."/>
      <w:lvlJc w:val="left"/>
      <w:pPr>
        <w:ind w:left="360" w:hanging="360"/>
      </w:pPr>
      <w:rPr>
        <w:rFonts w:hint="default"/>
      </w:rPr>
    </w:lvl>
    <w:lvl w:ilvl="1" w:tplc="FFFFFFFF">
      <w:numFmt w:val="bullet"/>
      <w:lvlText w:val="•"/>
      <w:lvlJc w:val="left"/>
      <w:pPr>
        <w:ind w:left="1080" w:hanging="360"/>
      </w:pPr>
      <w:rPr>
        <w:rFonts w:ascii="Arial" w:eastAsiaTheme="minorEastAsia" w:hAnsi="Arial" w:cs="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17CE7645"/>
    <w:multiLevelType w:val="hybridMultilevel"/>
    <w:tmpl w:val="516280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F9048B"/>
    <w:multiLevelType w:val="hybridMultilevel"/>
    <w:tmpl w:val="626AD6A8"/>
    <w:lvl w:ilvl="0" w:tplc="D9648EAC">
      <w:start w:val="1"/>
      <w:numFmt w:val="bullet"/>
      <w:lvlText w:val="Ø"/>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9527A1"/>
    <w:multiLevelType w:val="multilevel"/>
    <w:tmpl w:val="0F86C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762B78"/>
    <w:multiLevelType w:val="multilevel"/>
    <w:tmpl w:val="8FF89A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64821FC"/>
    <w:multiLevelType w:val="hybridMultilevel"/>
    <w:tmpl w:val="3C422748"/>
    <w:lvl w:ilvl="0" w:tplc="D9648EAC">
      <w:start w:val="1"/>
      <w:numFmt w:val="bullet"/>
      <w:lvlText w:val="Ø"/>
      <w:lvlJc w:val="left"/>
      <w:pPr>
        <w:ind w:left="720" w:hanging="360"/>
      </w:pPr>
      <w:rPr>
        <w:rFonts w:ascii="Wingdings" w:hAnsi="Wingdings" w:hint="default"/>
      </w:rPr>
    </w:lvl>
    <w:lvl w:ilvl="1" w:tplc="4F24931E">
      <w:numFmt w:val="bullet"/>
      <w:lvlText w:val="•"/>
      <w:lvlJc w:val="left"/>
      <w:pPr>
        <w:ind w:left="1440" w:hanging="360"/>
      </w:pPr>
      <w:rPr>
        <w:rFonts w:ascii="Arial" w:eastAsiaTheme="minorEastAsia"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E71985"/>
    <w:multiLevelType w:val="multilevel"/>
    <w:tmpl w:val="69FC7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8289595">
    <w:abstractNumId w:val="3"/>
  </w:num>
  <w:num w:numId="2" w16cid:durableId="1672177656">
    <w:abstractNumId w:val="5"/>
  </w:num>
  <w:num w:numId="3" w16cid:durableId="1604265067">
    <w:abstractNumId w:val="2"/>
  </w:num>
  <w:num w:numId="4" w16cid:durableId="1236748215">
    <w:abstractNumId w:val="1"/>
  </w:num>
  <w:num w:numId="5" w16cid:durableId="511578436">
    <w:abstractNumId w:val="0"/>
  </w:num>
  <w:num w:numId="6" w16cid:durableId="2112428708">
    <w:abstractNumId w:val="4"/>
  </w:num>
  <w:num w:numId="7" w16cid:durableId="69654605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61C"/>
    <w:rsid w:val="0007456A"/>
    <w:rsid w:val="00077705"/>
    <w:rsid w:val="00082F99"/>
    <w:rsid w:val="00092C99"/>
    <w:rsid w:val="00116979"/>
    <w:rsid w:val="00130ADA"/>
    <w:rsid w:val="00152858"/>
    <w:rsid w:val="00165C66"/>
    <w:rsid w:val="00167841"/>
    <w:rsid w:val="00170BE1"/>
    <w:rsid w:val="001725B4"/>
    <w:rsid w:val="001A37BC"/>
    <w:rsid w:val="001A6FAB"/>
    <w:rsid w:val="001C681F"/>
    <w:rsid w:val="001D5EEE"/>
    <w:rsid w:val="001E23AD"/>
    <w:rsid w:val="001F3B4C"/>
    <w:rsid w:val="002120D5"/>
    <w:rsid w:val="002121AC"/>
    <w:rsid w:val="00214BEE"/>
    <w:rsid w:val="0021726C"/>
    <w:rsid w:val="00224B8A"/>
    <w:rsid w:val="00244397"/>
    <w:rsid w:val="00261978"/>
    <w:rsid w:val="00262B3C"/>
    <w:rsid w:val="00274FF3"/>
    <w:rsid w:val="00282738"/>
    <w:rsid w:val="00285A6F"/>
    <w:rsid w:val="002864F6"/>
    <w:rsid w:val="0029181A"/>
    <w:rsid w:val="00296928"/>
    <w:rsid w:val="002E21E7"/>
    <w:rsid w:val="00330690"/>
    <w:rsid w:val="00335951"/>
    <w:rsid w:val="00377AF7"/>
    <w:rsid w:val="003877BB"/>
    <w:rsid w:val="00392442"/>
    <w:rsid w:val="003A65AC"/>
    <w:rsid w:val="003A791C"/>
    <w:rsid w:val="003B3A25"/>
    <w:rsid w:val="003C62AE"/>
    <w:rsid w:val="003D172F"/>
    <w:rsid w:val="00420C23"/>
    <w:rsid w:val="00464D9D"/>
    <w:rsid w:val="004754B2"/>
    <w:rsid w:val="0047794C"/>
    <w:rsid w:val="00497EDC"/>
    <w:rsid w:val="004A0538"/>
    <w:rsid w:val="004A0AA9"/>
    <w:rsid w:val="004A1231"/>
    <w:rsid w:val="004B4734"/>
    <w:rsid w:val="004C5786"/>
    <w:rsid w:val="004F764F"/>
    <w:rsid w:val="005113FA"/>
    <w:rsid w:val="005375ED"/>
    <w:rsid w:val="00541225"/>
    <w:rsid w:val="00576F91"/>
    <w:rsid w:val="00582C6D"/>
    <w:rsid w:val="00592887"/>
    <w:rsid w:val="005A4692"/>
    <w:rsid w:val="005B137E"/>
    <w:rsid w:val="005C33D5"/>
    <w:rsid w:val="005C719E"/>
    <w:rsid w:val="00642E79"/>
    <w:rsid w:val="00690B9F"/>
    <w:rsid w:val="006C5A17"/>
    <w:rsid w:val="006C723F"/>
    <w:rsid w:val="006D14DA"/>
    <w:rsid w:val="006D7E39"/>
    <w:rsid w:val="006E2CD2"/>
    <w:rsid w:val="006E569E"/>
    <w:rsid w:val="007020BD"/>
    <w:rsid w:val="00711FE1"/>
    <w:rsid w:val="00721D9C"/>
    <w:rsid w:val="00724BB6"/>
    <w:rsid w:val="00742BD6"/>
    <w:rsid w:val="00744DC3"/>
    <w:rsid w:val="00761949"/>
    <w:rsid w:val="0078228D"/>
    <w:rsid w:val="00792007"/>
    <w:rsid w:val="007C06C7"/>
    <w:rsid w:val="007E6C8E"/>
    <w:rsid w:val="007F592E"/>
    <w:rsid w:val="00806A63"/>
    <w:rsid w:val="00826FDE"/>
    <w:rsid w:val="00833ECA"/>
    <w:rsid w:val="00846640"/>
    <w:rsid w:val="008A1C08"/>
    <w:rsid w:val="008D0B26"/>
    <w:rsid w:val="008E1FF9"/>
    <w:rsid w:val="008E2EEE"/>
    <w:rsid w:val="008F244F"/>
    <w:rsid w:val="00905DC7"/>
    <w:rsid w:val="009315F2"/>
    <w:rsid w:val="00932881"/>
    <w:rsid w:val="0097123C"/>
    <w:rsid w:val="009744B1"/>
    <w:rsid w:val="009D2768"/>
    <w:rsid w:val="009D2A29"/>
    <w:rsid w:val="00A16C90"/>
    <w:rsid w:val="00A4461C"/>
    <w:rsid w:val="00A5345F"/>
    <w:rsid w:val="00A85D45"/>
    <w:rsid w:val="00B269A6"/>
    <w:rsid w:val="00B36849"/>
    <w:rsid w:val="00B501F4"/>
    <w:rsid w:val="00B56997"/>
    <w:rsid w:val="00B90E11"/>
    <w:rsid w:val="00B93E9D"/>
    <w:rsid w:val="00B958EE"/>
    <w:rsid w:val="00BA1B28"/>
    <w:rsid w:val="00BB530C"/>
    <w:rsid w:val="00C064FD"/>
    <w:rsid w:val="00C276B8"/>
    <w:rsid w:val="00C32720"/>
    <w:rsid w:val="00C40CA7"/>
    <w:rsid w:val="00C65B26"/>
    <w:rsid w:val="00C72BC0"/>
    <w:rsid w:val="00C82EB6"/>
    <w:rsid w:val="00CA3E45"/>
    <w:rsid w:val="00CC21D3"/>
    <w:rsid w:val="00CF3B5F"/>
    <w:rsid w:val="00D12021"/>
    <w:rsid w:val="00D15A86"/>
    <w:rsid w:val="00D15BDF"/>
    <w:rsid w:val="00D160E7"/>
    <w:rsid w:val="00D21943"/>
    <w:rsid w:val="00D23526"/>
    <w:rsid w:val="00D51C90"/>
    <w:rsid w:val="00D57EEB"/>
    <w:rsid w:val="00D6046F"/>
    <w:rsid w:val="00DE6617"/>
    <w:rsid w:val="00E26CF7"/>
    <w:rsid w:val="00E76BD0"/>
    <w:rsid w:val="00EA1AD6"/>
    <w:rsid w:val="00EA71DB"/>
    <w:rsid w:val="00ED5414"/>
    <w:rsid w:val="00EF448F"/>
    <w:rsid w:val="00F71C92"/>
    <w:rsid w:val="00FA5B01"/>
    <w:rsid w:val="00FB138C"/>
    <w:rsid w:val="00FD3135"/>
    <w:rsid w:val="00FF2AA7"/>
    <w:rsid w:val="00FF3249"/>
    <w:rsid w:val="00FF5DE3"/>
    <w:rsid w:val="0DEA70C9"/>
    <w:rsid w:val="0EC3FCBB"/>
    <w:rsid w:val="21419CC1"/>
    <w:rsid w:val="237E86B2"/>
    <w:rsid w:val="2B19BC4D"/>
    <w:rsid w:val="369D6BC5"/>
    <w:rsid w:val="369F6BC7"/>
    <w:rsid w:val="3A157A6C"/>
    <w:rsid w:val="3A7EA34F"/>
    <w:rsid w:val="40E79B4A"/>
    <w:rsid w:val="4632029B"/>
    <w:rsid w:val="4D25B4D1"/>
    <w:rsid w:val="5EE61188"/>
    <w:rsid w:val="6968747B"/>
    <w:rsid w:val="6C0D9195"/>
    <w:rsid w:val="7E0AF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AF974"/>
  <w15:chartTrackingRefBased/>
  <w15:docId w15:val="{0A161420-279D-449A-B451-AF9F4AA4F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46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461C"/>
    <w:pPr>
      <w:ind w:left="720"/>
      <w:contextualSpacing/>
    </w:pPr>
  </w:style>
  <w:style w:type="paragraph" w:styleId="BodyText">
    <w:name w:val="Body Text"/>
    <w:basedOn w:val="Normal"/>
    <w:link w:val="BodyTextChar"/>
    <w:uiPriority w:val="1"/>
    <w:qFormat/>
    <w:rsid w:val="00A4461C"/>
    <w:pPr>
      <w:widowControl w:val="0"/>
      <w:autoSpaceDE w:val="0"/>
      <w:autoSpaceDN w:val="0"/>
      <w:spacing w:after="0" w:line="240" w:lineRule="auto"/>
    </w:pPr>
    <w:rPr>
      <w:rFonts w:ascii="Carlito" w:eastAsia="Carlito" w:hAnsi="Carlito" w:cs="Carlito"/>
    </w:rPr>
  </w:style>
  <w:style w:type="character" w:customStyle="1" w:styleId="BodyTextChar">
    <w:name w:val="Body Text Char"/>
    <w:basedOn w:val="DefaultParagraphFont"/>
    <w:link w:val="BodyText"/>
    <w:uiPriority w:val="1"/>
    <w:rsid w:val="00A4461C"/>
    <w:rPr>
      <w:rFonts w:ascii="Carlito" w:eastAsia="Carlito" w:hAnsi="Carlito" w:cs="Carlito"/>
    </w:rPr>
  </w:style>
  <w:style w:type="table" w:styleId="TableGrid">
    <w:name w:val="Table Grid"/>
    <w:basedOn w:val="TableNormal"/>
    <w:uiPriority w:val="39"/>
    <w:rsid w:val="00A446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52858"/>
    <w:pPr>
      <w:spacing w:after="0" w:line="240" w:lineRule="auto"/>
    </w:pPr>
  </w:style>
  <w:style w:type="character" w:styleId="CommentReference">
    <w:name w:val="annotation reference"/>
    <w:basedOn w:val="DefaultParagraphFont"/>
    <w:uiPriority w:val="99"/>
    <w:semiHidden/>
    <w:unhideWhenUsed/>
    <w:rsid w:val="00B958EE"/>
    <w:rPr>
      <w:sz w:val="16"/>
      <w:szCs w:val="16"/>
    </w:rPr>
  </w:style>
  <w:style w:type="paragraph" w:styleId="CommentText">
    <w:name w:val="annotation text"/>
    <w:basedOn w:val="Normal"/>
    <w:link w:val="CommentTextChar"/>
    <w:uiPriority w:val="99"/>
    <w:unhideWhenUsed/>
    <w:rsid w:val="00B958EE"/>
    <w:pPr>
      <w:spacing w:line="240" w:lineRule="auto"/>
    </w:pPr>
    <w:rPr>
      <w:sz w:val="20"/>
      <w:szCs w:val="20"/>
    </w:rPr>
  </w:style>
  <w:style w:type="character" w:customStyle="1" w:styleId="CommentTextChar">
    <w:name w:val="Comment Text Char"/>
    <w:basedOn w:val="DefaultParagraphFont"/>
    <w:link w:val="CommentText"/>
    <w:uiPriority w:val="99"/>
    <w:rsid w:val="00B958EE"/>
    <w:rPr>
      <w:sz w:val="20"/>
      <w:szCs w:val="20"/>
    </w:rPr>
  </w:style>
  <w:style w:type="paragraph" w:styleId="CommentSubject">
    <w:name w:val="annotation subject"/>
    <w:basedOn w:val="CommentText"/>
    <w:next w:val="CommentText"/>
    <w:link w:val="CommentSubjectChar"/>
    <w:uiPriority w:val="99"/>
    <w:semiHidden/>
    <w:unhideWhenUsed/>
    <w:rsid w:val="00B958EE"/>
    <w:rPr>
      <w:b/>
      <w:bCs/>
    </w:rPr>
  </w:style>
  <w:style w:type="character" w:customStyle="1" w:styleId="CommentSubjectChar">
    <w:name w:val="Comment Subject Char"/>
    <w:basedOn w:val="CommentTextChar"/>
    <w:link w:val="CommentSubject"/>
    <w:uiPriority w:val="99"/>
    <w:semiHidden/>
    <w:rsid w:val="00B958EE"/>
    <w:rPr>
      <w:b/>
      <w:bCs/>
      <w:sz w:val="20"/>
      <w:szCs w:val="20"/>
    </w:rPr>
  </w:style>
  <w:style w:type="character" w:styleId="Hyperlink">
    <w:name w:val="Hyperlink"/>
    <w:basedOn w:val="DefaultParagraphFont"/>
    <w:uiPriority w:val="99"/>
    <w:unhideWhenUsed/>
    <w:rsid w:val="005375ED"/>
    <w:rPr>
      <w:color w:val="0563C1" w:themeColor="hyperlink"/>
      <w:u w:val="single"/>
    </w:rPr>
  </w:style>
  <w:style w:type="character" w:styleId="UnresolvedMention">
    <w:name w:val="Unresolved Mention"/>
    <w:basedOn w:val="DefaultParagraphFont"/>
    <w:uiPriority w:val="99"/>
    <w:semiHidden/>
    <w:unhideWhenUsed/>
    <w:rsid w:val="005375ED"/>
    <w:rPr>
      <w:color w:val="605E5C"/>
      <w:shd w:val="clear" w:color="auto" w:fill="E1DFDD"/>
    </w:rPr>
  </w:style>
  <w:style w:type="paragraph" w:customStyle="1" w:styleId="1Einrckung">
    <w:name w:val="1. Einrückung"/>
    <w:basedOn w:val="Normal"/>
    <w:link w:val="1EinrckungZchn"/>
    <w:rsid w:val="002121AC"/>
    <w:pPr>
      <w:tabs>
        <w:tab w:val="left" w:pos="483"/>
      </w:tabs>
      <w:spacing w:after="0" w:line="240" w:lineRule="auto"/>
      <w:ind w:left="483" w:hanging="483"/>
    </w:pPr>
    <w:rPr>
      <w:rFonts w:ascii="Arial" w:eastAsia="Times New Roman" w:hAnsi="Arial" w:cs="Times New Roman"/>
      <w:szCs w:val="20"/>
      <w:lang w:val="de-DE" w:eastAsia="de-DE"/>
    </w:rPr>
  </w:style>
  <w:style w:type="character" w:customStyle="1" w:styleId="1EinrckungZchn">
    <w:name w:val="1. Einrückung Zchn"/>
    <w:basedOn w:val="DefaultParagraphFont"/>
    <w:link w:val="1Einrckung"/>
    <w:rsid w:val="002121AC"/>
    <w:rPr>
      <w:rFonts w:ascii="Arial" w:eastAsia="Times New Roman" w:hAnsi="Arial" w:cs="Times New Roman"/>
      <w:szCs w:val="20"/>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iz-armenia@giz.de"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5331B4084DA1141B76350A218F26B8F" ma:contentTypeVersion="12" ma:contentTypeDescription="Ein neues Dokument erstellen." ma:contentTypeScope="" ma:versionID="0e9882048fb4cbb5766be28a6ed8d86e">
  <xsd:schema xmlns:xsd="http://www.w3.org/2001/XMLSchema" xmlns:xs="http://www.w3.org/2001/XMLSchema" xmlns:p="http://schemas.microsoft.com/office/2006/metadata/properties" xmlns:ns2="37175e8b-6273-4e25-8ef0-8cbe645998de" xmlns:ns3="7266d85e-364c-4eb1-b576-5cb4b3ee0137" targetNamespace="http://schemas.microsoft.com/office/2006/metadata/properties" ma:root="true" ma:fieldsID="b29ee8bbdfd721720ca9a8d78090995f" ns2:_="" ns3:_="">
    <xsd:import namespace="37175e8b-6273-4e25-8ef0-8cbe645998de"/>
    <xsd:import namespace="7266d85e-364c-4eb1-b576-5cb4b3ee01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175e8b-6273-4e25-8ef0-8cbe645998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66d85e-364c-4eb1-b576-5cb4b3ee013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ca94aad-1628-4dcd-b7b1-b13ca063c748}" ma:internalName="TaxCatchAll" ma:showField="CatchAllData" ma:web="7266d85e-364c-4eb1-b576-5cb4b3ee01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7175e8b-6273-4e25-8ef0-8cbe645998de">
      <Terms xmlns="http://schemas.microsoft.com/office/infopath/2007/PartnerControls"/>
    </lcf76f155ced4ddcb4097134ff3c332f>
    <TaxCatchAll xmlns="7266d85e-364c-4eb1-b576-5cb4b3ee0137" xsi:nil="true"/>
  </documentManagement>
</p:properties>
</file>

<file path=customXml/itemProps1.xml><?xml version="1.0" encoding="utf-8"?>
<ds:datastoreItem xmlns:ds="http://schemas.openxmlformats.org/officeDocument/2006/customXml" ds:itemID="{965A0B7C-581B-45EA-B0AB-47687B4C7E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175e8b-6273-4e25-8ef0-8cbe645998de"/>
    <ds:schemaRef ds:uri="7266d85e-364c-4eb1-b576-5cb4b3ee01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5F93E9-30D9-425D-8AE1-43072DB838CB}">
  <ds:schemaRefs>
    <ds:schemaRef ds:uri="http://schemas.microsoft.com/sharepoint/v3/contenttype/forms"/>
  </ds:schemaRefs>
</ds:datastoreItem>
</file>

<file path=customXml/itemProps3.xml><?xml version="1.0" encoding="utf-8"?>
<ds:datastoreItem xmlns:ds="http://schemas.openxmlformats.org/officeDocument/2006/customXml" ds:itemID="{1946C736-519F-4ED0-830B-EFA10DC2494E}">
  <ds:schemaRefs>
    <ds:schemaRef ds:uri="http://schemas.microsoft.com/office/2006/metadata/properties"/>
    <ds:schemaRef ds:uri="http://schemas.microsoft.com/office/infopath/2007/PartnerControls"/>
    <ds:schemaRef ds:uri="37175e8b-6273-4e25-8ef0-8cbe645998de"/>
    <ds:schemaRef ds:uri="7266d85e-364c-4eb1-b576-5cb4b3ee013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1234</Words>
  <Characters>7040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Sargsyan, Varazdat GIZ AM</dc:creator>
  <cp:keywords/>
  <dc:description/>
  <cp:lastModifiedBy>Sargsyan, Varazdat GIZ AM</cp:lastModifiedBy>
  <cp:revision>6</cp:revision>
  <dcterms:created xsi:type="dcterms:W3CDTF">2026-10-12T07:36:00Z</dcterms:created>
  <dcterms:modified xsi:type="dcterms:W3CDTF">2026-10-13T11:28:00Z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0x01010075331B4084DA1141B76350A218F26B8F</vt:lpwstr>
  </property>
  <property fmtid="{D5CDD505-2E9C-101B-9397-08002B2CF9AE}" pid="3" name="MediaServiceImageTags">
    <vt:lpwstr/>
  </property>
</Properties>
</file>