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928"/>
      </w:tblGrid>
      <w:tr w:rsidR="00F27628" w:rsidRPr="00F26C93" w:rsidTr="0074520C">
        <w:tc>
          <w:tcPr>
            <w:tcW w:w="5671" w:type="dxa"/>
          </w:tcPr>
          <w:p w:rsidR="00F27628" w:rsidRPr="00E54703" w:rsidRDefault="00F27628" w:rsidP="0074520C">
            <w:pPr>
              <w:ind w:firstLine="360"/>
              <w:jc w:val="center"/>
              <w:rPr>
                <w:rFonts w:ascii="Sylfaen" w:hAnsi="Sylfaen" w:cs="Sylfaen"/>
                <w:b/>
                <w:sz w:val="26"/>
                <w:szCs w:val="26"/>
                <w:lang w:val="fr-FR"/>
              </w:rPr>
            </w:pPr>
            <w:proofErr w:type="spellStart"/>
            <w:r w:rsidRPr="00E54703">
              <w:rPr>
                <w:rFonts w:ascii="Sylfaen" w:hAnsi="Sylfaen" w:cs="Sylfaen"/>
                <w:b/>
                <w:sz w:val="26"/>
                <w:szCs w:val="26"/>
                <w:lang w:val="fr-FR"/>
              </w:rPr>
              <w:t>Հայտարարություն</w:t>
            </w:r>
            <w:proofErr w:type="spellEnd"/>
          </w:p>
          <w:p w:rsidR="00F27628" w:rsidRPr="0014570A" w:rsidRDefault="00F27628" w:rsidP="0074520C">
            <w:pPr>
              <w:ind w:firstLine="360"/>
              <w:jc w:val="both"/>
              <w:rPr>
                <w:rFonts w:ascii="Sylfaen" w:hAnsi="Sylfaen" w:cs="Sylfaen"/>
                <w:sz w:val="22"/>
                <w:szCs w:val="22"/>
                <w:lang w:val="fr-FR"/>
              </w:rPr>
            </w:pPr>
          </w:p>
          <w:p w:rsidR="00F27628" w:rsidRPr="00B67958" w:rsidRDefault="00F27628" w:rsidP="00F27628">
            <w:pPr>
              <w:ind w:firstLine="432"/>
              <w:jc w:val="both"/>
              <w:rPr>
                <w:rFonts w:ascii="Sylfaen" w:hAnsi="Sylfaen" w:cs="Sylfaen"/>
                <w:sz w:val="22"/>
                <w:szCs w:val="22"/>
                <w:lang w:val="fr-FR"/>
              </w:rPr>
            </w:pPr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« 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Հայաստանում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ֆրանսիական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համալսարան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 »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հիմնադրամը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(ՀՖՀՀ)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հայտարարում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մրցույթ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Տարածաշրջանային, ինստիտուցիոնալ հարաբերությունների, եվրոպական ծրագրերի և որակի</w:t>
            </w:r>
            <w:r w:rsidRPr="00FF5A70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տնօրինության</w:t>
            </w:r>
            <w:r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օգնականի</w:t>
            </w:r>
            <w:r w:rsidRPr="00B67958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թափուր</w:t>
            </w:r>
            <w:r w:rsidRPr="00B67958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D3CA1">
              <w:rPr>
                <w:rFonts w:ascii="Sylfaen" w:hAnsi="Sylfaen" w:cs="Sylfaen"/>
                <w:sz w:val="22"/>
                <w:szCs w:val="22"/>
                <w:lang w:val="fr-FR"/>
              </w:rPr>
              <w:t>աշխատատեղի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համար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 xml:space="preserve"> : </w:t>
            </w:r>
          </w:p>
          <w:p w:rsidR="00F27628" w:rsidRPr="002921F9" w:rsidRDefault="00F27628" w:rsidP="0074520C">
            <w:pPr>
              <w:jc w:val="center"/>
              <w:rPr>
                <w:rFonts w:ascii="Sylfaen" w:hAnsi="Sylfaen" w:cs="Sylfaen"/>
                <w:b/>
                <w:i/>
                <w:sz w:val="22"/>
                <w:szCs w:val="22"/>
                <w:lang w:val="hy-AM"/>
              </w:rPr>
            </w:pPr>
            <w:r w:rsidRPr="002921F9">
              <w:rPr>
                <w:rFonts w:ascii="Sylfaen" w:hAnsi="Sylfaen" w:cs="Sylfaen"/>
                <w:b/>
                <w:i/>
                <w:sz w:val="22"/>
                <w:szCs w:val="22"/>
                <w:lang w:val="hy-AM"/>
              </w:rPr>
              <w:t>Գործառույթների նկարագրություն</w:t>
            </w:r>
          </w:p>
          <w:p w:rsidR="00F27628" w:rsidRPr="002921F9" w:rsidRDefault="00F27628" w:rsidP="0074520C">
            <w:pPr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  <w:p w:rsidR="00F27628" w:rsidRPr="00AC6692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Arial LatArm" w:hAnsi="Arial LatArm" w:cs="Sylfaen"/>
                <w:sz w:val="22"/>
                <w:szCs w:val="22"/>
                <w:lang w:val="hy-AM"/>
              </w:rPr>
            </w:pP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Աջակցել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տնօրինության նախագծերի</w:t>
            </w: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աշխատանքների համակարգմանը,</w:t>
            </w:r>
          </w:p>
          <w:p w:rsidR="00F27628" w:rsidRPr="0083552B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Arial LatArm" w:hAnsi="Arial LatArm" w:cs="Sylfaen"/>
                <w:sz w:val="22"/>
                <w:szCs w:val="22"/>
                <w:lang w:val="hy-AM"/>
              </w:rPr>
            </w:pPr>
            <w:r w:rsidRPr="004C073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Մասնակցել </w:t>
            </w:r>
            <w:r w:rsidRPr="00536E4D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համալսարանի եվրոպական և ֆրանկոֆոն </w:t>
            </w:r>
            <w:r w:rsidRPr="004C073A">
              <w:rPr>
                <w:rFonts w:ascii="Sylfaen" w:hAnsi="Sylfaen" w:cs="Sylfaen"/>
                <w:sz w:val="22"/>
                <w:szCs w:val="22"/>
                <w:lang w:val="hy-AM"/>
              </w:rPr>
              <w:t>ծրագրերի մշակմանը</w:t>
            </w:r>
            <w:r w:rsidRPr="00536E4D">
              <w:rPr>
                <w:rFonts w:ascii="Sylfaen" w:hAnsi="Sylfaen" w:cs="Sylfaen"/>
                <w:sz w:val="22"/>
                <w:szCs w:val="22"/>
                <w:lang w:val="hy-AM"/>
              </w:rPr>
              <w:t>,</w:t>
            </w:r>
          </w:p>
          <w:p w:rsidR="00F27628" w:rsidRPr="006E7488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Աջակցել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տնօրինության </w:t>
            </w: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աշխատանքների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իրականացմանը,</w:t>
            </w:r>
          </w:p>
          <w:p w:rsidR="00F27628" w:rsidRPr="006E7488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6E7488">
              <w:rPr>
                <w:rFonts w:ascii="Sylfaen" w:hAnsi="Sylfaen" w:cs="Sylfaen"/>
                <w:sz w:val="22"/>
                <w:szCs w:val="22"/>
                <w:lang w:val="hy-AM"/>
              </w:rPr>
              <w:t>Աջակցել համալսարանում «ԵՄ Թումո ինժեներական և կիրառական գիտությունների համալիր» եվրոպական նախագծի աշխատանքներին,</w:t>
            </w:r>
          </w:p>
          <w:p w:rsidR="00F27628" w:rsidRPr="00102687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Arial LatArm" w:hAnsi="Arial LatArm" w:cs="Sylfaen"/>
                <w:sz w:val="22"/>
                <w:szCs w:val="22"/>
                <w:lang w:val="hy-AM"/>
              </w:rPr>
            </w:pP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Կատարել գրավոր և բանավոր թարգմանություններ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ֆրանսերեն, ռուսերեն և</w:t>
            </w:r>
            <w:r w:rsidRPr="00AC669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հայերեն լեզուներով,</w:t>
            </w:r>
            <w:r w:rsidRPr="0010268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</w:p>
          <w:p w:rsidR="00F27628" w:rsidRPr="00102687" w:rsidRDefault="00F27628" w:rsidP="00F27628">
            <w:pPr>
              <w:numPr>
                <w:ilvl w:val="1"/>
                <w:numId w:val="3"/>
              </w:numPr>
              <w:tabs>
                <w:tab w:val="clear" w:pos="1602"/>
                <w:tab w:val="num" w:pos="432"/>
              </w:tabs>
              <w:overflowPunct w:val="0"/>
              <w:autoSpaceDE w:val="0"/>
              <w:autoSpaceDN w:val="0"/>
              <w:adjustRightInd w:val="0"/>
              <w:ind w:left="432"/>
              <w:jc w:val="both"/>
              <w:textAlignment w:val="baseline"/>
              <w:rPr>
                <w:rFonts w:ascii="Arial LatArm" w:hAnsi="Arial LatArm" w:cs="Sylfaen"/>
                <w:sz w:val="22"/>
                <w:szCs w:val="22"/>
                <w:lang w:val="hy-AM"/>
              </w:rPr>
            </w:pPr>
            <w:r w:rsidRPr="00102687">
              <w:rPr>
                <w:rFonts w:ascii="Sylfaen" w:hAnsi="Sylfaen" w:cs="Sylfaen"/>
                <w:sz w:val="22"/>
                <w:szCs w:val="22"/>
                <w:lang w:val="hy-AM"/>
              </w:rPr>
              <w:t>Համալսարանի տնօրինության պահանջով իրականացնել իր որակավորմանը համապատասխան այլ աշխատանքներ:</w:t>
            </w:r>
          </w:p>
          <w:p w:rsidR="00F27628" w:rsidRDefault="00F27628" w:rsidP="0074520C">
            <w:pPr>
              <w:ind w:left="720"/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</w:p>
          <w:p w:rsidR="00F27628" w:rsidRPr="0092176B" w:rsidRDefault="00F27628" w:rsidP="0074520C">
            <w:pPr>
              <w:ind w:left="720"/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</w:p>
          <w:p w:rsidR="00F27628" w:rsidRPr="0014570A" w:rsidRDefault="00F27628" w:rsidP="0074520C">
            <w:pPr>
              <w:ind w:left="360"/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14570A">
              <w:rPr>
                <w:rFonts w:ascii="Sylfaen" w:hAnsi="Sylfaen" w:cs="Sylfaen"/>
                <w:b/>
                <w:sz w:val="22"/>
                <w:szCs w:val="22"/>
              </w:rPr>
              <w:t>Պահանջվող ունակություններ</w:t>
            </w:r>
            <w:r w:rsidRPr="0014570A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և գիտելիքներ</w:t>
            </w:r>
          </w:p>
          <w:p w:rsidR="00F27628" w:rsidRPr="0014570A" w:rsidRDefault="00F27628" w:rsidP="0074520C">
            <w:pPr>
              <w:ind w:left="72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F27628" w:rsidRPr="0014570A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Բարձրագույն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կրթություն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 xml:space="preserve"> </w:t>
            </w:r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(Master 2 </w:t>
            </w:r>
            <w:r w:rsidRPr="0014570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կամ դրան համարժեք</w:t>
            </w:r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մարքեթինգի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, կառավարման</w:t>
            </w:r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կամ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հասարակական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ոլորտում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,</w:t>
            </w:r>
          </w:p>
          <w:p w:rsidR="00F27628" w:rsidRPr="00B67958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Հայերեն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և </w:t>
            </w: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ֆրանսերեն</w:t>
            </w:r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լեզուների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գերազանց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իմացություն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,</w:t>
            </w:r>
          </w:p>
          <w:p w:rsidR="00F27628" w:rsidRPr="00B67958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Անգլերեն և ռուսերեն</w:t>
            </w:r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լեզ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ուների</w:t>
            </w:r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իմացությունը</w:t>
            </w:r>
            <w:proofErr w:type="spellEnd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կդիտվի</w:t>
            </w:r>
            <w:proofErr w:type="spellEnd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որպես</w:t>
            </w:r>
            <w:proofErr w:type="spellEnd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առավելություն</w:t>
            </w:r>
            <w:proofErr w:type="spellEnd"/>
            <w:r w:rsidRPr="00B6795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,</w:t>
            </w:r>
          </w:p>
          <w:p w:rsidR="00F27628" w:rsidRPr="00FF5A70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Առնվազն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երկու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տարվա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fr-FR"/>
              </w:rPr>
              <w:t>վարչական</w:t>
            </w:r>
            <w:proofErr w:type="spellEnd"/>
            <w:r w:rsidRPr="00CD0A08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աշխատանքի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փորձ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,</w:t>
            </w:r>
          </w:p>
          <w:p w:rsidR="00F27628" w:rsidRPr="00FF5A70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Բազմամշակութային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թիմում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աշխատելու</w:t>
            </w:r>
            <w:proofErr w:type="spellEnd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A70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ունակություն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,</w:t>
            </w:r>
          </w:p>
          <w:p w:rsidR="00F27628" w:rsidRPr="0014570A" w:rsidRDefault="00F27628" w:rsidP="00F27628">
            <w:pPr>
              <w:numPr>
                <w:ilvl w:val="0"/>
                <w:numId w:val="1"/>
              </w:numPr>
              <w:ind w:left="432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Համակարգչային</w:t>
            </w:r>
            <w:proofErr w:type="spellEnd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>գիտելիքներ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: </w:t>
            </w:r>
          </w:p>
          <w:p w:rsidR="00F27628" w:rsidRPr="0014570A" w:rsidRDefault="00F27628" w:rsidP="0074520C">
            <w:pPr>
              <w:tabs>
                <w:tab w:val="num" w:pos="432"/>
              </w:tabs>
              <w:ind w:left="432" w:hanging="360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F27628" w:rsidRPr="00F26C93" w:rsidRDefault="00F27628" w:rsidP="0074520C">
            <w:pPr>
              <w:ind w:firstLine="432"/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>Մրցույթին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>մասնակցելու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>համար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>անհրաժեշտ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մինչև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20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21</w:t>
            </w:r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թ</w:t>
            </w:r>
            <w:r w:rsidRPr="0014570A">
              <w:rPr>
                <w:rFonts w:ascii="Sylfaen" w:hAnsi="Sylfaen" w:cs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26C93">
              <w:rPr>
                <w:rFonts w:ascii="Sylfaen" w:hAnsi="Sylfaen" w:cs="Sylfaen"/>
                <w:sz w:val="22"/>
                <w:szCs w:val="22"/>
                <w:lang w:val="en-US"/>
              </w:rPr>
              <w:t>փետրվարի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1</w:t>
            </w:r>
            <w:r w:rsidR="00F26C93">
              <w:rPr>
                <w:rFonts w:ascii="Sylfaen" w:hAnsi="Sylfaen" w:cs="Sylfaen"/>
                <w:sz w:val="22"/>
                <w:szCs w:val="22"/>
                <w:lang w:val="en-US"/>
              </w:rPr>
              <w:t>5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ը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ինքնակենսագրություն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ը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(CV) և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ֆրանսերենով 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>մոտիվացիոն նամակ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ը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ուղարկել</w:t>
            </w:r>
            <w:r w:rsidRPr="0014570A">
              <w:rPr>
                <w:sz w:val="22"/>
                <w:szCs w:val="22"/>
                <w:lang w:val="fr-FR"/>
              </w:rPr>
              <w:t xml:space="preserve"> </w:t>
            </w:r>
            <w:hyperlink r:id="rId5" w:history="1">
              <w:r w:rsidRPr="00F26C93">
                <w:rPr>
                  <w:rStyle w:val="Hyperlink"/>
                  <w:sz w:val="22"/>
                  <w:szCs w:val="22"/>
                  <w:lang w:val="hy-AM"/>
                </w:rPr>
                <w:t>job@ufar.am</w:t>
              </w:r>
            </w:hyperlink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էլեկտրոնային</w:t>
            </w:r>
            <w:proofErr w:type="spellEnd"/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fr-FR"/>
              </w:rPr>
              <w:t>հասցեին</w:t>
            </w:r>
            <w:proofErr w:type="spellEnd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՝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նամակի</w:t>
            </w:r>
            <w:proofErr w:type="spellEnd"/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վերնագրում</w:t>
            </w:r>
            <w:proofErr w:type="spellEnd"/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նշելով</w:t>
            </w:r>
            <w:proofErr w:type="spellEnd"/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F26C93">
              <w:rPr>
                <w:i/>
                <w:lang w:val="hy-AM"/>
              </w:rPr>
              <w:t xml:space="preserve">« Assistante </w:t>
            </w:r>
            <w:r>
              <w:rPr>
                <w:i/>
                <w:lang w:val="fr-FR"/>
              </w:rPr>
              <w:t xml:space="preserve">de la </w:t>
            </w:r>
            <w:r w:rsidRPr="007D3972">
              <w:rPr>
                <w:i/>
                <w:lang w:val="fr-FR"/>
              </w:rPr>
              <w:t>Direction des relations institutionnelles</w:t>
            </w:r>
            <w:r w:rsidRPr="00F26C93">
              <w:rPr>
                <w:i/>
                <w:lang w:val="hy-AM"/>
              </w:rPr>
              <w:t xml:space="preserve"> ». </w:t>
            </w: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 </w:t>
            </w:r>
          </w:p>
          <w:p w:rsidR="00F27628" w:rsidRPr="00F26C93" w:rsidRDefault="00F27628" w:rsidP="0074520C">
            <w:pPr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F26C9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</w:p>
          <w:p w:rsidR="00F27628" w:rsidRPr="0060429E" w:rsidRDefault="00F27628" w:rsidP="0074520C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lastRenderedPageBreak/>
              <w:t>Հարցազրույցի</w:t>
            </w:r>
            <w:proofErr w:type="spellEnd"/>
            <w:r w:rsidRPr="00E634F7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կհրավիրվեն</w:t>
            </w:r>
            <w:proofErr w:type="spellEnd"/>
            <w:r w:rsidRPr="00E634F7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միայն</w:t>
            </w:r>
            <w:proofErr w:type="spellEnd"/>
            <w:r w:rsidRPr="00E634F7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ընտրված</w:t>
            </w:r>
            <w:proofErr w:type="spellEnd"/>
            <w:r w:rsidRPr="00E634F7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570A">
              <w:rPr>
                <w:rFonts w:ascii="Sylfaen" w:hAnsi="Sylfaen" w:cs="Sylfaen"/>
                <w:sz w:val="22"/>
                <w:szCs w:val="22"/>
                <w:lang w:val="fr-FR"/>
              </w:rPr>
              <w:t>թեկնածուները</w:t>
            </w:r>
            <w:proofErr w:type="spellEnd"/>
            <w:r w:rsidRPr="00E634F7">
              <w:rPr>
                <w:rFonts w:ascii="Sylfaen" w:hAnsi="Sylfaen" w:cs="Sylfaen"/>
                <w:sz w:val="22"/>
                <w:szCs w:val="22"/>
                <w:lang w:val="en-US"/>
              </w:rPr>
              <w:t> :</w:t>
            </w:r>
          </w:p>
        </w:tc>
        <w:tc>
          <w:tcPr>
            <w:tcW w:w="4928" w:type="dxa"/>
          </w:tcPr>
          <w:p w:rsidR="00F27628" w:rsidRDefault="00F27628" w:rsidP="0074520C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B67958">
              <w:rPr>
                <w:b/>
                <w:sz w:val="26"/>
                <w:szCs w:val="26"/>
                <w:lang w:val="en-US"/>
              </w:rPr>
              <w:lastRenderedPageBreak/>
              <w:t>Annonce</w:t>
            </w:r>
            <w:proofErr w:type="spellEnd"/>
          </w:p>
          <w:p w:rsidR="00F27628" w:rsidRPr="00B67958" w:rsidRDefault="00F27628" w:rsidP="0074520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F27628" w:rsidRPr="0014570A" w:rsidRDefault="00F27628" w:rsidP="0074520C">
            <w:pPr>
              <w:jc w:val="both"/>
              <w:rPr>
                <w:lang w:val="fr-FR"/>
              </w:rPr>
            </w:pPr>
            <w:r w:rsidRPr="0014570A">
              <w:rPr>
                <w:lang w:val="fr-FR"/>
              </w:rPr>
              <w:t>La Fondation « Université Française en Arménie » (UFAR) organ</w:t>
            </w:r>
            <w:r>
              <w:rPr>
                <w:lang w:val="fr-FR"/>
              </w:rPr>
              <w:t>ise un concours pour le poste de l’Assistant de la Direction des relations institutionnelles, régionales, des programmes européens et de la qualité</w:t>
            </w:r>
            <w:r w:rsidRPr="0014570A">
              <w:rPr>
                <w:lang w:val="fr-FR"/>
              </w:rPr>
              <w:t xml:space="preserve">.  </w:t>
            </w:r>
          </w:p>
          <w:p w:rsidR="00F27628" w:rsidRPr="0014570A" w:rsidRDefault="00F27628" w:rsidP="00F27628">
            <w:pPr>
              <w:jc w:val="both"/>
              <w:rPr>
                <w:lang w:val="fr-FR"/>
              </w:rPr>
            </w:pPr>
          </w:p>
          <w:p w:rsidR="00F27628" w:rsidRDefault="00F27628" w:rsidP="0074520C">
            <w:pPr>
              <w:rPr>
                <w:b/>
                <w:lang w:val="fr-FR"/>
              </w:rPr>
            </w:pPr>
            <w:r w:rsidRPr="0014570A">
              <w:rPr>
                <w:b/>
                <w:lang w:val="fr-FR"/>
              </w:rPr>
              <w:t>Description des tâches :</w:t>
            </w:r>
          </w:p>
          <w:p w:rsidR="00F27628" w:rsidRDefault="00F27628" w:rsidP="0074520C">
            <w:pPr>
              <w:rPr>
                <w:rFonts w:ascii="Sylfaen" w:hAnsi="Sylfaen"/>
                <w:b/>
                <w:lang w:val="hy-AM"/>
              </w:rPr>
            </w:pPr>
          </w:p>
          <w:p w:rsidR="00F27628" w:rsidRPr="009C1656" w:rsidRDefault="00F27628" w:rsidP="00F27628">
            <w:pPr>
              <w:numPr>
                <w:ilvl w:val="0"/>
                <w:numId w:val="2"/>
              </w:numPr>
              <w:tabs>
                <w:tab w:val="left" w:pos="8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fr-FR"/>
              </w:rPr>
            </w:pPr>
            <w:r w:rsidRPr="009C1656">
              <w:rPr>
                <w:lang w:val="fr-FR"/>
              </w:rPr>
              <w:t xml:space="preserve">Assister à la coordination des travaux de projets </w:t>
            </w:r>
            <w:r>
              <w:rPr>
                <w:lang w:val="fr-FR"/>
              </w:rPr>
              <w:t>de la direction,</w:t>
            </w:r>
          </w:p>
          <w:p w:rsidR="00F27628" w:rsidRDefault="00F27628" w:rsidP="00F27628">
            <w:pPr>
              <w:numPr>
                <w:ilvl w:val="0"/>
                <w:numId w:val="2"/>
              </w:numPr>
              <w:tabs>
                <w:tab w:val="left" w:pos="8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>Participer à l’élaboration</w:t>
            </w:r>
            <w:r w:rsidRPr="00536E4D">
              <w:rPr>
                <w:lang w:val="fr-FR"/>
              </w:rPr>
              <w:t xml:space="preserve"> des pr</w:t>
            </w:r>
            <w:r>
              <w:rPr>
                <w:lang w:val="fr-FR"/>
              </w:rPr>
              <w:t>ojets européens et francophones</w:t>
            </w:r>
            <w:r w:rsidRPr="004C073A">
              <w:rPr>
                <w:lang w:val="en-US"/>
              </w:rPr>
              <w:t xml:space="preserve"> </w:t>
            </w:r>
            <w:r>
              <w:rPr>
                <w:lang w:val="fr-FR"/>
              </w:rPr>
              <w:t>de l’université,</w:t>
            </w:r>
          </w:p>
          <w:p w:rsidR="00F27628" w:rsidRDefault="00F27628" w:rsidP="00F27628">
            <w:pPr>
              <w:numPr>
                <w:ilvl w:val="0"/>
                <w:numId w:val="2"/>
              </w:numPr>
              <w:tabs>
                <w:tab w:val="left" w:pos="8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>Assister à la réalisation des activités de la direction,</w:t>
            </w:r>
          </w:p>
          <w:p w:rsidR="00F27628" w:rsidRPr="006E7488" w:rsidRDefault="00F27628" w:rsidP="00F27628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6E7488">
              <w:rPr>
                <w:lang w:val="fr-FR"/>
              </w:rPr>
              <w:t xml:space="preserve">Assister aux travaux du </w:t>
            </w:r>
            <w:proofErr w:type="spellStart"/>
            <w:r w:rsidRPr="006E7488">
              <w:rPr>
                <w:lang w:val="fr-FR"/>
              </w:rPr>
              <w:t>project</w:t>
            </w:r>
            <w:proofErr w:type="spellEnd"/>
            <w:r w:rsidRPr="006E7488">
              <w:rPr>
                <w:lang w:val="fr-FR"/>
              </w:rPr>
              <w:t xml:space="preserve"> Européen « EU TUMO Convergence Center for Engineering and </w:t>
            </w:r>
            <w:proofErr w:type="spellStart"/>
            <w:r w:rsidRPr="006E7488">
              <w:rPr>
                <w:lang w:val="fr-FR"/>
              </w:rPr>
              <w:t>Applied</w:t>
            </w:r>
            <w:proofErr w:type="spellEnd"/>
            <w:r w:rsidRPr="006E7488">
              <w:rPr>
                <w:lang w:val="fr-FR"/>
              </w:rPr>
              <w:t xml:space="preserve"> Sciences » à l’université,</w:t>
            </w:r>
          </w:p>
          <w:p w:rsidR="00F27628" w:rsidRPr="009C1656" w:rsidRDefault="00F27628" w:rsidP="00F27628">
            <w:pPr>
              <w:numPr>
                <w:ilvl w:val="0"/>
                <w:numId w:val="2"/>
              </w:numPr>
              <w:tabs>
                <w:tab w:val="left" w:pos="8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fr-FR"/>
              </w:rPr>
            </w:pPr>
            <w:r w:rsidRPr="009C1656">
              <w:rPr>
                <w:lang w:val="fr-FR"/>
              </w:rPr>
              <w:t>Faire des traductions écrites et orales dans les langues de français</w:t>
            </w:r>
            <w:r>
              <w:rPr>
                <w:lang w:val="fr-FR"/>
              </w:rPr>
              <w:t>,</w:t>
            </w:r>
            <w:r w:rsidRPr="009C1656">
              <w:rPr>
                <w:lang w:val="fr-FR"/>
              </w:rPr>
              <w:t xml:space="preserve"> d’arménien</w:t>
            </w:r>
            <w:r>
              <w:rPr>
                <w:lang w:val="fr-FR"/>
              </w:rPr>
              <w:t xml:space="preserve"> et de russe</w:t>
            </w:r>
            <w:r w:rsidRPr="009C1656">
              <w:rPr>
                <w:lang w:val="fr-FR"/>
              </w:rPr>
              <w:t xml:space="preserve">, </w:t>
            </w:r>
          </w:p>
          <w:p w:rsidR="00F27628" w:rsidRPr="0014570A" w:rsidRDefault="00F27628" w:rsidP="00F27628">
            <w:pPr>
              <w:numPr>
                <w:ilvl w:val="0"/>
                <w:numId w:val="2"/>
              </w:numPr>
              <w:tabs>
                <w:tab w:val="left" w:pos="82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fr-FR"/>
              </w:rPr>
            </w:pPr>
            <w:r w:rsidRPr="009C1656">
              <w:rPr>
                <w:lang w:val="fr-FR"/>
              </w:rPr>
              <w:t>A la de</w:t>
            </w:r>
            <w:r>
              <w:rPr>
                <w:lang w:val="fr-FR"/>
              </w:rPr>
              <w:t>mande de l'administration de l'u</w:t>
            </w:r>
            <w:r w:rsidRPr="009C1656">
              <w:rPr>
                <w:lang w:val="fr-FR"/>
              </w:rPr>
              <w:t>niversité accomplir d'autres tâches correspondantes à ses qualifications.</w:t>
            </w:r>
            <w:r>
              <w:rPr>
                <w:lang w:val="fr-FR"/>
              </w:rPr>
              <w:t xml:space="preserve"> </w:t>
            </w:r>
          </w:p>
          <w:p w:rsidR="00F27628" w:rsidRDefault="00F27628" w:rsidP="0074520C">
            <w:pPr>
              <w:rPr>
                <w:lang w:val="fr-FR"/>
              </w:rPr>
            </w:pPr>
          </w:p>
          <w:p w:rsidR="00F27628" w:rsidRPr="002D6723" w:rsidRDefault="00F27628" w:rsidP="0074520C">
            <w:pPr>
              <w:jc w:val="both"/>
              <w:rPr>
                <w:rFonts w:ascii="Sylfaen" w:hAnsi="Sylfaen"/>
                <w:lang w:val="fr-FR"/>
              </w:rPr>
            </w:pPr>
          </w:p>
          <w:p w:rsidR="00F27628" w:rsidRPr="0014570A" w:rsidRDefault="00F27628" w:rsidP="0074520C">
            <w:pPr>
              <w:spacing w:line="26" w:lineRule="atLeast"/>
              <w:rPr>
                <w:b/>
              </w:rPr>
            </w:pPr>
            <w:r w:rsidRPr="0014570A">
              <w:rPr>
                <w:b/>
              </w:rPr>
              <w:t>Profil souhaité:</w:t>
            </w:r>
          </w:p>
          <w:p w:rsidR="00F27628" w:rsidRPr="0014570A" w:rsidRDefault="00F27628" w:rsidP="0074520C">
            <w:pPr>
              <w:spacing w:line="26" w:lineRule="atLeast"/>
              <w:rPr>
                <w:sz w:val="28"/>
                <w:szCs w:val="28"/>
              </w:rPr>
            </w:pPr>
          </w:p>
          <w:p w:rsidR="00F27628" w:rsidRPr="0014570A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  <w:rPr>
                <w:lang w:val="fr-FR"/>
              </w:rPr>
            </w:pPr>
            <w:r w:rsidRPr="00004D32">
              <w:rPr>
                <w:lang w:val="fr-FR"/>
              </w:rPr>
              <w:t xml:space="preserve">Education supérieure </w:t>
            </w:r>
            <w:r w:rsidRPr="0014570A">
              <w:rPr>
                <w:lang w:val="fr-FR"/>
              </w:rPr>
              <w:t>(Master 2 ou équivalent)</w:t>
            </w:r>
            <w:r>
              <w:rPr>
                <w:lang w:val="fr-FR"/>
              </w:rPr>
              <w:t xml:space="preserve"> </w:t>
            </w:r>
            <w:r w:rsidRPr="00004D32">
              <w:rPr>
                <w:lang w:val="fr-FR"/>
              </w:rPr>
              <w:t xml:space="preserve">en </w:t>
            </w:r>
            <w:r>
              <w:rPr>
                <w:lang w:val="fr-FR"/>
              </w:rPr>
              <w:t xml:space="preserve">gestion, </w:t>
            </w:r>
            <w:r w:rsidRPr="00004D32">
              <w:rPr>
                <w:lang w:val="fr-FR"/>
              </w:rPr>
              <w:t>marketing ou sciences sociales</w:t>
            </w:r>
            <w:r w:rsidRPr="0014570A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</w:p>
          <w:p w:rsidR="00F27628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  <w:rPr>
                <w:lang w:val="fr-FR"/>
              </w:rPr>
            </w:pPr>
            <w:r w:rsidRPr="0014570A">
              <w:rPr>
                <w:lang w:val="fr-FR"/>
              </w:rPr>
              <w:t>Excellente connaissance de l’arménien et du français,</w:t>
            </w:r>
          </w:p>
          <w:p w:rsidR="00F27628" w:rsidRPr="00004D32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La connaissance d’anglais et russe sera considérée comme un avantage</w:t>
            </w:r>
            <w:r w:rsidRPr="00004D32">
              <w:rPr>
                <w:lang w:val="fr-FR"/>
              </w:rPr>
              <w:t>,</w:t>
            </w:r>
          </w:p>
          <w:p w:rsidR="00F27628" w:rsidRPr="00004D32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  <w:rPr>
                <w:lang w:val="fr-FR"/>
              </w:rPr>
            </w:pPr>
            <w:r w:rsidRPr="00004D32">
              <w:rPr>
                <w:lang w:val="fr-FR"/>
              </w:rPr>
              <w:t xml:space="preserve">Au moins </w:t>
            </w:r>
            <w:r>
              <w:rPr>
                <w:lang w:val="fr-FR"/>
              </w:rPr>
              <w:t xml:space="preserve">deux </w:t>
            </w:r>
            <w:r w:rsidRPr="00004D32">
              <w:rPr>
                <w:lang w:val="fr-FR"/>
              </w:rPr>
              <w:t>ans d’expérience dans le domaine</w:t>
            </w:r>
            <w:r w:rsidRPr="00CD0A08">
              <w:rPr>
                <w:lang w:val="fr-FR"/>
              </w:rPr>
              <w:t xml:space="preserve"> du travail administratif</w:t>
            </w:r>
            <w:r w:rsidRPr="00004D32">
              <w:rPr>
                <w:lang w:val="fr-FR"/>
              </w:rPr>
              <w:t>,</w:t>
            </w:r>
          </w:p>
          <w:p w:rsidR="00F27628" w:rsidRPr="0014570A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  <w:rPr>
                <w:lang w:val="fr-FR"/>
              </w:rPr>
            </w:pPr>
            <w:r w:rsidRPr="0014570A">
              <w:rPr>
                <w:lang w:val="fr-FR"/>
              </w:rPr>
              <w:t>Capacité de travailler dans un environnement multiculturel,</w:t>
            </w:r>
          </w:p>
          <w:p w:rsidR="00F27628" w:rsidRPr="009D5967" w:rsidRDefault="00F27628" w:rsidP="00F27628">
            <w:pPr>
              <w:numPr>
                <w:ilvl w:val="0"/>
                <w:numId w:val="2"/>
              </w:numPr>
              <w:spacing w:line="26" w:lineRule="atLeast"/>
              <w:jc w:val="both"/>
            </w:pPr>
            <w:r w:rsidRPr="009D5967">
              <w:t>Bonne connaissance informatique.</w:t>
            </w:r>
          </w:p>
          <w:p w:rsidR="00F27628" w:rsidRDefault="00F27628" w:rsidP="0074520C">
            <w:pPr>
              <w:ind w:firstLine="432"/>
              <w:jc w:val="both"/>
              <w:rPr>
                <w:lang w:val="fr-FR"/>
              </w:rPr>
            </w:pPr>
          </w:p>
          <w:p w:rsidR="00F27628" w:rsidRPr="0014570A" w:rsidRDefault="00F27628" w:rsidP="0074520C">
            <w:pPr>
              <w:ind w:firstLine="432"/>
              <w:jc w:val="both"/>
              <w:rPr>
                <w:lang w:val="fr-FR"/>
              </w:rPr>
            </w:pPr>
          </w:p>
          <w:p w:rsidR="00F27628" w:rsidRPr="0014570A" w:rsidRDefault="00F27628" w:rsidP="0074520C">
            <w:pPr>
              <w:ind w:firstLine="432"/>
              <w:jc w:val="both"/>
              <w:rPr>
                <w:lang w:val="fr-FR"/>
              </w:rPr>
            </w:pPr>
            <w:r w:rsidRPr="0014570A">
              <w:rPr>
                <w:lang w:val="fr-FR"/>
              </w:rPr>
              <w:t xml:space="preserve">Les </w:t>
            </w:r>
            <w:r w:rsidRPr="00D31753">
              <w:rPr>
                <w:lang w:val="fr-FR"/>
              </w:rPr>
              <w:t xml:space="preserve">participants au concours doivent envoyer CV et lettre de </w:t>
            </w:r>
            <w:r>
              <w:rPr>
                <w:lang w:val="fr-FR"/>
              </w:rPr>
              <w:t>motivation avant le 1</w:t>
            </w:r>
            <w:r w:rsidR="00F26C93">
              <w:rPr>
                <w:lang w:val="fr-FR"/>
              </w:rPr>
              <w:t>5</w:t>
            </w:r>
            <w:r>
              <w:rPr>
                <w:lang w:val="fr-FR"/>
              </w:rPr>
              <w:t xml:space="preserve"> </w:t>
            </w:r>
            <w:r w:rsidR="00F26C93">
              <w:rPr>
                <w:lang w:val="fr-FR"/>
              </w:rPr>
              <w:t>février</w:t>
            </w:r>
            <w:bookmarkStart w:id="0" w:name="_GoBack"/>
            <w:bookmarkEnd w:id="0"/>
            <w:r>
              <w:rPr>
                <w:lang w:val="fr-FR"/>
              </w:rPr>
              <w:t xml:space="preserve"> 2021 </w:t>
            </w:r>
            <w:r w:rsidRPr="00D31753">
              <w:rPr>
                <w:lang w:val="fr-FR"/>
              </w:rPr>
              <w:t xml:space="preserve">à l'adresse courriel </w:t>
            </w:r>
            <w:hyperlink r:id="rId6" w:history="1">
              <w:r w:rsidRPr="00D31753">
                <w:rPr>
                  <w:rStyle w:val="Hyperlink"/>
                  <w:lang w:val="fr-FR"/>
                </w:rPr>
                <w:t>job@ufar.am</w:t>
              </w:r>
            </w:hyperlink>
            <w:r w:rsidRPr="00D31753">
              <w:rPr>
                <w:lang w:val="fr-FR"/>
              </w:rPr>
              <w:t xml:space="preserve">, précisant </w:t>
            </w:r>
            <w:r>
              <w:rPr>
                <w:lang w:val="fr-FR"/>
              </w:rPr>
              <w:t>« </w:t>
            </w:r>
            <w:r w:rsidRPr="007B42EC">
              <w:rPr>
                <w:i/>
                <w:lang w:val="fr-FR"/>
              </w:rPr>
              <w:t xml:space="preserve">Assistante </w:t>
            </w:r>
            <w:r>
              <w:rPr>
                <w:i/>
                <w:lang w:val="fr-FR"/>
              </w:rPr>
              <w:t xml:space="preserve">de la </w:t>
            </w:r>
            <w:r w:rsidRPr="007D3972">
              <w:rPr>
                <w:i/>
                <w:lang w:val="fr-FR"/>
              </w:rPr>
              <w:t>Direction des relations institutionnelles</w:t>
            </w:r>
            <w:r>
              <w:rPr>
                <w:i/>
                <w:lang w:val="fr-FR"/>
              </w:rPr>
              <w:t> »</w:t>
            </w:r>
            <w:r w:rsidRPr="00D31753">
              <w:rPr>
                <w:lang w:val="fr-FR"/>
              </w:rPr>
              <w:t xml:space="preserve"> dans l’objet</w:t>
            </w:r>
            <w:r w:rsidRPr="0014570A">
              <w:rPr>
                <w:lang w:val="fr-FR"/>
              </w:rPr>
              <w:t xml:space="preserve"> du courrier. </w:t>
            </w:r>
          </w:p>
          <w:p w:rsidR="00F27628" w:rsidRDefault="00F27628" w:rsidP="0074520C">
            <w:pPr>
              <w:ind w:firstLine="432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F27628" w:rsidRPr="0014570A" w:rsidRDefault="00F27628" w:rsidP="0074520C">
            <w:pPr>
              <w:jc w:val="center"/>
              <w:rPr>
                <w:rFonts w:ascii="Sylfaen" w:hAnsi="Sylfaen" w:cs="Sylfaen"/>
                <w:b/>
                <w:sz w:val="26"/>
                <w:szCs w:val="26"/>
                <w:lang w:val="fr-FR"/>
              </w:rPr>
            </w:pPr>
            <w:r w:rsidRPr="0014570A">
              <w:rPr>
                <w:lang w:val="fr-FR"/>
              </w:rPr>
              <w:lastRenderedPageBreak/>
              <w:t>Ne seront contactés que les candidats choisis pour l’entretien.</w:t>
            </w:r>
          </w:p>
        </w:tc>
      </w:tr>
    </w:tbl>
    <w:p w:rsidR="00686662" w:rsidRPr="00F27628" w:rsidRDefault="00686662">
      <w:pPr>
        <w:rPr>
          <w:lang w:val="fr-FR"/>
        </w:rPr>
      </w:pPr>
    </w:p>
    <w:sectPr w:rsidR="00686662" w:rsidRPr="00F2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370"/>
    <w:multiLevelType w:val="hybridMultilevel"/>
    <w:tmpl w:val="1EA85302"/>
    <w:lvl w:ilvl="0" w:tplc="C5165CE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4CA8"/>
    <w:multiLevelType w:val="hybridMultilevel"/>
    <w:tmpl w:val="F1EEEFB2"/>
    <w:lvl w:ilvl="0" w:tplc="62C8F200">
      <w:start w:val="1"/>
      <w:numFmt w:val="decimal"/>
      <w:lvlText w:val="%1."/>
      <w:lvlJc w:val="left"/>
      <w:pPr>
        <w:tabs>
          <w:tab w:val="num" w:pos="1437"/>
        </w:tabs>
        <w:ind w:left="1437" w:hanging="915"/>
      </w:pPr>
      <w:rPr>
        <w:rFonts w:hint="default"/>
      </w:rPr>
    </w:lvl>
    <w:lvl w:ilvl="1" w:tplc="2F867688">
      <w:numFmt w:val="bullet"/>
      <w:lvlText w:val="-"/>
      <w:lvlJc w:val="left"/>
      <w:pPr>
        <w:tabs>
          <w:tab w:val="num" w:pos="1602"/>
        </w:tabs>
        <w:ind w:left="1602" w:hanging="360"/>
      </w:pPr>
      <w:rPr>
        <w:rFonts w:ascii="Verdana" w:eastAsia="Times New Roman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2" w15:restartNumberingAfterBreak="0">
    <w:nsid w:val="464C1C3D"/>
    <w:multiLevelType w:val="hybridMultilevel"/>
    <w:tmpl w:val="4D867FFA"/>
    <w:lvl w:ilvl="0" w:tplc="22FC8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28"/>
    <w:rsid w:val="005478D8"/>
    <w:rsid w:val="00686662"/>
    <w:rsid w:val="00F26C93"/>
    <w:rsid w:val="00F2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C22"/>
  <w15:chartTrackingRefBased/>
  <w15:docId w15:val="{917EFEA4-7525-4547-8618-82104B5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@ufar.am" TargetMode="External"/><Relationship Id="rId5" Type="http://schemas.openxmlformats.org/officeDocument/2006/relationships/hyperlink" Target="mailto:job@ufa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Hranush Hambardzumyan</dc:creator>
  <cp:keywords/>
  <dc:description/>
  <cp:lastModifiedBy>Hranush Hambardzumyan</cp:lastModifiedBy>
  <cp:revision>3</cp:revision>
  <dcterms:created xsi:type="dcterms:W3CDTF">2021-01-26T10:52:00Z</dcterms:created>
  <dcterms:modified xsi:type="dcterms:W3CDTF">2021-01-26T11:18:00Z</dcterms:modified>
</cp:coreProperties>
</file>