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AFEC8" w14:textId="77777777" w:rsidR="008A72C1" w:rsidRPr="00E53A64" w:rsidRDefault="7297584E" w:rsidP="008A72C1">
      <w:pPr>
        <w:widowControl w:val="0"/>
        <w:tabs>
          <w:tab w:val="left" w:pos="3600"/>
          <w:tab w:val="left" w:pos="4320"/>
          <w:tab w:val="left" w:pos="5040"/>
        </w:tabs>
        <w:spacing w:after="0" w:line="276" w:lineRule="auto"/>
        <w:jc w:val="center"/>
        <w:rPr>
          <w:rFonts w:ascii="Times New Roman" w:eastAsia="Times New Roman" w:hAnsi="Times New Roman" w:cs="Times New Roman"/>
          <w:b/>
          <w:bCs/>
          <w:sz w:val="28"/>
          <w:szCs w:val="28"/>
        </w:rPr>
      </w:pPr>
      <w:r w:rsidRPr="00E53A64">
        <w:rPr>
          <w:rFonts w:ascii="Times New Roman" w:eastAsia="Times New Roman" w:hAnsi="Times New Roman" w:cs="Times New Roman"/>
          <w:b/>
          <w:bCs/>
          <w:sz w:val="28"/>
          <w:szCs w:val="28"/>
        </w:rPr>
        <w:t>REQUEST FOR PROPOSALS</w:t>
      </w:r>
    </w:p>
    <w:p w14:paraId="59E9CC5E" w14:textId="40597B83" w:rsidR="5A181C68" w:rsidRPr="00E53A64" w:rsidRDefault="489B4033" w:rsidP="552E347E">
      <w:pPr>
        <w:pStyle w:val="ColorfulList-Accent11"/>
        <w:spacing w:after="0" w:line="276" w:lineRule="auto"/>
        <w:ind w:left="0"/>
        <w:jc w:val="center"/>
        <w:rPr>
          <w:rFonts w:ascii="Times New Roman" w:eastAsia="Times New Roman" w:hAnsi="Times New Roman"/>
          <w:b/>
          <w:bCs/>
          <w:sz w:val="28"/>
          <w:szCs w:val="28"/>
        </w:rPr>
      </w:pPr>
      <w:r w:rsidRPr="00E53A64">
        <w:rPr>
          <w:rFonts w:ascii="Times New Roman" w:eastAsia="Times New Roman" w:hAnsi="Times New Roman"/>
          <w:b/>
          <w:bCs/>
          <w:sz w:val="28"/>
          <w:szCs w:val="28"/>
        </w:rPr>
        <w:t>REVIEW OF THE SERVICES PROVIDED BY THE GOAM MINISTRY OF LABOR AND SOCIAL AFFAIRS FOR THE IMPLEMENTATION OF THE ACTIVITY: "PROVIDING ACCOMMODATION TO INDIVIDUALS WITHOUT A PERMANENT PLACE OF RESIDENCE."</w:t>
      </w:r>
    </w:p>
    <w:p w14:paraId="553CF9A2" w14:textId="77777777" w:rsidR="004B79ED" w:rsidRPr="00E53A64" w:rsidRDefault="004B79ED" w:rsidP="552E347E">
      <w:pPr>
        <w:pStyle w:val="ColorfulList-Accent11"/>
        <w:spacing w:after="0" w:line="276" w:lineRule="auto"/>
        <w:ind w:left="0"/>
        <w:rPr>
          <w:rFonts w:ascii="Times New Roman" w:eastAsia="Times New Roman" w:hAnsi="Times New Roman"/>
          <w:sz w:val="24"/>
          <w:szCs w:val="24"/>
          <w:u w:val="single"/>
        </w:rPr>
      </w:pPr>
    </w:p>
    <w:p w14:paraId="35A1F03C" w14:textId="2375C7C2" w:rsidR="004B79ED" w:rsidRPr="00E53A64" w:rsidRDefault="004B79ED" w:rsidP="00E65FB8">
      <w:pPr>
        <w:pStyle w:val="ColorfulList-Accent11"/>
        <w:spacing w:after="0" w:line="276" w:lineRule="auto"/>
        <w:rPr>
          <w:rFonts w:ascii="Times New Roman" w:eastAsia="Times New Roman" w:hAnsi="Times New Roman"/>
          <w:u w:val="single"/>
        </w:rPr>
      </w:pPr>
    </w:p>
    <w:p w14:paraId="3D231981" w14:textId="465DA6ED" w:rsidR="008A72C1" w:rsidRPr="00E53A64" w:rsidRDefault="685EB6EB" w:rsidP="552E347E">
      <w:pPr>
        <w:pStyle w:val="ColorfulList-Accent11"/>
        <w:spacing w:after="0" w:line="276" w:lineRule="auto"/>
        <w:ind w:left="0"/>
        <w:rPr>
          <w:rFonts w:ascii="Times New Roman" w:eastAsia="Times New Roman" w:hAnsi="Times New Roman"/>
          <w:sz w:val="24"/>
          <w:szCs w:val="24"/>
          <w:u w:val="single"/>
        </w:rPr>
      </w:pPr>
      <w:r w:rsidRPr="00E53A64">
        <w:rPr>
          <w:rFonts w:ascii="Times New Roman" w:eastAsia="Times New Roman" w:hAnsi="Times New Roman"/>
          <w:sz w:val="24"/>
          <w:szCs w:val="24"/>
          <w:u w:val="single"/>
        </w:rPr>
        <w:t>Solicitation Details:</w:t>
      </w:r>
    </w:p>
    <w:tbl>
      <w:tblPr>
        <w:tblStyle w:val="TableGrid"/>
        <w:tblW w:w="9967" w:type="dxa"/>
        <w:tblInd w:w="0" w:type="dxa"/>
        <w:tblLook w:val="04A0" w:firstRow="1" w:lastRow="0" w:firstColumn="1" w:lastColumn="0" w:noHBand="0" w:noVBand="1"/>
      </w:tblPr>
      <w:tblGrid>
        <w:gridCol w:w="2542"/>
        <w:gridCol w:w="7425"/>
      </w:tblGrid>
      <w:tr w:rsidR="008A72C1" w:rsidRPr="00E53A64" w14:paraId="2C9BB1AE" w14:textId="77777777" w:rsidTr="6B4FE6D0">
        <w:trPr>
          <w:trHeight w:val="300"/>
        </w:trPr>
        <w:tc>
          <w:tcPr>
            <w:tcW w:w="2542" w:type="dxa"/>
          </w:tcPr>
          <w:p w14:paraId="0696370B" w14:textId="6A3F9523" w:rsidR="008A72C1" w:rsidRPr="00E53A64" w:rsidRDefault="11BCBB36" w:rsidP="552E347E">
            <w:pPr>
              <w:spacing w:line="276" w:lineRule="auto"/>
              <w:rPr>
                <w:rFonts w:eastAsia="Times New Roman"/>
                <w:b/>
                <w:bCs/>
              </w:rPr>
            </w:pPr>
            <w:r w:rsidRPr="00E53A64">
              <w:rPr>
                <w:rFonts w:eastAsia="Times New Roman"/>
                <w:b/>
                <w:bCs/>
              </w:rPr>
              <w:t xml:space="preserve">Solicitation </w:t>
            </w:r>
            <w:r w:rsidR="603C4A80" w:rsidRPr="00E53A64">
              <w:rPr>
                <w:rFonts w:eastAsia="Times New Roman"/>
                <w:b/>
                <w:bCs/>
              </w:rPr>
              <w:t>Number</w:t>
            </w:r>
          </w:p>
        </w:tc>
        <w:tc>
          <w:tcPr>
            <w:tcW w:w="7425" w:type="dxa"/>
          </w:tcPr>
          <w:p w14:paraId="4BCA57EB" w14:textId="6EA7E685" w:rsidR="008A72C1" w:rsidRPr="00E53A64" w:rsidRDefault="173BD448" w:rsidP="552E347E">
            <w:pPr>
              <w:spacing w:line="276" w:lineRule="auto"/>
              <w:rPr>
                <w:rFonts w:eastAsia="Times New Roman"/>
              </w:rPr>
            </w:pPr>
            <w:r w:rsidRPr="00E53A64">
              <w:rPr>
                <w:rFonts w:eastAsia="Times New Roman"/>
              </w:rPr>
              <w:t>RFP-</w:t>
            </w:r>
            <w:r w:rsidR="175657E1" w:rsidRPr="00E53A64">
              <w:rPr>
                <w:rFonts w:eastAsia="Times New Roman"/>
              </w:rPr>
              <w:t>20240</w:t>
            </w:r>
            <w:r w:rsidR="4F4D342E" w:rsidRPr="00E53A64">
              <w:rPr>
                <w:rFonts w:eastAsia="Times New Roman"/>
              </w:rPr>
              <w:t>8</w:t>
            </w:r>
            <w:r w:rsidR="259BFEF3" w:rsidRPr="00E53A64">
              <w:rPr>
                <w:rFonts w:eastAsia="Times New Roman"/>
              </w:rPr>
              <w:t>-</w:t>
            </w:r>
            <w:r w:rsidR="064F2B83" w:rsidRPr="00E53A64">
              <w:rPr>
                <w:rFonts w:eastAsia="Times New Roman"/>
              </w:rPr>
              <w:t>01</w:t>
            </w:r>
          </w:p>
        </w:tc>
      </w:tr>
      <w:tr w:rsidR="00481A93" w:rsidRPr="00E53A64" w14:paraId="1D0E2652" w14:textId="77777777" w:rsidTr="6B4FE6D0">
        <w:trPr>
          <w:trHeight w:val="300"/>
        </w:trPr>
        <w:tc>
          <w:tcPr>
            <w:tcW w:w="2542" w:type="dxa"/>
          </w:tcPr>
          <w:p w14:paraId="327C2833" w14:textId="4A00C02A" w:rsidR="00481A93" w:rsidRPr="00E53A64" w:rsidRDefault="603C4A80" w:rsidP="552E347E">
            <w:pPr>
              <w:spacing w:line="276" w:lineRule="auto"/>
              <w:rPr>
                <w:rFonts w:eastAsia="Times New Roman"/>
                <w:b/>
                <w:bCs/>
              </w:rPr>
            </w:pPr>
            <w:r w:rsidRPr="00E53A64">
              <w:rPr>
                <w:rFonts w:eastAsia="Times New Roman"/>
                <w:b/>
                <w:bCs/>
              </w:rPr>
              <w:t>The Buyer</w:t>
            </w:r>
          </w:p>
        </w:tc>
        <w:tc>
          <w:tcPr>
            <w:tcW w:w="7425" w:type="dxa"/>
          </w:tcPr>
          <w:p w14:paraId="601EEA44" w14:textId="2EF5F527" w:rsidR="00481A93" w:rsidRPr="00E53A64" w:rsidRDefault="603C4A80" w:rsidP="552E347E">
            <w:pPr>
              <w:spacing w:line="276" w:lineRule="auto"/>
              <w:rPr>
                <w:rFonts w:eastAsia="Times New Roman"/>
              </w:rPr>
            </w:pPr>
            <w:r w:rsidRPr="00E53A64">
              <w:rPr>
                <w:rFonts w:eastAsia="Times New Roman"/>
              </w:rPr>
              <w:t xml:space="preserve">Democracy International </w:t>
            </w:r>
          </w:p>
        </w:tc>
      </w:tr>
      <w:tr w:rsidR="001B4B43" w:rsidRPr="00E53A64" w14:paraId="0EBBFD21" w14:textId="77777777" w:rsidTr="6B4FE6D0">
        <w:trPr>
          <w:trHeight w:val="300"/>
        </w:trPr>
        <w:tc>
          <w:tcPr>
            <w:tcW w:w="2542" w:type="dxa"/>
          </w:tcPr>
          <w:p w14:paraId="2033A641" w14:textId="56E6B7CE" w:rsidR="001B4B43" w:rsidRPr="00E53A64" w:rsidRDefault="5A154EC5" w:rsidP="552E347E">
            <w:pPr>
              <w:spacing w:line="276" w:lineRule="auto"/>
              <w:rPr>
                <w:rFonts w:eastAsia="Times New Roman"/>
                <w:b/>
                <w:bCs/>
              </w:rPr>
            </w:pPr>
            <w:r w:rsidRPr="00E53A64">
              <w:rPr>
                <w:rFonts w:eastAsia="Times New Roman"/>
                <w:b/>
                <w:bCs/>
              </w:rPr>
              <w:t>The Buyer’s</w:t>
            </w:r>
            <w:r w:rsidR="511B0057" w:rsidRPr="00E53A64">
              <w:rPr>
                <w:rFonts w:eastAsia="Times New Roman"/>
                <w:b/>
                <w:bCs/>
              </w:rPr>
              <w:t xml:space="preserve"> Client</w:t>
            </w:r>
          </w:p>
        </w:tc>
        <w:tc>
          <w:tcPr>
            <w:tcW w:w="7425" w:type="dxa"/>
          </w:tcPr>
          <w:p w14:paraId="787DD75D" w14:textId="759A7E07" w:rsidR="001B4B43" w:rsidRPr="00E53A64" w:rsidRDefault="17BA6C60" w:rsidP="552E347E">
            <w:pPr>
              <w:spacing w:line="276" w:lineRule="auto"/>
              <w:rPr>
                <w:rFonts w:eastAsia="Times New Roman"/>
              </w:rPr>
            </w:pPr>
            <w:r w:rsidRPr="00E53A64">
              <w:rPr>
                <w:rFonts w:eastAsia="Times New Roman"/>
              </w:rPr>
              <w:t>United States Agency for International Development</w:t>
            </w:r>
          </w:p>
        </w:tc>
      </w:tr>
      <w:tr w:rsidR="008A72C1" w:rsidRPr="00E53A64" w14:paraId="3D06A79B" w14:textId="77777777" w:rsidTr="6B4FE6D0">
        <w:trPr>
          <w:trHeight w:val="300"/>
        </w:trPr>
        <w:tc>
          <w:tcPr>
            <w:tcW w:w="2542" w:type="dxa"/>
          </w:tcPr>
          <w:p w14:paraId="6BFC3BD9" w14:textId="77777777" w:rsidR="008A72C1" w:rsidRPr="00E53A64" w:rsidRDefault="173BD448" w:rsidP="552E347E">
            <w:pPr>
              <w:spacing w:line="276" w:lineRule="auto"/>
              <w:rPr>
                <w:rFonts w:eastAsia="Times New Roman"/>
                <w:b/>
                <w:bCs/>
              </w:rPr>
            </w:pPr>
            <w:r w:rsidRPr="00E53A64">
              <w:rPr>
                <w:rFonts w:eastAsia="Times New Roman"/>
                <w:b/>
                <w:bCs/>
              </w:rPr>
              <w:t>Issue Date:</w:t>
            </w:r>
          </w:p>
        </w:tc>
        <w:tc>
          <w:tcPr>
            <w:tcW w:w="7425" w:type="dxa"/>
          </w:tcPr>
          <w:p w14:paraId="4690D34A" w14:textId="750B5EA2" w:rsidR="008A72C1" w:rsidRPr="00E53A64" w:rsidRDefault="1CFC4DF6" w:rsidP="552E347E">
            <w:pPr>
              <w:spacing w:line="276" w:lineRule="auto"/>
              <w:rPr>
                <w:rFonts w:eastAsia="Times New Roman"/>
                <w:lang w:val="hy-AM"/>
              </w:rPr>
            </w:pPr>
            <w:r w:rsidRPr="6B4FE6D0">
              <w:rPr>
                <w:rFonts w:eastAsia="Times New Roman"/>
                <w:lang w:val="hy-AM"/>
              </w:rPr>
              <w:t>17</w:t>
            </w:r>
            <w:r w:rsidR="401A6479" w:rsidRPr="00E53A64">
              <w:rPr>
                <w:rFonts w:eastAsia="Times New Roman"/>
                <w:lang w:val="hy-AM"/>
              </w:rPr>
              <w:t xml:space="preserve"> September 2024</w:t>
            </w:r>
          </w:p>
        </w:tc>
      </w:tr>
      <w:tr w:rsidR="3A0DA0FD" w:rsidRPr="00E53A64" w14:paraId="33E49C97" w14:textId="77777777" w:rsidTr="6B4FE6D0">
        <w:trPr>
          <w:trHeight w:val="300"/>
        </w:trPr>
        <w:tc>
          <w:tcPr>
            <w:tcW w:w="2542" w:type="dxa"/>
          </w:tcPr>
          <w:p w14:paraId="31360606" w14:textId="61E38A8A" w:rsidR="0F0E5FEB" w:rsidRPr="00E53A64" w:rsidRDefault="76F79910" w:rsidP="552E347E">
            <w:pPr>
              <w:spacing w:line="276" w:lineRule="auto"/>
              <w:jc w:val="left"/>
              <w:rPr>
                <w:rFonts w:eastAsia="Times New Roman"/>
                <w:b/>
                <w:bCs/>
              </w:rPr>
            </w:pPr>
            <w:r w:rsidRPr="00E53A64">
              <w:rPr>
                <w:rFonts w:eastAsia="Times New Roman"/>
                <w:b/>
                <w:bCs/>
              </w:rPr>
              <w:t>Deadline for</w:t>
            </w:r>
            <w:r w:rsidR="1CE52054" w:rsidRPr="00E53A64">
              <w:rPr>
                <w:rFonts w:eastAsia="Times New Roman"/>
                <w:b/>
                <w:bCs/>
              </w:rPr>
              <w:t xml:space="preserve"> Questions:</w:t>
            </w:r>
          </w:p>
        </w:tc>
        <w:tc>
          <w:tcPr>
            <w:tcW w:w="7425" w:type="dxa"/>
          </w:tcPr>
          <w:p w14:paraId="6C90DA05" w14:textId="22984FEB" w:rsidR="0F0E5FEB" w:rsidRPr="00E53A64" w:rsidRDefault="496067D7" w:rsidP="552E347E">
            <w:pPr>
              <w:spacing w:line="276" w:lineRule="auto"/>
              <w:rPr>
                <w:rFonts w:eastAsia="Times New Roman"/>
                <w:lang w:val="hy-AM"/>
              </w:rPr>
            </w:pPr>
            <w:r w:rsidRPr="6B4FE6D0">
              <w:rPr>
                <w:rFonts w:eastAsia="Times New Roman"/>
                <w:lang w:val="hy-AM"/>
              </w:rPr>
              <w:t>20</w:t>
            </w:r>
            <w:r w:rsidR="35E995E6" w:rsidRPr="00E53A64">
              <w:rPr>
                <w:rFonts w:eastAsia="Times New Roman"/>
                <w:lang w:val="hy-AM"/>
              </w:rPr>
              <w:t xml:space="preserve"> </w:t>
            </w:r>
            <w:bookmarkStart w:id="0" w:name="_Int_LbEHALyH"/>
            <w:r w:rsidR="37BFB6DD" w:rsidRPr="00E53A64">
              <w:rPr>
                <w:rFonts w:eastAsia="Times New Roman"/>
                <w:lang w:val="hy-AM"/>
              </w:rPr>
              <w:t>September</w:t>
            </w:r>
            <w:bookmarkEnd w:id="0"/>
            <w:r w:rsidR="35E995E6" w:rsidRPr="00E53A64">
              <w:rPr>
                <w:rFonts w:eastAsia="Times New Roman"/>
                <w:lang w:val="hy-AM"/>
              </w:rPr>
              <w:t xml:space="preserve"> </w:t>
            </w:r>
            <w:r w:rsidR="3D8DBD58" w:rsidRPr="00E53A64">
              <w:rPr>
                <w:rFonts w:eastAsia="Times New Roman"/>
                <w:lang w:val="hy-AM"/>
              </w:rPr>
              <w:t>2024</w:t>
            </w:r>
          </w:p>
        </w:tc>
      </w:tr>
      <w:tr w:rsidR="008A72C1" w:rsidRPr="00E53A64" w14:paraId="22842534" w14:textId="77777777" w:rsidTr="6B4FE6D0">
        <w:trPr>
          <w:trHeight w:val="300"/>
        </w:trPr>
        <w:tc>
          <w:tcPr>
            <w:tcW w:w="2542" w:type="dxa"/>
          </w:tcPr>
          <w:p w14:paraId="4358CA76" w14:textId="77777777" w:rsidR="008A72C1" w:rsidRPr="00E53A64" w:rsidRDefault="173BD448" w:rsidP="552E347E">
            <w:pPr>
              <w:spacing w:line="276" w:lineRule="auto"/>
              <w:rPr>
                <w:rFonts w:eastAsia="Times New Roman"/>
                <w:b/>
                <w:bCs/>
              </w:rPr>
            </w:pPr>
            <w:r w:rsidRPr="00E53A64">
              <w:rPr>
                <w:rFonts w:eastAsia="Times New Roman"/>
                <w:b/>
                <w:bCs/>
              </w:rPr>
              <w:t>Response Deadline:</w:t>
            </w:r>
          </w:p>
        </w:tc>
        <w:tc>
          <w:tcPr>
            <w:tcW w:w="7425" w:type="dxa"/>
          </w:tcPr>
          <w:p w14:paraId="405BF2F3" w14:textId="38C83F95" w:rsidR="008A72C1" w:rsidRPr="00E53A64" w:rsidRDefault="1137F85C" w:rsidP="552E347E">
            <w:pPr>
              <w:spacing w:line="276" w:lineRule="auto"/>
              <w:rPr>
                <w:rFonts w:eastAsia="Times New Roman"/>
                <w:lang w:val="hy-AM"/>
              </w:rPr>
            </w:pPr>
            <w:r w:rsidRPr="6B4FE6D0">
              <w:rPr>
                <w:rFonts w:eastAsia="Times New Roman"/>
                <w:lang w:val="hy-AM"/>
              </w:rPr>
              <w:t>04 October</w:t>
            </w:r>
            <w:r w:rsidR="61442BC7" w:rsidRPr="6B4FE6D0">
              <w:rPr>
                <w:rFonts w:eastAsia="Times New Roman"/>
                <w:lang w:val="hy-AM"/>
              </w:rPr>
              <w:t xml:space="preserve"> </w:t>
            </w:r>
            <w:r w:rsidR="05A117B8" w:rsidRPr="6B4FE6D0">
              <w:rPr>
                <w:rFonts w:eastAsia="Times New Roman"/>
                <w:lang w:val="hy-AM"/>
              </w:rPr>
              <w:t>2024</w:t>
            </w:r>
          </w:p>
        </w:tc>
      </w:tr>
      <w:tr w:rsidR="008A72C1" w:rsidRPr="00E53A64" w14:paraId="290A4A0F" w14:textId="77777777" w:rsidTr="6B4FE6D0">
        <w:trPr>
          <w:trHeight w:val="300"/>
        </w:trPr>
        <w:tc>
          <w:tcPr>
            <w:tcW w:w="2542" w:type="dxa"/>
          </w:tcPr>
          <w:p w14:paraId="4293F5F6" w14:textId="77777777" w:rsidR="008A72C1" w:rsidRPr="00E53A64" w:rsidRDefault="173BD448" w:rsidP="552E347E">
            <w:pPr>
              <w:spacing w:line="276" w:lineRule="auto"/>
              <w:rPr>
                <w:rFonts w:eastAsia="Times New Roman"/>
                <w:b/>
                <w:bCs/>
              </w:rPr>
            </w:pPr>
            <w:r w:rsidRPr="00E53A64">
              <w:rPr>
                <w:rFonts w:eastAsia="Times New Roman"/>
                <w:b/>
                <w:bCs/>
              </w:rPr>
              <w:t>Award Type:</w:t>
            </w:r>
          </w:p>
        </w:tc>
        <w:tc>
          <w:tcPr>
            <w:tcW w:w="7425" w:type="dxa"/>
          </w:tcPr>
          <w:p w14:paraId="414FAF71" w14:textId="03F2F5BF" w:rsidR="008A72C1" w:rsidRPr="00E53A64" w:rsidRDefault="173BD448" w:rsidP="552E347E">
            <w:pPr>
              <w:spacing w:line="276" w:lineRule="auto"/>
              <w:jc w:val="left"/>
              <w:rPr>
                <w:rFonts w:eastAsia="Times New Roman"/>
              </w:rPr>
            </w:pPr>
            <w:r w:rsidRPr="00E53A64">
              <w:rPr>
                <w:rFonts w:eastAsia="Times New Roman"/>
              </w:rPr>
              <w:t xml:space="preserve">Firm Fixed Price </w:t>
            </w:r>
            <w:r w:rsidR="60B69770" w:rsidRPr="00E53A64">
              <w:rPr>
                <w:rFonts w:eastAsia="Times New Roman"/>
              </w:rPr>
              <w:t>C</w:t>
            </w:r>
            <w:r w:rsidRPr="00E53A64">
              <w:rPr>
                <w:rFonts w:eastAsia="Times New Roman"/>
              </w:rPr>
              <w:t>ontract</w:t>
            </w:r>
          </w:p>
        </w:tc>
      </w:tr>
      <w:tr w:rsidR="008A72C1" w:rsidRPr="00E53A64" w14:paraId="172496CC" w14:textId="77777777" w:rsidTr="6B4FE6D0">
        <w:trPr>
          <w:trHeight w:val="300"/>
        </w:trPr>
        <w:tc>
          <w:tcPr>
            <w:tcW w:w="2542" w:type="dxa"/>
          </w:tcPr>
          <w:p w14:paraId="0AC7EA48" w14:textId="77777777" w:rsidR="008A72C1" w:rsidRPr="00E53A64" w:rsidRDefault="173BD448" w:rsidP="552E347E">
            <w:pPr>
              <w:spacing w:line="276" w:lineRule="auto"/>
              <w:rPr>
                <w:rFonts w:eastAsia="Times New Roman"/>
                <w:b/>
                <w:bCs/>
              </w:rPr>
            </w:pPr>
            <w:r w:rsidRPr="00E53A64">
              <w:rPr>
                <w:rFonts w:eastAsia="Times New Roman"/>
                <w:b/>
                <w:bCs/>
              </w:rPr>
              <w:t>Expected Award:</w:t>
            </w:r>
          </w:p>
        </w:tc>
        <w:tc>
          <w:tcPr>
            <w:tcW w:w="7425" w:type="dxa"/>
          </w:tcPr>
          <w:p w14:paraId="327394EA" w14:textId="28F26F0F" w:rsidR="008A72C1" w:rsidRPr="00E53A64" w:rsidRDefault="52F19A94" w:rsidP="552E347E">
            <w:pPr>
              <w:spacing w:line="276" w:lineRule="auto"/>
              <w:rPr>
                <w:rFonts w:eastAsia="Times New Roman"/>
              </w:rPr>
            </w:pPr>
            <w:r w:rsidRPr="00E53A64">
              <w:rPr>
                <w:rFonts w:eastAsia="Times New Roman"/>
              </w:rPr>
              <w:t>October</w:t>
            </w:r>
            <w:r w:rsidR="4CE8C00B" w:rsidRPr="00E53A64">
              <w:rPr>
                <w:rFonts w:eastAsia="Times New Roman"/>
              </w:rPr>
              <w:t xml:space="preserve"> </w:t>
            </w:r>
            <w:r w:rsidR="485F8C34" w:rsidRPr="00E53A64">
              <w:rPr>
                <w:rFonts w:eastAsia="Times New Roman"/>
              </w:rPr>
              <w:t>2024</w:t>
            </w:r>
          </w:p>
        </w:tc>
      </w:tr>
      <w:tr w:rsidR="008A72C1" w:rsidRPr="00E53A64" w14:paraId="18A89CC1" w14:textId="77777777" w:rsidTr="6B4FE6D0">
        <w:trPr>
          <w:trHeight w:val="300"/>
        </w:trPr>
        <w:tc>
          <w:tcPr>
            <w:tcW w:w="2542" w:type="dxa"/>
          </w:tcPr>
          <w:p w14:paraId="71B9D604" w14:textId="77777777" w:rsidR="008A72C1" w:rsidRPr="00E53A64" w:rsidRDefault="173BD448" w:rsidP="552E347E">
            <w:pPr>
              <w:spacing w:line="276" w:lineRule="auto"/>
              <w:rPr>
                <w:rFonts w:eastAsia="Times New Roman"/>
                <w:b/>
                <w:bCs/>
              </w:rPr>
            </w:pPr>
            <w:r w:rsidRPr="00E53A64">
              <w:rPr>
                <w:rFonts w:eastAsia="Times New Roman"/>
                <w:b/>
                <w:bCs/>
              </w:rPr>
              <w:t>Refer Questions to:</w:t>
            </w:r>
          </w:p>
        </w:tc>
        <w:tc>
          <w:tcPr>
            <w:tcW w:w="7425" w:type="dxa"/>
          </w:tcPr>
          <w:p w14:paraId="0154435B" w14:textId="5BA45F20" w:rsidR="008A72C1" w:rsidRPr="00E53A64" w:rsidRDefault="00146E6D" w:rsidP="552E347E">
            <w:pPr>
              <w:spacing w:line="276" w:lineRule="auto"/>
              <w:rPr>
                <w:rStyle w:val="Hyperlink"/>
                <w:rFonts w:eastAsia="Times New Roman"/>
                <w:sz w:val="22"/>
                <w:szCs w:val="22"/>
              </w:rPr>
            </w:pPr>
            <w:r w:rsidRPr="00146E6D">
              <w:rPr>
                <w:rStyle w:val="Hyperlink"/>
                <w:rFonts w:eastAsia="Times New Roman"/>
                <w:sz w:val="22"/>
                <w:szCs w:val="22"/>
              </w:rPr>
              <w:t>pie-rfp@democracyinternational.com</w:t>
            </w:r>
          </w:p>
        </w:tc>
      </w:tr>
    </w:tbl>
    <w:p w14:paraId="17924F6A" w14:textId="2FB8A7FA" w:rsidR="008A72C1" w:rsidRPr="00E53A64" w:rsidRDefault="008A72C1" w:rsidP="4B5B32E1">
      <w:pPr>
        <w:spacing w:after="0" w:line="276" w:lineRule="auto"/>
        <w:rPr>
          <w:rFonts w:ascii="Times New Roman" w:eastAsia="Times New Roman" w:hAnsi="Times New Roman" w:cs="Times New Roman"/>
        </w:rPr>
      </w:pPr>
    </w:p>
    <w:p w14:paraId="62FD566E" w14:textId="77777777" w:rsidR="008A72C1" w:rsidRPr="00E53A64" w:rsidRDefault="173BD448" w:rsidP="00D94094">
      <w:pPr>
        <w:pStyle w:val="ListParagraph"/>
        <w:numPr>
          <w:ilvl w:val="0"/>
          <w:numId w:val="17"/>
        </w:numPr>
        <w:spacing w:line="276" w:lineRule="auto"/>
        <w:jc w:val="both"/>
        <w:rPr>
          <w:rFonts w:ascii="Times New Roman" w:eastAsia="Times New Roman" w:hAnsi="Times New Roman" w:cs="Times New Roman"/>
          <w:b/>
          <w:bCs/>
          <w:color w:val="000000" w:themeColor="text1"/>
          <w:sz w:val="24"/>
          <w:szCs w:val="24"/>
        </w:rPr>
      </w:pPr>
      <w:r w:rsidRPr="00E53A64">
        <w:rPr>
          <w:rFonts w:ascii="Times New Roman" w:eastAsia="Times New Roman" w:hAnsi="Times New Roman" w:cs="Times New Roman"/>
          <w:b/>
          <w:bCs/>
          <w:color w:val="000000" w:themeColor="text1"/>
          <w:sz w:val="24"/>
          <w:szCs w:val="24"/>
        </w:rPr>
        <w:t>PROJECT BACKGROUND</w:t>
      </w:r>
    </w:p>
    <w:p w14:paraId="78CF7E20" w14:textId="48E40F2A" w:rsidR="00595C95" w:rsidRPr="00E53A64" w:rsidRDefault="4C6C9934" w:rsidP="33D70A52">
      <w:pPr>
        <w:jc w:val="both"/>
        <w:rPr>
          <w:rFonts w:ascii="Times New Roman" w:eastAsia="Times New Roman" w:hAnsi="Times New Roman" w:cs="Times New Roman"/>
        </w:rPr>
      </w:pPr>
      <w:r w:rsidRPr="00E53A64">
        <w:rPr>
          <w:rFonts w:ascii="Times New Roman" w:eastAsia="Times New Roman" w:hAnsi="Times New Roman" w:cs="Times New Roman"/>
        </w:rPr>
        <w:t>Democracy International (</w:t>
      </w:r>
      <w:r w:rsidR="7FFCD469" w:rsidRPr="00E53A64">
        <w:rPr>
          <w:rFonts w:ascii="Times New Roman" w:eastAsia="Times New Roman" w:hAnsi="Times New Roman" w:cs="Times New Roman"/>
        </w:rPr>
        <w:t>DI</w:t>
      </w:r>
      <w:r w:rsidRPr="00E53A64">
        <w:rPr>
          <w:rFonts w:ascii="Times New Roman" w:eastAsia="Times New Roman" w:hAnsi="Times New Roman" w:cs="Times New Roman"/>
        </w:rPr>
        <w:t>)</w:t>
      </w:r>
      <w:r w:rsidR="7FFCD469" w:rsidRPr="00E53A64">
        <w:rPr>
          <w:rFonts w:ascii="Times New Roman" w:eastAsia="Times New Roman" w:hAnsi="Times New Roman" w:cs="Times New Roman"/>
        </w:rPr>
        <w:t xml:space="preserve"> invites proposals from qualified contractors to implement the</w:t>
      </w:r>
      <w:r w:rsidR="0F22C7B2" w:rsidRPr="00E53A64">
        <w:rPr>
          <w:rFonts w:ascii="Times New Roman" w:eastAsia="Times New Roman" w:hAnsi="Times New Roman" w:cs="Times New Roman"/>
        </w:rPr>
        <w:t xml:space="preserve"> </w:t>
      </w:r>
      <w:r w:rsidR="0F22C7B2" w:rsidRPr="00E53A64">
        <w:rPr>
          <w:rFonts w:ascii="Times New Roman" w:eastAsia="Times New Roman" w:hAnsi="Times New Roman" w:cs="Times New Roman"/>
          <w:b/>
          <w:bCs/>
        </w:rPr>
        <w:t>Review of the services provided by the G</w:t>
      </w:r>
      <w:r w:rsidR="04CC175B" w:rsidRPr="00E53A64">
        <w:rPr>
          <w:rFonts w:ascii="Times New Roman" w:eastAsia="Times New Roman" w:hAnsi="Times New Roman" w:cs="Times New Roman"/>
          <w:b/>
          <w:bCs/>
        </w:rPr>
        <w:t>overnment of Armenia’s (G</w:t>
      </w:r>
      <w:r w:rsidR="0F22C7B2" w:rsidRPr="00E53A64">
        <w:rPr>
          <w:rFonts w:ascii="Times New Roman" w:eastAsia="Times New Roman" w:hAnsi="Times New Roman" w:cs="Times New Roman"/>
          <w:b/>
          <w:bCs/>
        </w:rPr>
        <w:t>OAM</w:t>
      </w:r>
      <w:r w:rsidR="324DDFF1" w:rsidRPr="00E53A64">
        <w:rPr>
          <w:rFonts w:ascii="Times New Roman" w:eastAsia="Times New Roman" w:hAnsi="Times New Roman" w:cs="Times New Roman"/>
          <w:b/>
          <w:bCs/>
        </w:rPr>
        <w:t>)</w:t>
      </w:r>
      <w:r w:rsidR="0F22C7B2" w:rsidRPr="00E53A64">
        <w:rPr>
          <w:rFonts w:ascii="Times New Roman" w:eastAsia="Times New Roman" w:hAnsi="Times New Roman" w:cs="Times New Roman"/>
          <w:b/>
          <w:bCs/>
        </w:rPr>
        <w:t xml:space="preserve"> Ministry of Labor and Social Affairs </w:t>
      </w:r>
      <w:r w:rsidR="0F74B51B" w:rsidRPr="00E53A64">
        <w:rPr>
          <w:rFonts w:ascii="Times New Roman" w:eastAsia="Times New Roman" w:hAnsi="Times New Roman" w:cs="Times New Roman"/>
          <w:b/>
          <w:bCs/>
        </w:rPr>
        <w:t xml:space="preserve">(MLSA) </w:t>
      </w:r>
      <w:r w:rsidR="0F22C7B2" w:rsidRPr="00E53A64">
        <w:rPr>
          <w:rFonts w:ascii="Times New Roman" w:eastAsia="Times New Roman" w:hAnsi="Times New Roman" w:cs="Times New Roman"/>
          <w:b/>
          <w:bCs/>
        </w:rPr>
        <w:t xml:space="preserve">for the implementation of the activity: "Providing accommodation to individuals without a permanent place of residence." </w:t>
      </w:r>
      <w:r w:rsidR="7FFCD469" w:rsidRPr="00E53A64">
        <w:rPr>
          <w:rFonts w:ascii="Times New Roman" w:eastAsia="Times New Roman" w:hAnsi="Times New Roman" w:cs="Times New Roman"/>
        </w:rPr>
        <w:t>Project (</w:t>
      </w:r>
      <w:r w:rsidR="7FFCD469" w:rsidRPr="00E53A64">
        <w:rPr>
          <w:rFonts w:ascii="Times New Roman" w:eastAsia="Times New Roman" w:hAnsi="Times New Roman" w:cs="Times New Roman"/>
          <w:lang w:val="en"/>
        </w:rPr>
        <w:t>hereinafter referred to as "Project"</w:t>
      </w:r>
      <w:r w:rsidR="7FFCD469" w:rsidRPr="00E53A64">
        <w:rPr>
          <w:rFonts w:ascii="Times New Roman" w:eastAsia="Times New Roman" w:hAnsi="Times New Roman" w:cs="Times New Roman"/>
        </w:rPr>
        <w:t xml:space="preserve">). </w:t>
      </w:r>
    </w:p>
    <w:p w14:paraId="70D999AE" w14:textId="4BD7AD6A" w:rsidR="0E530B38" w:rsidRPr="00E53A64" w:rsidRDefault="3727DBA4" w:rsidP="5F28A366">
      <w:pPr>
        <w:spacing w:line="276" w:lineRule="auto"/>
        <w:jc w:val="both"/>
        <w:rPr>
          <w:rFonts w:ascii="Times New Roman" w:eastAsia="Times New Roman" w:hAnsi="Times New Roman" w:cs="Times New Roman"/>
        </w:rPr>
      </w:pPr>
      <w:r w:rsidRPr="00E53A64">
        <w:rPr>
          <w:rFonts w:ascii="Times New Roman" w:eastAsia="Times New Roman" w:hAnsi="Times New Roman" w:cs="Times New Roman"/>
        </w:rPr>
        <w:t>DI</w:t>
      </w:r>
      <w:r w:rsidR="3CF8FEAC" w:rsidRPr="00E53A64">
        <w:rPr>
          <w:rFonts w:ascii="Times New Roman" w:eastAsia="Times New Roman" w:hAnsi="Times New Roman" w:cs="Times New Roman"/>
        </w:rPr>
        <w:t xml:space="preserve"> </w:t>
      </w:r>
      <w:r w:rsidR="7BB03529" w:rsidRPr="00E53A64">
        <w:rPr>
          <w:rFonts w:ascii="Times New Roman" w:eastAsia="Times New Roman" w:hAnsi="Times New Roman" w:cs="Times New Roman"/>
        </w:rPr>
        <w:t>implements</w:t>
      </w:r>
      <w:r w:rsidRPr="00E53A64">
        <w:rPr>
          <w:rFonts w:ascii="Times New Roman" w:eastAsia="Times New Roman" w:hAnsi="Times New Roman" w:cs="Times New Roman"/>
        </w:rPr>
        <w:t xml:space="preserve"> the U</w:t>
      </w:r>
      <w:r w:rsidR="5D8080A6" w:rsidRPr="00E53A64">
        <w:rPr>
          <w:rFonts w:ascii="Times New Roman" w:eastAsia="Times New Roman" w:hAnsi="Times New Roman" w:cs="Times New Roman"/>
        </w:rPr>
        <w:t>nited States Agency for International Development (U</w:t>
      </w:r>
      <w:r w:rsidRPr="00E53A64">
        <w:rPr>
          <w:rFonts w:ascii="Times New Roman" w:eastAsia="Times New Roman" w:hAnsi="Times New Roman" w:cs="Times New Roman"/>
        </w:rPr>
        <w:t>SAID</w:t>
      </w:r>
      <w:r w:rsidR="0A43F9BA" w:rsidRPr="00E53A64">
        <w:rPr>
          <w:rFonts w:ascii="Times New Roman" w:eastAsia="Times New Roman" w:hAnsi="Times New Roman" w:cs="Times New Roman"/>
        </w:rPr>
        <w:t xml:space="preserve">) </w:t>
      </w:r>
      <w:r w:rsidRPr="00E53A64">
        <w:rPr>
          <w:rFonts w:ascii="Times New Roman" w:eastAsia="Times New Roman" w:hAnsi="Times New Roman" w:cs="Times New Roman"/>
        </w:rPr>
        <w:t xml:space="preserve">supported Protection, Inclusion, and Empowerment </w:t>
      </w:r>
      <w:r w:rsidR="0AD27902" w:rsidRPr="00E53A64">
        <w:rPr>
          <w:rFonts w:ascii="Times New Roman" w:eastAsia="Times New Roman" w:hAnsi="Times New Roman" w:cs="Times New Roman"/>
        </w:rPr>
        <w:t xml:space="preserve">(PIE) </w:t>
      </w:r>
      <w:r w:rsidRPr="00E53A64">
        <w:rPr>
          <w:rFonts w:ascii="Times New Roman" w:eastAsia="Times New Roman" w:hAnsi="Times New Roman" w:cs="Times New Roman"/>
        </w:rPr>
        <w:t>Activity</w:t>
      </w:r>
      <w:r w:rsidR="10E36963" w:rsidRPr="00E53A64">
        <w:rPr>
          <w:rFonts w:ascii="Times New Roman" w:eastAsia="Times New Roman" w:hAnsi="Times New Roman" w:cs="Times New Roman"/>
        </w:rPr>
        <w:t>.</w:t>
      </w:r>
      <w:r w:rsidR="0AD27902" w:rsidRPr="00E53A64">
        <w:rPr>
          <w:rFonts w:ascii="Times New Roman" w:eastAsia="Times New Roman" w:hAnsi="Times New Roman" w:cs="Times New Roman"/>
        </w:rPr>
        <w:t xml:space="preserve"> </w:t>
      </w:r>
      <w:r w:rsidR="10E36963" w:rsidRPr="00E53A64">
        <w:rPr>
          <w:rFonts w:ascii="Times New Roman" w:eastAsia="Times New Roman" w:hAnsi="Times New Roman" w:cs="Times New Roman"/>
        </w:rPr>
        <w:t xml:space="preserve">Under PIE, DI works </w:t>
      </w:r>
      <w:r w:rsidRPr="00E53A64">
        <w:rPr>
          <w:rFonts w:ascii="Times New Roman" w:eastAsia="Times New Roman" w:hAnsi="Times New Roman" w:cs="Times New Roman"/>
        </w:rPr>
        <w:t>to improve the lives of disadvantaged and marginalized populations in Armenia through needed legal-regulatory framework changes, improved services, and intensified cooperation between the government and non-government</w:t>
      </w:r>
      <w:r w:rsidR="183C9761" w:rsidRPr="00E53A64">
        <w:rPr>
          <w:rFonts w:ascii="Times New Roman" w:eastAsia="Times New Roman" w:hAnsi="Times New Roman" w:cs="Times New Roman"/>
        </w:rPr>
        <w:t xml:space="preserve"> </w:t>
      </w:r>
      <w:r w:rsidRPr="00E53A64">
        <w:rPr>
          <w:rFonts w:ascii="Times New Roman" w:eastAsia="Times New Roman" w:hAnsi="Times New Roman" w:cs="Times New Roman"/>
        </w:rPr>
        <w:t>actors to address the needs of vulnerable and marginalized groups.</w:t>
      </w:r>
    </w:p>
    <w:p w14:paraId="01AEAA06" w14:textId="33BFD2BD" w:rsidR="1B67C339" w:rsidRPr="00E53A64" w:rsidRDefault="2BAE5676" w:rsidP="552E347E">
      <w:pPr>
        <w:spacing w:after="0" w:line="240" w:lineRule="auto"/>
        <w:jc w:val="both"/>
        <w:rPr>
          <w:rFonts w:ascii="Times New Roman" w:eastAsia="Times New Roman" w:hAnsi="Times New Roman" w:cs="Times New Roman"/>
          <w:color w:val="111111"/>
        </w:rPr>
      </w:pPr>
      <w:r w:rsidRPr="00E53A64">
        <w:rPr>
          <w:rFonts w:ascii="Times New Roman" w:eastAsia="Times New Roman" w:hAnsi="Times New Roman" w:cs="Times New Roman"/>
          <w:color w:val="111111"/>
        </w:rPr>
        <w:t>Armenia has recently faced significant challenges that have increased its need for a shock-responsive social protection (SRSP) to address the immediate psycho-social needs of people affected by crisis, provide temporary housing and targeted social protection services and assistance for individuals in life crisis situation</w:t>
      </w:r>
      <w:r w:rsidR="423331CB" w:rsidRPr="00E53A64">
        <w:rPr>
          <w:rFonts w:ascii="Times New Roman" w:eastAsia="Times New Roman" w:hAnsi="Times New Roman" w:cs="Times New Roman"/>
          <w:color w:val="111111"/>
        </w:rPr>
        <w:t>s,</w:t>
      </w:r>
      <w:r w:rsidRPr="00E53A64">
        <w:rPr>
          <w:rFonts w:ascii="Times New Roman" w:eastAsia="Times New Roman" w:hAnsi="Times New Roman" w:cs="Times New Roman"/>
          <w:color w:val="111111"/>
        </w:rPr>
        <w:t xml:space="preserve"> and/or affected by massive emergencies. </w:t>
      </w:r>
      <w:r w:rsidR="77FA4AEE" w:rsidRPr="00E53A64">
        <w:rPr>
          <w:rFonts w:ascii="Times New Roman" w:eastAsia="Times New Roman" w:hAnsi="Times New Roman" w:cs="Times New Roman"/>
          <w:color w:val="111111"/>
        </w:rPr>
        <w:t>As an example</w:t>
      </w:r>
      <w:r w:rsidRPr="00E53A64">
        <w:rPr>
          <w:rFonts w:ascii="Times New Roman" w:eastAsia="Times New Roman" w:hAnsi="Times New Roman" w:cs="Times New Roman"/>
          <w:color w:val="111111"/>
        </w:rPr>
        <w:t xml:space="preserve">, in September 2023, more than 100,600 </w:t>
      </w:r>
      <w:r w:rsidR="6BD40C05" w:rsidRPr="00E53A64">
        <w:rPr>
          <w:rFonts w:ascii="Times New Roman" w:eastAsia="Times New Roman" w:hAnsi="Times New Roman" w:cs="Times New Roman"/>
          <w:color w:val="111111"/>
        </w:rPr>
        <w:t>people</w:t>
      </w:r>
      <w:r w:rsidRPr="00E53A64">
        <w:rPr>
          <w:rFonts w:ascii="Times New Roman" w:eastAsia="Times New Roman" w:hAnsi="Times New Roman" w:cs="Times New Roman"/>
          <w:color w:val="111111"/>
        </w:rPr>
        <w:t xml:space="preserve"> were forced to flee to Armenia from Nagorno Karabakh after </w:t>
      </w:r>
      <w:r w:rsidR="173D0C69" w:rsidRPr="00E53A64">
        <w:rPr>
          <w:rFonts w:ascii="Times New Roman" w:eastAsia="Times New Roman" w:hAnsi="Times New Roman" w:cs="Times New Roman"/>
          <w:color w:val="111111"/>
        </w:rPr>
        <w:t>a violent</w:t>
      </w:r>
      <w:r w:rsidRPr="00E53A64">
        <w:rPr>
          <w:rFonts w:ascii="Times New Roman" w:eastAsia="Times New Roman" w:hAnsi="Times New Roman" w:cs="Times New Roman"/>
          <w:color w:val="111111"/>
        </w:rPr>
        <w:t xml:space="preserve"> attack by Azeri military forces. Many of th</w:t>
      </w:r>
      <w:r w:rsidR="305348EB" w:rsidRPr="00E53A64">
        <w:rPr>
          <w:rFonts w:ascii="Times New Roman" w:eastAsia="Times New Roman" w:hAnsi="Times New Roman" w:cs="Times New Roman"/>
          <w:color w:val="111111"/>
        </w:rPr>
        <w:t>ose displaced</w:t>
      </w:r>
      <w:r w:rsidRPr="00E53A64">
        <w:rPr>
          <w:rFonts w:ascii="Times New Roman" w:eastAsia="Times New Roman" w:hAnsi="Times New Roman" w:cs="Times New Roman"/>
          <w:color w:val="111111"/>
        </w:rPr>
        <w:t xml:space="preserve"> arrived in Armenia distressed, exhausted, and</w:t>
      </w:r>
      <w:r w:rsidR="1B505E81" w:rsidRPr="00E53A64" w:rsidDel="2BAE5676">
        <w:rPr>
          <w:rFonts w:ascii="Times New Roman" w:eastAsia="Times New Roman" w:hAnsi="Times New Roman" w:cs="Times New Roman"/>
          <w:color w:val="111111"/>
        </w:rPr>
        <w:t xml:space="preserve"> in</w:t>
      </w:r>
      <w:r w:rsidRPr="00E53A64">
        <w:rPr>
          <w:rFonts w:ascii="Times New Roman" w:eastAsia="Times New Roman" w:hAnsi="Times New Roman" w:cs="Times New Roman"/>
          <w:color w:val="111111"/>
        </w:rPr>
        <w:t xml:space="preserve"> need of shelter and humanitarian assistance. </w:t>
      </w:r>
    </w:p>
    <w:p w14:paraId="52A3BC1E" w14:textId="7FA3486C" w:rsidR="0CD60D04" w:rsidRPr="00E53A64" w:rsidRDefault="0CD60D04" w:rsidP="552E347E">
      <w:pPr>
        <w:spacing w:after="0" w:line="240" w:lineRule="auto"/>
        <w:jc w:val="both"/>
        <w:rPr>
          <w:rFonts w:ascii="Times New Roman" w:eastAsia="Times New Roman" w:hAnsi="Times New Roman" w:cs="Times New Roman"/>
          <w:color w:val="111111"/>
        </w:rPr>
      </w:pPr>
    </w:p>
    <w:p w14:paraId="2D74369B" w14:textId="4BB6550D" w:rsidR="1B67C339" w:rsidRPr="00E53A64" w:rsidRDefault="2BAE5676" w:rsidP="552E347E">
      <w:pPr>
        <w:spacing w:after="120" w:line="264" w:lineRule="auto"/>
        <w:jc w:val="both"/>
        <w:rPr>
          <w:rFonts w:ascii="Times New Roman" w:eastAsia="Times New Roman" w:hAnsi="Times New Roman" w:cs="Times New Roman"/>
          <w:color w:val="111111"/>
        </w:rPr>
      </w:pPr>
      <w:r w:rsidRPr="00E53A64">
        <w:rPr>
          <w:rFonts w:ascii="Times New Roman" w:eastAsia="Times New Roman" w:hAnsi="Times New Roman" w:cs="Times New Roman"/>
          <w:color w:val="111111"/>
        </w:rPr>
        <w:t xml:space="preserve">Furthermore, in May 2024, heavy rains caused floods in Armenia, with the Debed, Aghstev, and Tashir rivers bursting their banks. This led to </w:t>
      </w:r>
      <w:r w:rsidR="6075BF6E" w:rsidRPr="00E53A64">
        <w:rPr>
          <w:rFonts w:ascii="Times New Roman" w:eastAsia="Times New Roman" w:hAnsi="Times New Roman" w:cs="Times New Roman"/>
          <w:color w:val="111111"/>
        </w:rPr>
        <w:t xml:space="preserve">an additional </w:t>
      </w:r>
      <w:r w:rsidRPr="00E53A64">
        <w:rPr>
          <w:rFonts w:ascii="Times New Roman" w:eastAsia="Times New Roman" w:hAnsi="Times New Roman" w:cs="Times New Roman"/>
          <w:color w:val="111111"/>
        </w:rPr>
        <w:t>displacement of people, thousands of which lost their houses, income</w:t>
      </w:r>
      <w:r w:rsidR="333F793E" w:rsidRPr="00E53A64">
        <w:rPr>
          <w:rFonts w:ascii="Times New Roman" w:eastAsia="Times New Roman" w:hAnsi="Times New Roman" w:cs="Times New Roman"/>
          <w:color w:val="111111"/>
        </w:rPr>
        <w:t>,</w:t>
      </w:r>
      <w:r w:rsidRPr="00E53A64">
        <w:rPr>
          <w:rFonts w:ascii="Times New Roman" w:eastAsia="Times New Roman" w:hAnsi="Times New Roman" w:cs="Times New Roman"/>
          <w:color w:val="111111"/>
        </w:rPr>
        <w:t xml:space="preserve"> and assets</w:t>
      </w:r>
      <w:r w:rsidR="028733BC" w:rsidRPr="00E53A64">
        <w:rPr>
          <w:rFonts w:ascii="Times New Roman" w:eastAsia="Times New Roman" w:hAnsi="Times New Roman" w:cs="Times New Roman"/>
          <w:color w:val="111111"/>
        </w:rPr>
        <w:t xml:space="preserve"> that </w:t>
      </w:r>
      <w:r w:rsidR="00E42B10">
        <w:rPr>
          <w:rFonts w:ascii="Times New Roman" w:eastAsia="Times New Roman" w:hAnsi="Times New Roman" w:cs="Times New Roman"/>
          <w:color w:val="111111"/>
        </w:rPr>
        <w:t>were</w:t>
      </w:r>
      <w:r w:rsidR="028733BC" w:rsidRPr="00E53A64">
        <w:rPr>
          <w:rFonts w:ascii="Times New Roman" w:eastAsia="Times New Roman" w:hAnsi="Times New Roman" w:cs="Times New Roman"/>
          <w:color w:val="111111"/>
        </w:rPr>
        <w:t xml:space="preserve"> only</w:t>
      </w:r>
      <w:r w:rsidRPr="00E53A64">
        <w:rPr>
          <w:rFonts w:ascii="Times New Roman" w:eastAsia="Times New Roman" w:hAnsi="Times New Roman" w:cs="Times New Roman"/>
          <w:color w:val="111111"/>
        </w:rPr>
        <w:t xml:space="preserve"> partially addressed through humanitarian assistance provided by the state, CSOs</w:t>
      </w:r>
      <w:r w:rsidR="00E42B10">
        <w:rPr>
          <w:rFonts w:ascii="Times New Roman" w:eastAsia="Times New Roman" w:hAnsi="Times New Roman" w:cs="Times New Roman"/>
          <w:color w:val="111111"/>
        </w:rPr>
        <w:t>,</w:t>
      </w:r>
      <w:r w:rsidRPr="00E53A64">
        <w:rPr>
          <w:rFonts w:ascii="Times New Roman" w:eastAsia="Times New Roman" w:hAnsi="Times New Roman" w:cs="Times New Roman"/>
          <w:color w:val="111111"/>
        </w:rPr>
        <w:t xml:space="preserve"> and development agencies. To address </w:t>
      </w:r>
      <w:r w:rsidR="1B505E81" w:rsidRPr="00E53A64">
        <w:rPr>
          <w:rFonts w:ascii="Times New Roman" w:eastAsia="Times New Roman" w:hAnsi="Times New Roman" w:cs="Times New Roman"/>
          <w:color w:val="111111"/>
        </w:rPr>
        <w:t xml:space="preserve">the </w:t>
      </w:r>
      <w:r w:rsidR="153A9AB8" w:rsidRPr="00E53A64">
        <w:rPr>
          <w:rFonts w:ascii="Times New Roman" w:eastAsia="Times New Roman" w:hAnsi="Times New Roman" w:cs="Times New Roman"/>
          <w:color w:val="111111"/>
        </w:rPr>
        <w:t>r</w:t>
      </w:r>
      <w:r w:rsidR="6948DE3A" w:rsidRPr="00E53A64">
        <w:rPr>
          <w:rFonts w:ascii="Times New Roman" w:eastAsia="Times New Roman" w:hAnsi="Times New Roman" w:cs="Times New Roman"/>
          <w:color w:val="111111"/>
        </w:rPr>
        <w:t>epercussion</w:t>
      </w:r>
      <w:r w:rsidR="153A9AB8" w:rsidRPr="00E53A64">
        <w:rPr>
          <w:rFonts w:ascii="Times New Roman" w:eastAsia="Times New Roman" w:hAnsi="Times New Roman" w:cs="Times New Roman"/>
          <w:color w:val="111111"/>
        </w:rPr>
        <w:t xml:space="preserve">s of these </w:t>
      </w:r>
      <w:r w:rsidRPr="00E53A64">
        <w:rPr>
          <w:rFonts w:ascii="Times New Roman" w:eastAsia="Times New Roman" w:hAnsi="Times New Roman" w:cs="Times New Roman"/>
          <w:color w:val="111111"/>
        </w:rPr>
        <w:t>shocks at the individual</w:t>
      </w:r>
      <w:r w:rsidR="5D8BF825" w:rsidRPr="00E53A64">
        <w:rPr>
          <w:rFonts w:ascii="Times New Roman" w:eastAsia="Times New Roman" w:hAnsi="Times New Roman" w:cs="Times New Roman"/>
          <w:color w:val="111111"/>
        </w:rPr>
        <w:t xml:space="preserve"> </w:t>
      </w:r>
      <w:r w:rsidR="7A7331FB" w:rsidRPr="00E53A64">
        <w:rPr>
          <w:rFonts w:ascii="Times New Roman" w:eastAsia="Times New Roman" w:hAnsi="Times New Roman" w:cs="Times New Roman"/>
          <w:color w:val="111111"/>
        </w:rPr>
        <w:t xml:space="preserve">and </w:t>
      </w:r>
      <w:r w:rsidRPr="00E53A64">
        <w:rPr>
          <w:rFonts w:ascii="Times New Roman" w:eastAsia="Times New Roman" w:hAnsi="Times New Roman" w:cs="Times New Roman"/>
          <w:color w:val="111111"/>
        </w:rPr>
        <w:t>mass level</w:t>
      </w:r>
      <w:r w:rsidR="5419405A" w:rsidRPr="00E53A64">
        <w:rPr>
          <w:rFonts w:ascii="Times New Roman" w:eastAsia="Times New Roman" w:hAnsi="Times New Roman" w:cs="Times New Roman"/>
          <w:color w:val="111111"/>
        </w:rPr>
        <w:t>,</w:t>
      </w:r>
      <w:r w:rsidRPr="00E53A64">
        <w:rPr>
          <w:rFonts w:ascii="Times New Roman" w:eastAsia="Times New Roman" w:hAnsi="Times New Roman" w:cs="Times New Roman"/>
          <w:color w:val="111111"/>
        </w:rPr>
        <w:t xml:space="preserve"> and cater </w:t>
      </w:r>
      <w:r w:rsidR="1709226E" w:rsidRPr="00E53A64">
        <w:rPr>
          <w:rFonts w:ascii="Times New Roman" w:eastAsia="Times New Roman" w:hAnsi="Times New Roman" w:cs="Times New Roman"/>
          <w:color w:val="111111"/>
        </w:rPr>
        <w:t>to</w:t>
      </w:r>
      <w:r w:rsidRPr="00E53A64">
        <w:rPr>
          <w:rFonts w:ascii="Times New Roman" w:eastAsia="Times New Roman" w:hAnsi="Times New Roman" w:cs="Times New Roman"/>
          <w:color w:val="111111"/>
        </w:rPr>
        <w:t xml:space="preserve"> the immediate (short-term) and long-term socio-economic needs of the affected population</w:t>
      </w:r>
      <w:r w:rsidR="0FDCE59F" w:rsidRPr="00E53A64">
        <w:rPr>
          <w:rFonts w:ascii="Times New Roman" w:eastAsia="Times New Roman" w:hAnsi="Times New Roman" w:cs="Times New Roman"/>
          <w:color w:val="111111"/>
        </w:rPr>
        <w:t>,</w:t>
      </w:r>
      <w:r w:rsidRPr="00E53A64">
        <w:rPr>
          <w:rFonts w:ascii="Times New Roman" w:eastAsia="Times New Roman" w:hAnsi="Times New Roman" w:cs="Times New Roman"/>
          <w:color w:val="111111"/>
        </w:rPr>
        <w:t xml:space="preserve"> concerted efforts </w:t>
      </w:r>
      <w:r w:rsidR="08F395B0" w:rsidRPr="00E53A64">
        <w:rPr>
          <w:rFonts w:ascii="Times New Roman" w:eastAsia="Times New Roman" w:hAnsi="Times New Roman" w:cs="Times New Roman"/>
          <w:color w:val="111111"/>
        </w:rPr>
        <w:t xml:space="preserve">are </w:t>
      </w:r>
      <w:r w:rsidRPr="00E53A64">
        <w:rPr>
          <w:rFonts w:ascii="Times New Roman" w:eastAsia="Times New Roman" w:hAnsi="Times New Roman" w:cs="Times New Roman"/>
          <w:color w:val="111111"/>
        </w:rPr>
        <w:t>required by the various social protection agencies</w:t>
      </w:r>
      <w:r w:rsidR="1B505E81" w:rsidRPr="00E53A64">
        <w:rPr>
          <w:rFonts w:ascii="Times New Roman" w:eastAsia="Times New Roman" w:hAnsi="Times New Roman" w:cs="Times New Roman"/>
          <w:color w:val="111111"/>
        </w:rPr>
        <w:t xml:space="preserve"> </w:t>
      </w:r>
      <w:r w:rsidRPr="00E53A64">
        <w:rPr>
          <w:rFonts w:ascii="Times New Roman" w:eastAsia="Times New Roman" w:hAnsi="Times New Roman" w:cs="Times New Roman"/>
          <w:color w:val="111111"/>
        </w:rPr>
        <w:t>at the municipal, regional</w:t>
      </w:r>
      <w:r w:rsidR="383353BA" w:rsidRPr="00E53A64">
        <w:rPr>
          <w:rFonts w:ascii="Times New Roman" w:eastAsia="Times New Roman" w:hAnsi="Times New Roman" w:cs="Times New Roman"/>
          <w:color w:val="111111"/>
        </w:rPr>
        <w:t>,</w:t>
      </w:r>
      <w:r w:rsidRPr="00E53A64">
        <w:rPr>
          <w:rFonts w:ascii="Times New Roman" w:eastAsia="Times New Roman" w:hAnsi="Times New Roman" w:cs="Times New Roman"/>
          <w:color w:val="111111"/>
        </w:rPr>
        <w:t xml:space="preserve"> and national levels </w:t>
      </w:r>
      <w:r w:rsidR="62F55B22" w:rsidRPr="00E53A64">
        <w:rPr>
          <w:rFonts w:ascii="Times New Roman" w:eastAsia="Times New Roman" w:hAnsi="Times New Roman" w:cs="Times New Roman"/>
          <w:color w:val="111111"/>
        </w:rPr>
        <w:t>to strengthen</w:t>
      </w:r>
      <w:r w:rsidRPr="00E53A64">
        <w:rPr>
          <w:rFonts w:ascii="Times New Roman" w:eastAsia="Times New Roman" w:hAnsi="Times New Roman" w:cs="Times New Roman"/>
          <w:color w:val="111111"/>
        </w:rPr>
        <w:t xml:space="preserve"> </w:t>
      </w:r>
      <w:r w:rsidR="6FE1BAD6" w:rsidRPr="00E53A64">
        <w:rPr>
          <w:rFonts w:ascii="Times New Roman" w:eastAsia="Times New Roman" w:hAnsi="Times New Roman" w:cs="Times New Roman"/>
          <w:color w:val="111111"/>
        </w:rPr>
        <w:t xml:space="preserve">the cycles of </w:t>
      </w:r>
      <w:r w:rsidRPr="00E53A64">
        <w:rPr>
          <w:rFonts w:ascii="Times New Roman" w:eastAsia="Times New Roman" w:hAnsi="Times New Roman" w:cs="Times New Roman"/>
          <w:color w:val="111111"/>
        </w:rPr>
        <w:t>early-</w:t>
      </w:r>
      <w:r w:rsidRPr="00E53A64">
        <w:rPr>
          <w:rFonts w:ascii="Times New Roman" w:eastAsia="Times New Roman" w:hAnsi="Times New Roman" w:cs="Times New Roman"/>
          <w:color w:val="111111"/>
        </w:rPr>
        <w:lastRenderedPageBreak/>
        <w:t>warning</w:t>
      </w:r>
      <w:r w:rsidR="0189BF8D" w:rsidRPr="00E53A64">
        <w:rPr>
          <w:rFonts w:ascii="Times New Roman" w:eastAsia="Times New Roman" w:hAnsi="Times New Roman" w:cs="Times New Roman"/>
          <w:color w:val="111111"/>
        </w:rPr>
        <w:t xml:space="preserve"> systems</w:t>
      </w:r>
      <w:r w:rsidRPr="00E53A64">
        <w:rPr>
          <w:rFonts w:ascii="Times New Roman" w:eastAsia="Times New Roman" w:hAnsi="Times New Roman" w:cs="Times New Roman"/>
          <w:color w:val="111111"/>
        </w:rPr>
        <w:t xml:space="preserve">, </w:t>
      </w:r>
      <w:r w:rsidR="423A48A0" w:rsidRPr="00E53A64">
        <w:rPr>
          <w:rFonts w:ascii="Times New Roman" w:eastAsia="Times New Roman" w:hAnsi="Times New Roman" w:cs="Times New Roman"/>
          <w:color w:val="111111"/>
        </w:rPr>
        <w:t xml:space="preserve">needs </w:t>
      </w:r>
      <w:r w:rsidRPr="00E53A64">
        <w:rPr>
          <w:rFonts w:ascii="Times New Roman" w:eastAsia="Times New Roman" w:hAnsi="Times New Roman" w:cs="Times New Roman"/>
          <w:color w:val="111111"/>
        </w:rPr>
        <w:t>identification, referral</w:t>
      </w:r>
      <w:r w:rsidR="6DA2D7D4" w:rsidRPr="00E53A64">
        <w:rPr>
          <w:rFonts w:ascii="Times New Roman" w:eastAsia="Times New Roman" w:hAnsi="Times New Roman" w:cs="Times New Roman"/>
          <w:color w:val="111111"/>
        </w:rPr>
        <w:t xml:space="preserve"> processes,</w:t>
      </w:r>
      <w:r w:rsidRPr="00E53A64">
        <w:rPr>
          <w:rFonts w:ascii="Times New Roman" w:eastAsia="Times New Roman" w:hAnsi="Times New Roman" w:cs="Times New Roman"/>
          <w:color w:val="111111"/>
        </w:rPr>
        <w:t xml:space="preserve"> and service provision in times of emergencies. Such </w:t>
      </w:r>
      <w:r w:rsidR="7EE69436" w:rsidRPr="00E53A64">
        <w:rPr>
          <w:rFonts w:ascii="Times New Roman" w:eastAsia="Times New Roman" w:hAnsi="Times New Roman" w:cs="Times New Roman"/>
          <w:color w:val="111111"/>
        </w:rPr>
        <w:t>efforts</w:t>
      </w:r>
      <w:r w:rsidRPr="00E53A64">
        <w:rPr>
          <w:rFonts w:ascii="Times New Roman" w:eastAsia="Times New Roman" w:hAnsi="Times New Roman" w:cs="Times New Roman"/>
          <w:color w:val="111111"/>
        </w:rPr>
        <w:t xml:space="preserve"> will aim to increase the state's capacity in cooperation with local actors to respond to the needs of individuals and families in crises before other long-term support programs are enabled. </w:t>
      </w:r>
    </w:p>
    <w:p w14:paraId="36F0D184" w14:textId="45AA3D69" w:rsidR="1B67C339" w:rsidRPr="00E53A64" w:rsidRDefault="7F94D37A" w:rsidP="476C5E98">
      <w:pPr>
        <w:spacing w:after="120" w:line="264" w:lineRule="auto"/>
        <w:jc w:val="both"/>
        <w:rPr>
          <w:rFonts w:ascii="Times New Roman" w:eastAsia="Times New Roman" w:hAnsi="Times New Roman" w:cs="Times New Roman"/>
          <w:color w:val="111111"/>
        </w:rPr>
      </w:pPr>
      <w:r w:rsidRPr="00E53A64">
        <w:rPr>
          <w:rFonts w:ascii="Times New Roman" w:eastAsia="Times New Roman" w:hAnsi="Times New Roman" w:cs="Times New Roman"/>
          <w:color w:val="111111"/>
        </w:rPr>
        <w:t xml:space="preserve"> </w:t>
      </w:r>
      <w:r w:rsidR="6794CE35" w:rsidRPr="00E53A64">
        <w:rPr>
          <w:rFonts w:ascii="Times New Roman" w:eastAsia="Times New Roman" w:hAnsi="Times New Roman" w:cs="Times New Roman"/>
          <w:color w:val="111111"/>
        </w:rPr>
        <w:t xml:space="preserve"> </w:t>
      </w:r>
    </w:p>
    <w:p w14:paraId="102EED31" w14:textId="29CBB863" w:rsidR="0CD60D04" w:rsidRPr="00E53A64" w:rsidRDefault="0CD60D04" w:rsidP="552E347E">
      <w:pPr>
        <w:spacing w:after="0" w:line="240" w:lineRule="auto"/>
        <w:jc w:val="both"/>
        <w:rPr>
          <w:rFonts w:ascii="Times New Roman" w:eastAsia="Times New Roman" w:hAnsi="Times New Roman" w:cs="Times New Roman"/>
          <w:color w:val="111111"/>
        </w:rPr>
      </w:pPr>
    </w:p>
    <w:p w14:paraId="5F0B1746" w14:textId="4AC90E23" w:rsidR="1B67C339" w:rsidRPr="00E53A64" w:rsidRDefault="2BAE5676" w:rsidP="006936BC">
      <w:pPr>
        <w:spacing w:after="120" w:line="264" w:lineRule="auto"/>
        <w:jc w:val="both"/>
        <w:rPr>
          <w:rFonts w:ascii="Times New Roman" w:eastAsia="Times New Roman" w:hAnsi="Times New Roman" w:cs="Times New Roman"/>
          <w:color w:val="111111"/>
        </w:rPr>
      </w:pPr>
      <w:r w:rsidRPr="21EA557E">
        <w:rPr>
          <w:rFonts w:ascii="Times New Roman" w:eastAsia="Times New Roman" w:hAnsi="Times New Roman" w:cs="Times New Roman"/>
        </w:rPr>
        <w:t>The existing policy document</w:t>
      </w:r>
      <w:r w:rsidR="2673AD6E" w:rsidRPr="21EA557E">
        <w:rPr>
          <w:rFonts w:ascii="Times New Roman" w:eastAsia="Times New Roman" w:hAnsi="Times New Roman" w:cs="Times New Roman"/>
        </w:rPr>
        <w:t xml:space="preserve"> that guides </w:t>
      </w:r>
      <w:r w:rsidR="00370394" w:rsidRPr="21EA557E">
        <w:rPr>
          <w:rFonts w:ascii="Times New Roman" w:eastAsia="Times New Roman" w:hAnsi="Times New Roman" w:cs="Times New Roman"/>
        </w:rPr>
        <w:t xml:space="preserve">the </w:t>
      </w:r>
      <w:r w:rsidR="2673AD6E" w:rsidRPr="21EA557E">
        <w:rPr>
          <w:rFonts w:ascii="Times New Roman" w:eastAsia="Times New Roman" w:hAnsi="Times New Roman" w:cs="Times New Roman"/>
        </w:rPr>
        <w:t xml:space="preserve">provision of regional level social protection services </w:t>
      </w:r>
      <w:r w:rsidR="2229C380" w:rsidRPr="21EA557E">
        <w:rPr>
          <w:rFonts w:ascii="Times New Roman" w:eastAsia="Times New Roman" w:hAnsi="Times New Roman" w:cs="Times New Roman"/>
        </w:rPr>
        <w:t xml:space="preserve">is </w:t>
      </w:r>
      <w:r w:rsidRPr="21EA557E">
        <w:rPr>
          <w:rFonts w:ascii="Times New Roman" w:eastAsia="Times New Roman" w:hAnsi="Times New Roman" w:cs="Times New Roman"/>
          <w:b/>
        </w:rPr>
        <w:t xml:space="preserve">RA Decree No 1069-N from 10 September 20153 and the Decree’s Annex </w:t>
      </w:r>
      <w:r w:rsidR="2DD5F85C" w:rsidRPr="21EA557E">
        <w:rPr>
          <w:rFonts w:ascii="Times New Roman" w:eastAsia="Times New Roman" w:hAnsi="Times New Roman" w:cs="Times New Roman"/>
          <w:b/>
        </w:rPr>
        <w:t>4</w:t>
      </w:r>
      <w:r w:rsidRPr="21EA557E">
        <w:rPr>
          <w:rStyle w:val="FootnoteReference"/>
          <w:rFonts w:ascii="Times New Roman" w:eastAsia="Times New Roman" w:hAnsi="Times New Roman" w:cs="Times New Roman"/>
        </w:rPr>
        <w:footnoteReference w:id="2"/>
      </w:r>
      <w:r w:rsidR="469DB992" w:rsidRPr="21EA557E">
        <w:rPr>
          <w:rFonts w:ascii="Times New Roman" w:eastAsia="Times New Roman" w:hAnsi="Times New Roman" w:cs="Times New Roman"/>
        </w:rPr>
        <w:t>.</w:t>
      </w:r>
      <w:r w:rsidRPr="21EA557E">
        <w:rPr>
          <w:rFonts w:ascii="Times New Roman" w:eastAsia="Times New Roman" w:hAnsi="Times New Roman" w:cs="Times New Roman"/>
        </w:rPr>
        <w:t xml:space="preserve"> </w:t>
      </w:r>
      <w:r w:rsidR="006936BC" w:rsidRPr="21EA557E">
        <w:rPr>
          <w:rFonts w:ascii="Times New Roman" w:eastAsia="Times New Roman" w:hAnsi="Times New Roman" w:cs="Times New Roman"/>
        </w:rPr>
        <w:t>This Decre</w:t>
      </w:r>
      <w:r w:rsidR="00B6487C" w:rsidRPr="21EA557E">
        <w:rPr>
          <w:rFonts w:ascii="Times New Roman" w:eastAsia="Times New Roman" w:hAnsi="Times New Roman" w:cs="Times New Roman"/>
        </w:rPr>
        <w:t>e,</w:t>
      </w:r>
      <w:r w:rsidR="006936BC" w:rsidRPr="21EA557E">
        <w:rPr>
          <w:rFonts w:ascii="Times New Roman" w:eastAsia="Times New Roman" w:hAnsi="Times New Roman" w:cs="Times New Roman"/>
        </w:rPr>
        <w:t xml:space="preserve"> as currently written, does </w:t>
      </w:r>
      <w:r w:rsidRPr="21EA557E">
        <w:rPr>
          <w:rFonts w:ascii="Times New Roman" w:eastAsia="Times New Roman" w:hAnsi="Times New Roman" w:cs="Times New Roman"/>
        </w:rPr>
        <w:t>not fully address the immediate needs of the persons facing crisis due to</w:t>
      </w:r>
      <w:r w:rsidR="00370394" w:rsidRPr="21EA557E">
        <w:rPr>
          <w:rFonts w:ascii="Times New Roman" w:eastAsia="Times New Roman" w:hAnsi="Times New Roman" w:cs="Times New Roman"/>
        </w:rPr>
        <w:t xml:space="preserve"> </w:t>
      </w:r>
      <w:r w:rsidRPr="21EA557E">
        <w:rPr>
          <w:rFonts w:ascii="Times New Roman" w:eastAsia="Times New Roman" w:hAnsi="Times New Roman" w:cs="Times New Roman"/>
        </w:rPr>
        <w:t xml:space="preserve">unfortunate life events or mass catastrophes. </w:t>
      </w:r>
      <w:r w:rsidR="006936BC" w:rsidRPr="00E53A64">
        <w:rPr>
          <w:rFonts w:ascii="Times New Roman" w:eastAsia="Times New Roman" w:hAnsi="Times New Roman" w:cs="Times New Roman"/>
          <w:color w:val="111111"/>
        </w:rPr>
        <w:t>The current implementation of the Decree</w:t>
      </w:r>
      <w:r w:rsidR="00171CB5">
        <w:rPr>
          <w:rFonts w:ascii="Times New Roman" w:eastAsia="Times New Roman" w:hAnsi="Times New Roman" w:cs="Times New Roman"/>
          <w:color w:val="111111"/>
        </w:rPr>
        <w:t>-</w:t>
      </w:r>
      <w:r w:rsidR="006936BC" w:rsidRPr="00E53A64">
        <w:rPr>
          <w:rFonts w:ascii="Times New Roman" w:eastAsia="Times New Roman" w:hAnsi="Times New Roman" w:cs="Times New Roman"/>
          <w:color w:val="111111"/>
        </w:rPr>
        <w:t xml:space="preserve">defined service system in place is problematic given the lack of effective mechanisms for providing support </w:t>
      </w:r>
      <w:r w:rsidR="1AB3A29A" w:rsidRPr="68F62861">
        <w:rPr>
          <w:rFonts w:ascii="Times New Roman" w:eastAsia="Times New Roman" w:hAnsi="Times New Roman" w:cs="Times New Roman"/>
          <w:color w:val="111111"/>
        </w:rPr>
        <w:t>to</w:t>
      </w:r>
      <w:r w:rsidR="006936BC" w:rsidRPr="00E53A64">
        <w:rPr>
          <w:rFonts w:ascii="Times New Roman" w:eastAsia="Times New Roman" w:hAnsi="Times New Roman" w:cs="Times New Roman"/>
          <w:color w:val="111111"/>
        </w:rPr>
        <w:t xml:space="preserve"> individuals and their families in the short-, mid-, and long-term following a crisis. The current </w:t>
      </w:r>
      <w:r w:rsidR="4EB5B114" w:rsidRPr="68F62861">
        <w:rPr>
          <w:rFonts w:ascii="Times New Roman" w:eastAsia="Times New Roman" w:hAnsi="Times New Roman" w:cs="Times New Roman"/>
          <w:color w:val="111111"/>
        </w:rPr>
        <w:t xml:space="preserve">MLSA </w:t>
      </w:r>
      <w:r w:rsidR="006936BC" w:rsidRPr="00E53A64">
        <w:rPr>
          <w:rFonts w:ascii="Times New Roman" w:eastAsia="Times New Roman" w:hAnsi="Times New Roman" w:cs="Times New Roman"/>
          <w:color w:val="111111"/>
        </w:rPr>
        <w:t>Grant Competition and contracting package is limited because their current guidelines do not specify in enough detail service provision standards for those within this system.</w:t>
      </w:r>
      <w:r w:rsidR="006936BC" w:rsidRPr="21EA557E">
        <w:rPr>
          <w:rFonts w:ascii="Times New Roman" w:eastAsia="Times New Roman" w:hAnsi="Times New Roman" w:cs="Times New Roman"/>
        </w:rPr>
        <w:t xml:space="preserve"> </w:t>
      </w:r>
      <w:r w:rsidRPr="21EA557E">
        <w:rPr>
          <w:rFonts w:ascii="Times New Roman" w:eastAsia="Times New Roman" w:hAnsi="Times New Roman" w:cs="Times New Roman"/>
        </w:rPr>
        <w:t>Revising the decree will ensure that it reflects the current country context, including the increased need for temporary housing and services related to responding to displacement, natural disasters, and personal emergencies.</w:t>
      </w:r>
      <w:r w:rsidR="006936BC" w:rsidRPr="21EA557E">
        <w:rPr>
          <w:rFonts w:ascii="Times New Roman" w:eastAsia="Times New Roman" w:hAnsi="Times New Roman" w:cs="Times New Roman"/>
        </w:rPr>
        <w:t xml:space="preserve"> </w:t>
      </w:r>
      <w:r w:rsidR="006936BC" w:rsidRPr="00E53A64">
        <w:rPr>
          <w:rFonts w:ascii="Times New Roman" w:eastAsia="Times New Roman" w:hAnsi="Times New Roman" w:cs="Times New Roman"/>
          <w:color w:val="111111"/>
        </w:rPr>
        <w:t xml:space="preserve">A more comprehensive and detailed design, inclusive of standard operating procedures, of the MLSA Grant Competition and Contracting Package is required to improve the service provision process for persons affected by mass or individual crises. DI aims to revise this package so a clear outline of the functions and responsibilities for contractors receiving the MLSA grant are coherent with the MLSA’s vision of Triage services. Personal emergencies may include house fires, domestic violence, or sudden financial hardship that leaves individuals without a place to stay. These events have highlighted the need for a more comprehensive and effective policy document on what constitutes the need for state provided temporary housing. </w:t>
      </w:r>
    </w:p>
    <w:p w14:paraId="7A3C6A75" w14:textId="5B128CD2" w:rsidR="0CD60D04" w:rsidRPr="00E53A64" w:rsidRDefault="006936BC" w:rsidP="00E53A64">
      <w:pPr>
        <w:spacing w:after="120" w:line="264" w:lineRule="auto"/>
        <w:jc w:val="both"/>
        <w:rPr>
          <w:rFonts w:ascii="Times New Roman" w:eastAsia="Times New Roman" w:hAnsi="Times New Roman" w:cs="Times New Roman"/>
          <w:color w:val="111111"/>
        </w:rPr>
      </w:pPr>
      <w:r w:rsidRPr="00E53A64">
        <w:rPr>
          <w:rFonts w:ascii="Times New Roman" w:eastAsia="Times New Roman" w:hAnsi="Times New Roman" w:cs="Times New Roman"/>
          <w:color w:val="111111"/>
        </w:rPr>
        <w:t xml:space="preserve">Following the revision of the </w:t>
      </w:r>
      <w:r w:rsidR="00C9236E" w:rsidRPr="01625E52">
        <w:rPr>
          <w:rFonts w:ascii="Times New Roman" w:eastAsia="Times New Roman" w:hAnsi="Times New Roman" w:cs="Times New Roman"/>
        </w:rPr>
        <w:t xml:space="preserve">RA Decree No 1069-N from 10 September 20153 and the Decree’s Annex </w:t>
      </w:r>
      <w:r w:rsidR="23340DA4" w:rsidRPr="2833FEE7">
        <w:rPr>
          <w:rFonts w:ascii="Times New Roman" w:hAnsi="Times New Roman" w:cs="Times New Roman"/>
        </w:rPr>
        <w:t>4</w:t>
      </w:r>
      <w:r w:rsidR="00C9236E" w:rsidRPr="01625E52">
        <w:rPr>
          <w:rFonts w:ascii="Times New Roman" w:eastAsia="Times New Roman" w:hAnsi="Times New Roman" w:cs="Times New Roman"/>
        </w:rPr>
        <w:t xml:space="preserve">, </w:t>
      </w:r>
      <w:r w:rsidR="000A682F" w:rsidRPr="01625E52">
        <w:rPr>
          <w:rFonts w:ascii="Times New Roman" w:eastAsia="Times New Roman" w:hAnsi="Times New Roman" w:cs="Times New Roman"/>
        </w:rPr>
        <w:t xml:space="preserve">this system will be renamed as Triage. </w:t>
      </w:r>
      <w:r w:rsidR="000A682F" w:rsidRPr="00E53A64">
        <w:rPr>
          <w:rFonts w:ascii="Times New Roman" w:eastAsia="Times New Roman" w:hAnsi="Times New Roman" w:cs="Times New Roman"/>
          <w:color w:val="111111"/>
        </w:rPr>
        <w:t xml:space="preserve">Triage will be the MLSA provided regional facility to host individuals in crises for a period up to 3 months, while their acute psycho-social, physical, and housing needs are screened and registered, referral services enabled, and the local and regional social protection system actors are mobilized to address the most pressing needs in a targeted and a timely manner. The approach thus far can be described as an emergency support “one-stop shop” called to provide shelter and social services to individuals for up to 3 months. These Triage Centers enable the state and municipal social protection services to address </w:t>
      </w:r>
      <w:r w:rsidR="009E43B1">
        <w:rPr>
          <w:rFonts w:ascii="Times New Roman" w:eastAsia="Times New Roman" w:hAnsi="Times New Roman" w:cs="Times New Roman"/>
          <w:color w:val="111111"/>
        </w:rPr>
        <w:t>the</w:t>
      </w:r>
      <w:r w:rsidR="000A682F" w:rsidRPr="00E53A64">
        <w:rPr>
          <w:rFonts w:ascii="Times New Roman" w:eastAsia="Times New Roman" w:hAnsi="Times New Roman" w:cs="Times New Roman"/>
          <w:color w:val="111111"/>
        </w:rPr>
        <w:t xml:space="preserve"> psychosocial needs of persons in crises and to assist in finding effective solutions for their safe and sustainable transition back to independent living. </w:t>
      </w:r>
    </w:p>
    <w:p w14:paraId="17F0B09D" w14:textId="59FF069E" w:rsidR="00B11B32" w:rsidRPr="00E53A64" w:rsidRDefault="46CEB347" w:rsidP="0CD60D04">
      <w:pPr>
        <w:jc w:val="both"/>
        <w:rPr>
          <w:rFonts w:ascii="Times New Roman" w:eastAsia="Times New Roman" w:hAnsi="Times New Roman" w:cs="Times New Roman"/>
        </w:rPr>
      </w:pPr>
      <w:r w:rsidRPr="00E53A64">
        <w:rPr>
          <w:rFonts w:ascii="Times New Roman" w:eastAsia="Times New Roman" w:hAnsi="Times New Roman" w:cs="Times New Roman"/>
        </w:rPr>
        <w:t xml:space="preserve">To support the program’s objectives under Component </w:t>
      </w:r>
      <w:r w:rsidR="1E62BBCF" w:rsidRPr="00E53A64">
        <w:rPr>
          <w:rFonts w:ascii="Times New Roman" w:eastAsia="Times New Roman" w:hAnsi="Times New Roman" w:cs="Times New Roman"/>
        </w:rPr>
        <w:t>5</w:t>
      </w:r>
      <w:r w:rsidR="5066D9FF" w:rsidRPr="00E53A64">
        <w:rPr>
          <w:rFonts w:ascii="Times New Roman" w:eastAsia="Times New Roman" w:hAnsi="Times New Roman" w:cs="Times New Roman"/>
        </w:rPr>
        <w:t xml:space="preserve">, </w:t>
      </w:r>
      <w:r w:rsidR="6C6D2DD2" w:rsidRPr="00E53A64">
        <w:rPr>
          <w:rFonts w:ascii="Times New Roman" w:eastAsia="Times New Roman" w:hAnsi="Times New Roman" w:cs="Times New Roman"/>
        </w:rPr>
        <w:t xml:space="preserve">which </w:t>
      </w:r>
      <w:r w:rsidR="5E7ECFC9" w:rsidRPr="00E53A64">
        <w:rPr>
          <w:rFonts w:ascii="Times New Roman" w:eastAsia="Times New Roman" w:hAnsi="Times New Roman" w:cs="Times New Roman"/>
        </w:rPr>
        <w:t xml:space="preserve">aims to </w:t>
      </w:r>
      <w:r w:rsidR="0E607996" w:rsidRPr="00E53A64">
        <w:rPr>
          <w:rFonts w:ascii="Times New Roman" w:eastAsia="Times New Roman" w:hAnsi="Times New Roman" w:cs="Times New Roman"/>
        </w:rPr>
        <w:t>provide support to GOAM and key stakeholders to plan &amp; coordinate social protection services in emergencies</w:t>
      </w:r>
      <w:r w:rsidR="70F8A05E" w:rsidRPr="00E53A64">
        <w:rPr>
          <w:rFonts w:ascii="Times New Roman" w:eastAsia="Times New Roman" w:hAnsi="Times New Roman" w:cs="Times New Roman"/>
        </w:rPr>
        <w:t xml:space="preserve">, </w:t>
      </w:r>
      <w:r w:rsidR="6639DD19" w:rsidRPr="00E53A64">
        <w:rPr>
          <w:rFonts w:ascii="Times New Roman" w:eastAsia="Times New Roman" w:hAnsi="Times New Roman" w:cs="Times New Roman"/>
        </w:rPr>
        <w:t>PIE plans to</w:t>
      </w:r>
      <w:r w:rsidR="0F29B2C5" w:rsidRPr="00E53A64">
        <w:rPr>
          <w:rFonts w:ascii="Times New Roman" w:eastAsia="Times New Roman" w:hAnsi="Times New Roman" w:cs="Times New Roman"/>
        </w:rPr>
        <w:t xml:space="preserve"> contract a company</w:t>
      </w:r>
      <w:r w:rsidR="3D82D151" w:rsidRPr="00E53A64">
        <w:rPr>
          <w:rFonts w:ascii="Times New Roman" w:eastAsia="Times New Roman" w:hAnsi="Times New Roman" w:cs="Times New Roman"/>
        </w:rPr>
        <w:t xml:space="preserve"> to</w:t>
      </w:r>
      <w:r w:rsidR="0F29B2C5" w:rsidRPr="00E53A64">
        <w:rPr>
          <w:rFonts w:ascii="Times New Roman" w:eastAsia="Times New Roman" w:hAnsi="Times New Roman" w:cs="Times New Roman"/>
        </w:rPr>
        <w:t xml:space="preserve"> </w:t>
      </w:r>
      <w:r w:rsidR="7DB3AD10" w:rsidRPr="00E53A64">
        <w:rPr>
          <w:rFonts w:ascii="Times New Roman" w:eastAsia="Times New Roman" w:hAnsi="Times New Roman" w:cs="Times New Roman"/>
        </w:rPr>
        <w:t>r</w:t>
      </w:r>
      <w:r w:rsidR="0F29B2C5" w:rsidRPr="00E53A64">
        <w:rPr>
          <w:rFonts w:ascii="Times New Roman" w:eastAsia="Times New Roman" w:hAnsi="Times New Roman" w:cs="Times New Roman"/>
        </w:rPr>
        <w:t>eview the services provided by the GOAM Ministry of Labor and Social Affairs for the implementation of the activity: "Providing accommodation to individuals without a permanent place of residence."</w:t>
      </w:r>
      <w:r w:rsidR="6639DD19" w:rsidRPr="00E53A64">
        <w:rPr>
          <w:rFonts w:ascii="Times New Roman" w:eastAsia="Times New Roman" w:hAnsi="Times New Roman" w:cs="Times New Roman"/>
        </w:rPr>
        <w:t xml:space="preserve"> </w:t>
      </w:r>
    </w:p>
    <w:p w14:paraId="3F714079" w14:textId="2C0607B9" w:rsidR="38EDF6D9" w:rsidRPr="00E53A64" w:rsidRDefault="38EDF6D9" w:rsidP="38EDF6D9">
      <w:pPr>
        <w:jc w:val="both"/>
        <w:rPr>
          <w:rFonts w:ascii="Times New Roman" w:eastAsia="Times New Roman" w:hAnsi="Times New Roman" w:cs="Times New Roman"/>
        </w:rPr>
      </w:pPr>
    </w:p>
    <w:p w14:paraId="014D42FF" w14:textId="6935881E" w:rsidR="00EF6FA0" w:rsidRPr="00E53A64" w:rsidRDefault="223B1729" w:rsidP="00D94094">
      <w:pPr>
        <w:numPr>
          <w:ilvl w:val="0"/>
          <w:numId w:val="17"/>
        </w:numPr>
        <w:spacing w:line="276" w:lineRule="auto"/>
        <w:jc w:val="both"/>
        <w:rPr>
          <w:rFonts w:ascii="Times New Roman" w:eastAsia="Times New Roman" w:hAnsi="Times New Roman" w:cs="Times New Roman"/>
          <w:b/>
          <w:bCs/>
          <w:color w:val="000000" w:themeColor="text1"/>
          <w:sz w:val="24"/>
          <w:szCs w:val="24"/>
        </w:rPr>
      </w:pPr>
      <w:r w:rsidRPr="00E53A64">
        <w:rPr>
          <w:rFonts w:ascii="Times New Roman" w:eastAsia="Times New Roman" w:hAnsi="Times New Roman" w:cs="Times New Roman"/>
          <w:b/>
          <w:bCs/>
          <w:color w:val="000000" w:themeColor="text1"/>
          <w:sz w:val="24"/>
          <w:szCs w:val="24"/>
        </w:rPr>
        <w:t xml:space="preserve">OBJECTIVES </w:t>
      </w:r>
      <w:r w:rsidR="73FC6493" w:rsidRPr="00E53A64">
        <w:rPr>
          <w:rFonts w:ascii="Times New Roman" w:eastAsia="Times New Roman" w:hAnsi="Times New Roman" w:cs="Times New Roman"/>
          <w:b/>
          <w:bCs/>
          <w:color w:val="000000" w:themeColor="text1"/>
          <w:sz w:val="24"/>
          <w:szCs w:val="24"/>
        </w:rPr>
        <w:t>AND</w:t>
      </w:r>
      <w:r w:rsidR="3B3252FF" w:rsidRPr="00E53A64">
        <w:rPr>
          <w:rFonts w:ascii="Times New Roman" w:eastAsia="Times New Roman" w:hAnsi="Times New Roman" w:cs="Times New Roman"/>
          <w:b/>
          <w:bCs/>
          <w:color w:val="000000" w:themeColor="text1"/>
          <w:sz w:val="24"/>
          <w:szCs w:val="24"/>
        </w:rPr>
        <w:t xml:space="preserve"> ANTICIPATED RESULTS</w:t>
      </w:r>
    </w:p>
    <w:p w14:paraId="353A407C" w14:textId="56CEE811" w:rsidR="18A901C1" w:rsidRPr="00E53A64" w:rsidRDefault="7DBA0331" w:rsidP="0CD60D04">
      <w:pPr>
        <w:spacing w:line="276" w:lineRule="auto"/>
        <w:jc w:val="both"/>
        <w:rPr>
          <w:rFonts w:ascii="Times New Roman" w:eastAsia="Times New Roman" w:hAnsi="Times New Roman" w:cs="Times New Roman"/>
        </w:rPr>
      </w:pPr>
      <w:r w:rsidRPr="00E53A64">
        <w:rPr>
          <w:rFonts w:ascii="Times New Roman" w:eastAsia="Times New Roman" w:hAnsi="Times New Roman" w:cs="Times New Roman"/>
        </w:rPr>
        <w:t xml:space="preserve">The primary objective of this Project is to revise the Republic of Armenia Decree No 1069-N, </w:t>
      </w:r>
      <w:r w:rsidR="00D07710">
        <w:rPr>
          <w:rFonts w:ascii="Times New Roman" w:eastAsia="Times New Roman" w:hAnsi="Times New Roman" w:cs="Times New Roman"/>
        </w:rPr>
        <w:t xml:space="preserve">and </w:t>
      </w:r>
      <w:r w:rsidRPr="00E53A64">
        <w:rPr>
          <w:rFonts w:ascii="Times New Roman" w:eastAsia="Times New Roman" w:hAnsi="Times New Roman" w:cs="Times New Roman"/>
        </w:rPr>
        <w:t xml:space="preserve">the Decree’s Annex 4, and revise the State’s Invitation for Grant Competition and contracting package, to incorporate the changes made in RA Decree No 1069-N and Annex 4.  </w:t>
      </w:r>
      <w:r w:rsidR="5DE0CF0C" w:rsidRPr="00E53A64">
        <w:rPr>
          <w:rFonts w:ascii="Times New Roman" w:eastAsia="Times New Roman" w:hAnsi="Times New Roman" w:cs="Times New Roman"/>
        </w:rPr>
        <w:t>It will involve</w:t>
      </w:r>
      <w:r w:rsidR="00D07710">
        <w:rPr>
          <w:rFonts w:ascii="Times New Roman" w:eastAsia="Times New Roman" w:hAnsi="Times New Roman" w:cs="Times New Roman"/>
        </w:rPr>
        <w:t xml:space="preserve"> a</w:t>
      </w:r>
      <w:r w:rsidRPr="00E53A64">
        <w:rPr>
          <w:rFonts w:ascii="Times New Roman" w:eastAsia="Times New Roman" w:hAnsi="Times New Roman" w:cs="Times New Roman"/>
        </w:rPr>
        <w:t xml:space="preserve"> comprehensive review and subsequent</w:t>
      </w:r>
      <w:r w:rsidR="72A1641D" w:rsidRPr="00E53A64">
        <w:rPr>
          <w:rFonts w:ascii="Times New Roman" w:eastAsia="Times New Roman" w:hAnsi="Times New Roman" w:cs="Times New Roman"/>
        </w:rPr>
        <w:t xml:space="preserve"> </w:t>
      </w:r>
      <w:r w:rsidRPr="00E53A64">
        <w:rPr>
          <w:rFonts w:ascii="Times New Roman" w:eastAsia="Times New Roman" w:hAnsi="Times New Roman" w:cs="Times New Roman"/>
        </w:rPr>
        <w:t>revision of the existing policies</w:t>
      </w:r>
      <w:r w:rsidR="3225A662" w:rsidRPr="00E53A64">
        <w:rPr>
          <w:rFonts w:ascii="Times New Roman" w:eastAsia="Times New Roman" w:hAnsi="Times New Roman" w:cs="Times New Roman"/>
        </w:rPr>
        <w:t xml:space="preserve">, also </w:t>
      </w:r>
      <w:r w:rsidRPr="00E53A64">
        <w:rPr>
          <w:rFonts w:ascii="Times New Roman" w:eastAsia="Times New Roman" w:hAnsi="Times New Roman" w:cs="Times New Roman"/>
        </w:rPr>
        <w:t xml:space="preserve">research on best practices from other regions/countries, extensive stakeholder engagement, and a thorough financial analysis. </w:t>
      </w:r>
    </w:p>
    <w:p w14:paraId="0C02281C" w14:textId="7A2A67A4" w:rsidR="18A901C1" w:rsidRPr="00E53A64" w:rsidRDefault="7DBA0331" w:rsidP="0CD60D04">
      <w:pPr>
        <w:spacing w:line="276" w:lineRule="auto"/>
        <w:jc w:val="both"/>
        <w:rPr>
          <w:rFonts w:ascii="Times New Roman" w:eastAsia="Times New Roman" w:hAnsi="Times New Roman" w:cs="Times New Roman"/>
        </w:rPr>
      </w:pPr>
      <w:r w:rsidRPr="00E53A64">
        <w:rPr>
          <w:rFonts w:ascii="Times New Roman" w:eastAsia="Times New Roman" w:hAnsi="Times New Roman" w:cs="Times New Roman"/>
        </w:rPr>
        <w:t xml:space="preserve">The goal is to ensure that the revised policies and guidelines are in line with the state vision on provision of Triage services, are financially feasible, and comply with the relevant Armenian legislation. The project will be built on World </w:t>
      </w:r>
      <w:r w:rsidRPr="00E53A64">
        <w:rPr>
          <w:rFonts w:ascii="Times New Roman" w:eastAsia="Times New Roman" w:hAnsi="Times New Roman" w:cs="Times New Roman"/>
        </w:rPr>
        <w:lastRenderedPageBreak/>
        <w:t>Vision Armenia’s “Report on the development of a prototype model for emergency response receiving-distribution stations in crisis situations, based on international experience, and the required legal framework for its deployment,” (available upon request) which will be referred to as "the Emergency Response Model Report" from this point forward. World Vision Armenia’s report proposes a model for a reception distribution station, detailing its justification, target groups, structure, unified reference system, service scope, and minimum standards. It aims to streamline operations, improve service delivery, and ensure consistency across all aspects of the station’s operations while setting a benchmark for quality.</w:t>
      </w:r>
    </w:p>
    <w:p w14:paraId="637275D4" w14:textId="0965A867" w:rsidR="0D9C9669" w:rsidRPr="00E53A64" w:rsidRDefault="0D9C9669" w:rsidP="395460F0">
      <w:pPr>
        <w:pStyle w:val="ListParagraph"/>
        <w:ind w:left="1080"/>
        <w:jc w:val="both"/>
        <w:rPr>
          <w:rFonts w:ascii="Times New Roman" w:eastAsia="Times New Roman" w:hAnsi="Times New Roman" w:cs="Times New Roman"/>
        </w:rPr>
      </w:pPr>
    </w:p>
    <w:p w14:paraId="1B0F3480" w14:textId="58031004" w:rsidR="00240220" w:rsidRPr="00E53A64" w:rsidRDefault="223B1729" w:rsidP="00D94094">
      <w:pPr>
        <w:pStyle w:val="ListParagraph"/>
        <w:numPr>
          <w:ilvl w:val="0"/>
          <w:numId w:val="17"/>
        </w:numPr>
        <w:spacing w:line="276" w:lineRule="auto"/>
        <w:jc w:val="both"/>
        <w:rPr>
          <w:rFonts w:ascii="Times New Roman" w:eastAsia="Times New Roman" w:hAnsi="Times New Roman" w:cs="Times New Roman"/>
          <w:b/>
          <w:bCs/>
          <w:color w:val="000000" w:themeColor="text1"/>
          <w:sz w:val="24"/>
          <w:szCs w:val="24"/>
        </w:rPr>
      </w:pPr>
      <w:r w:rsidRPr="00E53A64">
        <w:rPr>
          <w:rFonts w:ascii="Times New Roman" w:eastAsia="Times New Roman" w:hAnsi="Times New Roman" w:cs="Times New Roman"/>
          <w:b/>
          <w:bCs/>
          <w:color w:val="000000" w:themeColor="text1"/>
          <w:sz w:val="24"/>
          <w:szCs w:val="24"/>
        </w:rPr>
        <w:t>REQUIRED SERVICES</w:t>
      </w:r>
      <w:r w:rsidR="72C82236" w:rsidRPr="00E53A64">
        <w:rPr>
          <w:rFonts w:ascii="Times New Roman" w:eastAsia="Times New Roman" w:hAnsi="Times New Roman" w:cs="Times New Roman"/>
          <w:b/>
          <w:bCs/>
          <w:color w:val="000000" w:themeColor="text1"/>
          <w:sz w:val="24"/>
          <w:szCs w:val="24"/>
        </w:rPr>
        <w:t xml:space="preserve"> + ELIGIBILITY</w:t>
      </w:r>
    </w:p>
    <w:p w14:paraId="2A2401A1" w14:textId="574A3CE8" w:rsidR="00C77A0E" w:rsidRPr="00E53A64" w:rsidRDefault="2D9DEF97" w:rsidP="0CD60D04">
      <w:pPr>
        <w:spacing w:line="276" w:lineRule="auto"/>
        <w:jc w:val="both"/>
        <w:rPr>
          <w:rFonts w:ascii="Times New Roman" w:eastAsia="Times New Roman" w:hAnsi="Times New Roman" w:cs="Times New Roman"/>
          <w:color w:val="000000" w:themeColor="text1"/>
        </w:rPr>
      </w:pPr>
      <w:r w:rsidRPr="00E53A64">
        <w:rPr>
          <w:rFonts w:ascii="Times New Roman" w:eastAsia="Times New Roman" w:hAnsi="Times New Roman" w:cs="Times New Roman"/>
          <w:color w:val="000000" w:themeColor="text1"/>
        </w:rPr>
        <w:t xml:space="preserve">The selected contractor </w:t>
      </w:r>
      <w:r w:rsidR="01B6BA3E" w:rsidRPr="00E53A64">
        <w:rPr>
          <w:rFonts w:ascii="Times New Roman" w:eastAsia="Times New Roman" w:hAnsi="Times New Roman" w:cs="Times New Roman"/>
          <w:color w:val="000000" w:themeColor="text1"/>
        </w:rPr>
        <w:t>will provid</w:t>
      </w:r>
      <w:r w:rsidR="3D5BD1B4" w:rsidRPr="00E53A64">
        <w:rPr>
          <w:rFonts w:ascii="Times New Roman" w:eastAsia="Times New Roman" w:hAnsi="Times New Roman" w:cs="Times New Roman"/>
          <w:color w:val="000000" w:themeColor="text1"/>
        </w:rPr>
        <w:t>e</w:t>
      </w:r>
      <w:r w:rsidR="01B6BA3E" w:rsidRPr="00E53A64">
        <w:rPr>
          <w:rFonts w:ascii="Times New Roman" w:eastAsia="Times New Roman" w:hAnsi="Times New Roman" w:cs="Times New Roman"/>
          <w:color w:val="000000" w:themeColor="text1"/>
        </w:rPr>
        <w:t xml:space="preserve"> the following services to </w:t>
      </w:r>
      <w:r w:rsidR="256FA000" w:rsidRPr="00E53A64">
        <w:rPr>
          <w:rFonts w:ascii="Times New Roman" w:eastAsia="Times New Roman" w:hAnsi="Times New Roman" w:cs="Times New Roman"/>
          <w:color w:val="000000" w:themeColor="text1"/>
        </w:rPr>
        <w:t>achieve</w:t>
      </w:r>
      <w:r w:rsidR="01B6BA3E" w:rsidRPr="00E53A64">
        <w:rPr>
          <w:rFonts w:ascii="Times New Roman" w:eastAsia="Times New Roman" w:hAnsi="Times New Roman" w:cs="Times New Roman"/>
          <w:color w:val="000000" w:themeColor="text1"/>
        </w:rPr>
        <w:t xml:space="preserve"> the </w:t>
      </w:r>
      <w:r w:rsidR="50696868" w:rsidRPr="00E53A64">
        <w:rPr>
          <w:rFonts w:ascii="Times New Roman" w:eastAsia="Times New Roman" w:hAnsi="Times New Roman" w:cs="Times New Roman"/>
          <w:color w:val="000000" w:themeColor="text1"/>
        </w:rPr>
        <w:t>anticipated results</w:t>
      </w:r>
      <w:r w:rsidR="0BDE75B1" w:rsidRPr="00E53A64">
        <w:rPr>
          <w:rFonts w:ascii="Times New Roman" w:eastAsia="Times New Roman" w:hAnsi="Times New Roman" w:cs="Times New Roman"/>
          <w:color w:val="000000" w:themeColor="text1"/>
        </w:rPr>
        <w:t>:</w:t>
      </w:r>
    </w:p>
    <w:p w14:paraId="184B2D7E" w14:textId="7B809610" w:rsidR="00C77A0E" w:rsidRPr="00E53A64" w:rsidRDefault="33846097" w:rsidP="00D94094">
      <w:pPr>
        <w:pStyle w:val="ListParagraph"/>
        <w:numPr>
          <w:ilvl w:val="0"/>
          <w:numId w:val="10"/>
        </w:numPr>
        <w:spacing w:after="0" w:line="240" w:lineRule="auto"/>
        <w:jc w:val="both"/>
        <w:rPr>
          <w:rFonts w:ascii="Times New Roman" w:eastAsia="Times New Roman" w:hAnsi="Times New Roman" w:cs="Times New Roman"/>
          <w:color w:val="111111"/>
        </w:rPr>
      </w:pPr>
      <w:r w:rsidRPr="00E53A64">
        <w:rPr>
          <w:rStyle w:val="Strong"/>
          <w:rFonts w:ascii="Times New Roman" w:eastAsia="Times New Roman" w:hAnsi="Times New Roman" w:cs="Times New Roman"/>
          <w:color w:val="111111"/>
        </w:rPr>
        <w:t xml:space="preserve">Document Review </w:t>
      </w:r>
    </w:p>
    <w:p w14:paraId="3F71E2BA" w14:textId="595FF836" w:rsidR="64D3DB71" w:rsidRDefault="64D3DB71" w:rsidP="552E347E">
      <w:pPr>
        <w:pStyle w:val="ListParagraph"/>
        <w:numPr>
          <w:ilvl w:val="1"/>
          <w:numId w:val="10"/>
        </w:numPr>
        <w:spacing w:after="0" w:line="240" w:lineRule="auto"/>
        <w:jc w:val="both"/>
        <w:rPr>
          <w:rFonts w:ascii="Times New Roman" w:eastAsia="Times New Roman" w:hAnsi="Times New Roman" w:cs="Times New Roman"/>
          <w:color w:val="111111"/>
        </w:rPr>
      </w:pPr>
      <w:r w:rsidRPr="00E53A64">
        <w:rPr>
          <w:rStyle w:val="Strong"/>
          <w:rFonts w:ascii="Times New Roman" w:eastAsia="Times New Roman" w:hAnsi="Times New Roman" w:cs="Times New Roman"/>
          <w:b w:val="0"/>
          <w:bCs w:val="0"/>
          <w:color w:val="111111"/>
        </w:rPr>
        <w:t>Conduct a thorough review of GOAM decree No 1069-N from 10 September 2015,</w:t>
      </w:r>
      <w:r w:rsidRPr="00E53A64" w:rsidDel="64D3DB71">
        <w:rPr>
          <w:rStyle w:val="Strong"/>
          <w:rFonts w:ascii="Times New Roman" w:eastAsia="Times New Roman" w:hAnsi="Times New Roman" w:cs="Times New Roman"/>
          <w:b w:val="0"/>
          <w:bCs w:val="0"/>
          <w:color w:val="111111"/>
        </w:rPr>
        <w:t xml:space="preserve"> </w:t>
      </w:r>
      <w:r w:rsidRPr="00E53A64">
        <w:rPr>
          <w:rStyle w:val="Strong"/>
          <w:rFonts w:ascii="Times New Roman" w:eastAsia="Times New Roman" w:hAnsi="Times New Roman" w:cs="Times New Roman"/>
          <w:b w:val="0"/>
          <w:bCs w:val="0"/>
          <w:color w:val="111111"/>
        </w:rPr>
        <w:t>Annex 4 of the Decree</w:t>
      </w:r>
      <w:r w:rsidR="0F6ED296" w:rsidRPr="00E53A64">
        <w:rPr>
          <w:rStyle w:val="Strong"/>
          <w:rFonts w:ascii="Times New Roman" w:eastAsia="Times New Roman" w:hAnsi="Times New Roman" w:cs="Times New Roman"/>
          <w:b w:val="0"/>
          <w:bCs w:val="0"/>
          <w:color w:val="111111"/>
        </w:rPr>
        <w:t xml:space="preserve"> (contracting package)</w:t>
      </w:r>
      <w:r w:rsidRPr="00E53A64">
        <w:rPr>
          <w:rStyle w:val="Strong"/>
          <w:rFonts w:ascii="Times New Roman" w:eastAsia="Times New Roman" w:hAnsi="Times New Roman" w:cs="Times New Roman"/>
          <w:b w:val="0"/>
          <w:bCs w:val="0"/>
          <w:color w:val="111111"/>
        </w:rPr>
        <w:t>,</w:t>
      </w:r>
      <w:r w:rsidR="31F0E52F" w:rsidRPr="00E53A64">
        <w:rPr>
          <w:rStyle w:val="Strong"/>
          <w:rFonts w:ascii="Times New Roman" w:eastAsia="Times New Roman" w:hAnsi="Times New Roman" w:cs="Times New Roman"/>
          <w:b w:val="0"/>
          <w:bCs w:val="0"/>
          <w:color w:val="111111"/>
        </w:rPr>
        <w:t xml:space="preserve"> </w:t>
      </w:r>
      <w:r w:rsidRPr="00E53A64">
        <w:rPr>
          <w:rStyle w:val="Strong"/>
          <w:rFonts w:ascii="Times New Roman" w:eastAsia="Times New Roman" w:hAnsi="Times New Roman" w:cs="Times New Roman"/>
          <w:b w:val="0"/>
          <w:bCs w:val="0"/>
          <w:color w:val="111111"/>
        </w:rPr>
        <w:t>as well as other relevant</w:t>
      </w:r>
      <w:r w:rsidR="0A059E95" w:rsidRPr="00E53A64">
        <w:rPr>
          <w:rStyle w:val="Strong"/>
          <w:rFonts w:ascii="Times New Roman" w:eastAsia="Times New Roman" w:hAnsi="Times New Roman" w:cs="Times New Roman"/>
          <w:b w:val="0"/>
          <w:bCs w:val="0"/>
          <w:color w:val="111111"/>
        </w:rPr>
        <w:t xml:space="preserve"> foreign and </w:t>
      </w:r>
      <w:r w:rsidRPr="00E53A64">
        <w:rPr>
          <w:rStyle w:val="Strong"/>
          <w:rFonts w:ascii="Times New Roman" w:eastAsia="Times New Roman" w:hAnsi="Times New Roman" w:cs="Times New Roman"/>
          <w:b w:val="0"/>
          <w:bCs w:val="0"/>
          <w:color w:val="111111"/>
        </w:rPr>
        <w:t xml:space="preserve">Armenian legislation </w:t>
      </w:r>
      <w:r w:rsidR="00681131">
        <w:rPr>
          <w:rStyle w:val="Strong"/>
          <w:rFonts w:ascii="Times New Roman" w:eastAsia="Times New Roman" w:hAnsi="Times New Roman" w:cs="Times New Roman"/>
          <w:b w:val="0"/>
          <w:bCs w:val="0"/>
          <w:color w:val="111111"/>
        </w:rPr>
        <w:t xml:space="preserve">that can inform best practices, </w:t>
      </w:r>
      <w:r w:rsidRPr="00E53A64">
        <w:rPr>
          <w:rStyle w:val="Strong"/>
          <w:rFonts w:ascii="Times New Roman" w:eastAsia="Times New Roman" w:hAnsi="Times New Roman" w:cs="Times New Roman"/>
          <w:b w:val="0"/>
          <w:bCs w:val="0"/>
          <w:color w:val="111111"/>
        </w:rPr>
        <w:t>and "The Emergency Response Model Report".</w:t>
      </w:r>
      <w:r w:rsidRPr="00E53A64">
        <w:rPr>
          <w:rFonts w:ascii="Times New Roman" w:eastAsia="Times New Roman" w:hAnsi="Times New Roman" w:cs="Times New Roman"/>
          <w:color w:val="111111"/>
        </w:rPr>
        <w:t xml:space="preserve"> </w:t>
      </w:r>
    </w:p>
    <w:p w14:paraId="261D2EAA" w14:textId="063CD0C4" w:rsidR="0078693C" w:rsidRPr="0078693C" w:rsidRDefault="0078693C" w:rsidP="0078693C">
      <w:pPr>
        <w:pStyle w:val="ListParagraph"/>
        <w:numPr>
          <w:ilvl w:val="0"/>
          <w:numId w:val="10"/>
        </w:numPr>
        <w:spacing w:after="0" w:line="240" w:lineRule="auto"/>
        <w:jc w:val="both"/>
        <w:rPr>
          <w:rFonts w:ascii="Times New Roman" w:eastAsia="Times New Roman" w:hAnsi="Times New Roman" w:cs="Times New Roman"/>
          <w:b/>
          <w:bCs/>
          <w:color w:val="111111"/>
        </w:rPr>
      </w:pPr>
      <w:r w:rsidRPr="0078693C">
        <w:rPr>
          <w:rFonts w:ascii="Times New Roman" w:eastAsia="Times New Roman" w:hAnsi="Times New Roman" w:cs="Times New Roman"/>
          <w:b/>
          <w:bCs/>
          <w:color w:val="111111"/>
        </w:rPr>
        <w:t xml:space="preserve">Stakeholder </w:t>
      </w:r>
      <w:r w:rsidR="00082E87" w:rsidRPr="0078693C">
        <w:rPr>
          <w:rFonts w:ascii="Times New Roman" w:eastAsia="Times New Roman" w:hAnsi="Times New Roman" w:cs="Times New Roman"/>
          <w:b/>
          <w:bCs/>
          <w:color w:val="111111"/>
        </w:rPr>
        <w:t>Data Colle</w:t>
      </w:r>
      <w:r w:rsidRPr="0078693C">
        <w:rPr>
          <w:rFonts w:ascii="Times New Roman" w:eastAsia="Times New Roman" w:hAnsi="Times New Roman" w:cs="Times New Roman"/>
          <w:b/>
          <w:bCs/>
          <w:color w:val="111111"/>
        </w:rPr>
        <w:t xml:space="preserve">ction </w:t>
      </w:r>
      <w:r w:rsidR="00AC218F" w:rsidRPr="00E53A64">
        <w:rPr>
          <w:rStyle w:val="Strong"/>
          <w:rFonts w:ascii="Times New Roman" w:eastAsia="Times New Roman" w:hAnsi="Times New Roman" w:cs="Times New Roman"/>
          <w:color w:val="111111"/>
        </w:rPr>
        <w:t xml:space="preserve">on Legal and </w:t>
      </w:r>
      <w:r w:rsidR="007F5C5C">
        <w:rPr>
          <w:rStyle w:val="Strong"/>
          <w:rFonts w:ascii="Times New Roman" w:eastAsia="Times New Roman" w:hAnsi="Times New Roman" w:cs="Times New Roman"/>
          <w:color w:val="111111"/>
        </w:rPr>
        <w:t>Or</w:t>
      </w:r>
      <w:r w:rsidR="00AC218F" w:rsidRPr="00E53A64">
        <w:rPr>
          <w:rStyle w:val="Strong"/>
          <w:rFonts w:ascii="Times New Roman" w:eastAsia="Times New Roman" w:hAnsi="Times New Roman" w:cs="Times New Roman"/>
          <w:color w:val="111111"/>
        </w:rPr>
        <w:t>ganizational impediments to Triage Provision</w:t>
      </w:r>
    </w:p>
    <w:p w14:paraId="01E0CABA" w14:textId="6963B19C" w:rsidR="009B13BC" w:rsidRPr="009B13BC" w:rsidRDefault="009B13BC" w:rsidP="009B13BC">
      <w:pPr>
        <w:pStyle w:val="ListParagraph"/>
        <w:numPr>
          <w:ilvl w:val="1"/>
          <w:numId w:val="10"/>
        </w:numPr>
        <w:spacing w:after="0" w:line="240" w:lineRule="auto"/>
        <w:jc w:val="both"/>
        <w:rPr>
          <w:rFonts w:ascii="Times New Roman" w:eastAsia="Times New Roman" w:hAnsi="Times New Roman" w:cs="Times New Roman"/>
          <w:color w:val="111111"/>
        </w:rPr>
      </w:pPr>
      <w:r w:rsidRPr="009B13BC">
        <w:rPr>
          <w:rFonts w:ascii="Times New Roman" w:eastAsia="Times New Roman" w:hAnsi="Times New Roman" w:cs="Times New Roman"/>
          <w:color w:val="111111"/>
        </w:rPr>
        <w:t>Draft and submit the Data Collection Tools that will be used for both the key informant interviews (KIIs) and the focus group discussions (FGDs).</w:t>
      </w:r>
      <w:r>
        <w:rPr>
          <w:rFonts w:ascii="Times New Roman" w:eastAsia="Times New Roman" w:hAnsi="Times New Roman" w:cs="Times New Roman"/>
          <w:color w:val="111111"/>
        </w:rPr>
        <w:t xml:space="preserve"> Data collection </w:t>
      </w:r>
      <w:r w:rsidR="00D57E99">
        <w:rPr>
          <w:rFonts w:ascii="Times New Roman" w:eastAsia="Times New Roman" w:hAnsi="Times New Roman" w:cs="Times New Roman"/>
          <w:color w:val="111111"/>
        </w:rPr>
        <w:t>cannot proceed without DI approval of the data collection tools</w:t>
      </w:r>
      <w:r w:rsidR="005C2E5C">
        <w:rPr>
          <w:rFonts w:ascii="Times New Roman" w:eastAsia="Times New Roman" w:hAnsi="Times New Roman" w:cs="Times New Roman"/>
          <w:color w:val="111111"/>
        </w:rPr>
        <w:t>.</w:t>
      </w:r>
    </w:p>
    <w:p w14:paraId="675D39A3" w14:textId="18A6EEA6" w:rsidR="007D11DC" w:rsidRDefault="000A1A60" w:rsidP="009B13BC">
      <w:pPr>
        <w:pStyle w:val="ListParagraph"/>
        <w:numPr>
          <w:ilvl w:val="0"/>
          <w:numId w:val="21"/>
        </w:numPr>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Use a combination of KIIs and FGD</w:t>
      </w:r>
      <w:r w:rsidR="00D57E99">
        <w:rPr>
          <w:rFonts w:ascii="Times New Roman" w:eastAsia="Times New Roman" w:hAnsi="Times New Roman" w:cs="Times New Roman"/>
          <w:color w:val="111111"/>
        </w:rPr>
        <w:t>s</w:t>
      </w:r>
      <w:r>
        <w:rPr>
          <w:rFonts w:ascii="Times New Roman" w:eastAsia="Times New Roman" w:hAnsi="Times New Roman" w:cs="Times New Roman"/>
          <w:color w:val="111111"/>
        </w:rPr>
        <w:t xml:space="preserve"> to g</w:t>
      </w:r>
      <w:r w:rsidRPr="00E53A64">
        <w:rPr>
          <w:rFonts w:ascii="Times New Roman" w:eastAsia="Times New Roman" w:hAnsi="Times New Roman" w:cs="Times New Roman"/>
          <w:color w:val="111111"/>
        </w:rPr>
        <w:t>ather insights</w:t>
      </w:r>
      <w:r>
        <w:rPr>
          <w:rFonts w:ascii="Times New Roman" w:eastAsia="Times New Roman" w:hAnsi="Times New Roman" w:cs="Times New Roman"/>
          <w:color w:val="111111"/>
        </w:rPr>
        <w:t xml:space="preserve"> from a </w:t>
      </w:r>
      <w:r w:rsidR="0078693C" w:rsidRPr="000A1A60">
        <w:rPr>
          <w:rFonts w:ascii="Times New Roman" w:eastAsia="Times New Roman" w:hAnsi="Times New Roman" w:cs="Times New Roman"/>
          <w:color w:val="111111"/>
        </w:rPr>
        <w:t>wide range of stakeholders on the main legal impediments for the provision of Triage services</w:t>
      </w:r>
      <w:r w:rsidR="00FA4908">
        <w:rPr>
          <w:rFonts w:ascii="Times New Roman" w:eastAsia="Times New Roman" w:hAnsi="Times New Roman" w:cs="Times New Roman"/>
          <w:color w:val="111111"/>
        </w:rPr>
        <w:t>.</w:t>
      </w:r>
      <w:r w:rsidR="0078693C" w:rsidRPr="000A1A60">
        <w:rPr>
          <w:rFonts w:ascii="Times New Roman" w:eastAsia="Times New Roman" w:hAnsi="Times New Roman" w:cs="Times New Roman"/>
          <w:color w:val="111111"/>
        </w:rPr>
        <w:t xml:space="preserve"> </w:t>
      </w:r>
    </w:p>
    <w:p w14:paraId="23597EAF" w14:textId="77777777" w:rsidR="007D11DC" w:rsidRDefault="007D11DC" w:rsidP="009B13BC">
      <w:pPr>
        <w:pStyle w:val="ListParagraph"/>
        <w:numPr>
          <w:ilvl w:val="0"/>
          <w:numId w:val="21"/>
        </w:numPr>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 xml:space="preserve">Stakeholders should include: </w:t>
      </w:r>
    </w:p>
    <w:p w14:paraId="0579AE76" w14:textId="0A3CA0E9" w:rsidR="00C42E57" w:rsidRDefault="0078693C" w:rsidP="007D11DC">
      <w:pPr>
        <w:pStyle w:val="ListParagraph"/>
        <w:numPr>
          <w:ilvl w:val="2"/>
          <w:numId w:val="10"/>
        </w:numPr>
        <w:spacing w:after="0" w:line="240" w:lineRule="auto"/>
        <w:jc w:val="both"/>
        <w:rPr>
          <w:rFonts w:ascii="Times New Roman" w:eastAsia="Times New Roman" w:hAnsi="Times New Roman" w:cs="Times New Roman"/>
          <w:color w:val="111111"/>
        </w:rPr>
      </w:pPr>
      <w:r w:rsidRPr="2FAC568C">
        <w:rPr>
          <w:rFonts w:ascii="Times New Roman" w:eastAsia="Times New Roman" w:hAnsi="Times New Roman" w:cs="Times New Roman"/>
          <w:color w:val="111111"/>
        </w:rPr>
        <w:t>M</w:t>
      </w:r>
      <w:r w:rsidR="00C10BD3" w:rsidRPr="2FAC568C">
        <w:rPr>
          <w:rFonts w:ascii="Times New Roman" w:eastAsia="Times New Roman" w:hAnsi="Times New Roman" w:cs="Times New Roman"/>
          <w:color w:val="111111"/>
        </w:rPr>
        <w:t xml:space="preserve">inistry of </w:t>
      </w:r>
      <w:r w:rsidRPr="2FAC568C">
        <w:rPr>
          <w:rFonts w:ascii="Times New Roman" w:eastAsia="Times New Roman" w:hAnsi="Times New Roman" w:cs="Times New Roman"/>
          <w:color w:val="111111"/>
        </w:rPr>
        <w:t>L</w:t>
      </w:r>
      <w:r w:rsidR="00C10BD3" w:rsidRPr="2FAC568C">
        <w:rPr>
          <w:rFonts w:ascii="Times New Roman" w:eastAsia="Times New Roman" w:hAnsi="Times New Roman" w:cs="Times New Roman"/>
          <w:color w:val="111111"/>
        </w:rPr>
        <w:t>abor</w:t>
      </w:r>
      <w:r w:rsidR="00D0426F" w:rsidRPr="2FAC568C">
        <w:rPr>
          <w:rFonts w:ascii="Times New Roman" w:eastAsia="Times New Roman" w:hAnsi="Times New Roman" w:cs="Times New Roman"/>
          <w:color w:val="111111"/>
        </w:rPr>
        <w:t xml:space="preserve"> and Social Affairs, </w:t>
      </w:r>
      <w:r w:rsidRPr="2FAC568C">
        <w:rPr>
          <w:rFonts w:ascii="Times New Roman" w:eastAsia="Times New Roman" w:hAnsi="Times New Roman" w:cs="Times New Roman"/>
          <w:color w:val="111111"/>
        </w:rPr>
        <w:t>Ministry of Healt</w:t>
      </w:r>
      <w:r w:rsidR="00C42E57" w:rsidRPr="2FAC568C">
        <w:rPr>
          <w:rFonts w:ascii="Times New Roman" w:eastAsia="Times New Roman" w:hAnsi="Times New Roman" w:cs="Times New Roman"/>
          <w:color w:val="111111"/>
        </w:rPr>
        <w:t>h,</w:t>
      </w:r>
      <w:r w:rsidRPr="2FAC568C">
        <w:rPr>
          <w:rFonts w:ascii="Times New Roman" w:eastAsia="Times New Roman" w:hAnsi="Times New Roman" w:cs="Times New Roman"/>
          <w:color w:val="111111"/>
        </w:rPr>
        <w:t xml:space="preserve"> USS, </w:t>
      </w:r>
      <w:r w:rsidR="00C42E57" w:rsidRPr="2FAC568C">
        <w:rPr>
          <w:rFonts w:ascii="Times New Roman" w:eastAsia="Times New Roman" w:hAnsi="Times New Roman" w:cs="Times New Roman"/>
          <w:color w:val="111111"/>
        </w:rPr>
        <w:t>M</w:t>
      </w:r>
      <w:r w:rsidRPr="2FAC568C">
        <w:rPr>
          <w:rFonts w:ascii="Times New Roman" w:eastAsia="Times New Roman" w:hAnsi="Times New Roman" w:cs="Times New Roman"/>
          <w:color w:val="111111"/>
        </w:rPr>
        <w:t>unicipalit</w:t>
      </w:r>
      <w:r w:rsidR="3D00F2BC" w:rsidRPr="2FAC568C">
        <w:rPr>
          <w:rFonts w:ascii="Times New Roman" w:eastAsia="Times New Roman" w:hAnsi="Times New Roman" w:cs="Times New Roman"/>
          <w:color w:val="111111"/>
        </w:rPr>
        <w:t>y officials</w:t>
      </w:r>
      <w:r w:rsidR="005A114A" w:rsidRPr="2FAC568C">
        <w:rPr>
          <w:rFonts w:ascii="Times New Roman" w:eastAsia="Times New Roman" w:hAnsi="Times New Roman" w:cs="Times New Roman"/>
          <w:color w:val="111111"/>
        </w:rPr>
        <w:t>,</w:t>
      </w:r>
      <w:r w:rsidR="3D00F2BC" w:rsidRPr="2FAC568C">
        <w:rPr>
          <w:rFonts w:ascii="Times New Roman" w:eastAsia="Times New Roman" w:hAnsi="Times New Roman" w:cs="Times New Roman"/>
          <w:color w:val="111111"/>
        </w:rPr>
        <w:t xml:space="preserve"> social workers</w:t>
      </w:r>
      <w:r w:rsidR="00C42E57" w:rsidRPr="2FAC568C">
        <w:rPr>
          <w:rFonts w:ascii="Times New Roman" w:eastAsia="Times New Roman" w:hAnsi="Times New Roman" w:cs="Times New Roman"/>
          <w:color w:val="111111"/>
        </w:rPr>
        <w:t>,</w:t>
      </w:r>
      <w:r w:rsidRPr="2FAC568C">
        <w:rPr>
          <w:rFonts w:ascii="Times New Roman" w:eastAsia="Times New Roman" w:hAnsi="Times New Roman" w:cs="Times New Roman"/>
          <w:color w:val="111111"/>
        </w:rPr>
        <w:t xml:space="preserve"> and CSOs</w:t>
      </w:r>
    </w:p>
    <w:p w14:paraId="3E54E637" w14:textId="77777777" w:rsidR="006478B9" w:rsidRDefault="00C42E57" w:rsidP="007D11DC">
      <w:pPr>
        <w:pStyle w:val="ListParagraph"/>
        <w:numPr>
          <w:ilvl w:val="2"/>
          <w:numId w:val="10"/>
        </w:numPr>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Government</w:t>
      </w:r>
      <w:r w:rsidR="0078693C" w:rsidRPr="000A1A60">
        <w:rPr>
          <w:rFonts w:ascii="Times New Roman" w:eastAsia="Times New Roman" w:hAnsi="Times New Roman" w:cs="Times New Roman"/>
          <w:color w:val="111111"/>
        </w:rPr>
        <w:t xml:space="preserve"> officials responsible for the social housing policy design and implementation</w:t>
      </w:r>
    </w:p>
    <w:p w14:paraId="56545B80" w14:textId="23AF5B2A" w:rsidR="006478B9" w:rsidRDefault="006478B9" w:rsidP="007D11DC">
      <w:pPr>
        <w:pStyle w:val="ListParagraph"/>
        <w:numPr>
          <w:ilvl w:val="2"/>
          <w:numId w:val="10"/>
        </w:numPr>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P</w:t>
      </w:r>
      <w:r w:rsidR="0078693C" w:rsidRPr="000A1A60">
        <w:rPr>
          <w:rFonts w:ascii="Times New Roman" w:eastAsia="Times New Roman" w:hAnsi="Times New Roman" w:cs="Times New Roman"/>
          <w:color w:val="111111"/>
        </w:rPr>
        <w:t xml:space="preserve">sychologists and </w:t>
      </w:r>
      <w:r>
        <w:rPr>
          <w:rFonts w:ascii="Times New Roman" w:eastAsia="Times New Roman" w:hAnsi="Times New Roman" w:cs="Times New Roman"/>
          <w:color w:val="111111"/>
        </w:rPr>
        <w:t>S</w:t>
      </w:r>
      <w:r w:rsidR="0078693C" w:rsidRPr="000A1A60">
        <w:rPr>
          <w:rFonts w:ascii="Times New Roman" w:eastAsia="Times New Roman" w:hAnsi="Times New Roman" w:cs="Times New Roman"/>
          <w:color w:val="111111"/>
        </w:rPr>
        <w:t xml:space="preserve">ocial </w:t>
      </w:r>
      <w:r>
        <w:rPr>
          <w:rFonts w:ascii="Times New Roman" w:eastAsia="Times New Roman" w:hAnsi="Times New Roman" w:cs="Times New Roman"/>
          <w:color w:val="111111"/>
        </w:rPr>
        <w:t>W</w:t>
      </w:r>
      <w:r w:rsidR="0078693C" w:rsidRPr="000A1A60">
        <w:rPr>
          <w:rFonts w:ascii="Times New Roman" w:eastAsia="Times New Roman" w:hAnsi="Times New Roman" w:cs="Times New Roman"/>
          <w:color w:val="111111"/>
        </w:rPr>
        <w:t xml:space="preserve">orkers who work directly with individuals without a place of residence and those who have </w:t>
      </w:r>
      <w:r>
        <w:rPr>
          <w:rFonts w:ascii="Times New Roman" w:eastAsia="Times New Roman" w:hAnsi="Times New Roman" w:cs="Times New Roman"/>
          <w:color w:val="111111"/>
        </w:rPr>
        <w:t>used Triage</w:t>
      </w:r>
      <w:r w:rsidR="0078693C" w:rsidRPr="000A1A60">
        <w:rPr>
          <w:rFonts w:ascii="Times New Roman" w:eastAsia="Times New Roman" w:hAnsi="Times New Roman" w:cs="Times New Roman"/>
          <w:color w:val="111111"/>
        </w:rPr>
        <w:t xml:space="preserve"> </w:t>
      </w:r>
      <w:r w:rsidRPr="000A1A60">
        <w:rPr>
          <w:rFonts w:ascii="Times New Roman" w:eastAsia="Times New Roman" w:hAnsi="Times New Roman" w:cs="Times New Roman"/>
          <w:color w:val="111111"/>
        </w:rPr>
        <w:t>services.</w:t>
      </w:r>
    </w:p>
    <w:p w14:paraId="56E4D57D" w14:textId="11D5E8E5" w:rsidR="0078693C" w:rsidRPr="000A1A60" w:rsidRDefault="0078693C" w:rsidP="007D11DC">
      <w:pPr>
        <w:pStyle w:val="ListParagraph"/>
        <w:numPr>
          <w:ilvl w:val="2"/>
          <w:numId w:val="10"/>
        </w:numPr>
        <w:spacing w:after="0" w:line="240" w:lineRule="auto"/>
        <w:jc w:val="both"/>
        <w:rPr>
          <w:rFonts w:ascii="Times New Roman" w:eastAsia="Times New Roman" w:hAnsi="Times New Roman" w:cs="Times New Roman"/>
          <w:color w:val="111111"/>
        </w:rPr>
      </w:pPr>
      <w:r w:rsidRPr="000A1A60">
        <w:rPr>
          <w:rFonts w:ascii="Times New Roman" w:eastAsia="Times New Roman" w:hAnsi="Times New Roman" w:cs="Times New Roman"/>
          <w:color w:val="111111"/>
        </w:rPr>
        <w:t xml:space="preserve">MLSA contractors responsible for delivery of such services under the current regulations. </w:t>
      </w:r>
    </w:p>
    <w:p w14:paraId="62248D26" w14:textId="3CD83D90" w:rsidR="0078693C" w:rsidRPr="00DF0B9A" w:rsidRDefault="0078693C" w:rsidP="0078693C">
      <w:pPr>
        <w:pStyle w:val="ListParagraph"/>
        <w:numPr>
          <w:ilvl w:val="0"/>
          <w:numId w:val="10"/>
        </w:numPr>
        <w:spacing w:after="0" w:line="240" w:lineRule="auto"/>
        <w:jc w:val="both"/>
        <w:rPr>
          <w:rFonts w:ascii="Times New Roman" w:eastAsia="Times New Roman" w:hAnsi="Times New Roman" w:cs="Times New Roman"/>
          <w:b/>
          <w:bCs/>
          <w:color w:val="111111"/>
        </w:rPr>
      </w:pPr>
      <w:r w:rsidRPr="00DF0B9A">
        <w:rPr>
          <w:rFonts w:ascii="Times New Roman" w:eastAsia="Times New Roman" w:hAnsi="Times New Roman" w:cs="Times New Roman"/>
          <w:b/>
          <w:bCs/>
          <w:color w:val="111111"/>
        </w:rPr>
        <w:t xml:space="preserve">Draft </w:t>
      </w:r>
      <w:r w:rsidR="001D0D1E" w:rsidRPr="00DF0B9A">
        <w:rPr>
          <w:rFonts w:ascii="Times New Roman" w:eastAsia="Times New Roman" w:hAnsi="Times New Roman" w:cs="Times New Roman"/>
          <w:b/>
          <w:bCs/>
          <w:color w:val="111111"/>
        </w:rPr>
        <w:t xml:space="preserve">a Data Analysis </w:t>
      </w:r>
      <w:r w:rsidR="005C33B4" w:rsidRPr="00DF0B9A">
        <w:rPr>
          <w:rFonts w:ascii="Times New Roman" w:eastAsia="Times New Roman" w:hAnsi="Times New Roman" w:cs="Times New Roman"/>
          <w:b/>
          <w:bCs/>
          <w:color w:val="111111"/>
        </w:rPr>
        <w:t>Summary Report</w:t>
      </w:r>
    </w:p>
    <w:p w14:paraId="630A92D8" w14:textId="6A7FC366" w:rsidR="001D2EF0" w:rsidRDefault="00842114" w:rsidP="001D2EF0">
      <w:pPr>
        <w:pStyle w:val="ListParagraph"/>
        <w:numPr>
          <w:ilvl w:val="1"/>
          <w:numId w:val="10"/>
        </w:numPr>
        <w:spacing w:after="0" w:line="240" w:lineRule="auto"/>
        <w:jc w:val="both"/>
        <w:rPr>
          <w:rFonts w:ascii="Times New Roman" w:eastAsia="Times New Roman" w:hAnsi="Times New Roman" w:cs="Times New Roman"/>
          <w:color w:val="111111"/>
        </w:rPr>
      </w:pPr>
      <w:r w:rsidRPr="00842114">
        <w:rPr>
          <w:rFonts w:ascii="Times New Roman" w:eastAsia="Times New Roman" w:hAnsi="Times New Roman" w:cs="Times New Roman"/>
          <w:color w:val="111111"/>
        </w:rPr>
        <w:t xml:space="preserve">Based on the desk review, KIIs, and FGDs, write a data analysis report </w:t>
      </w:r>
      <w:r w:rsidR="00AC6F24">
        <w:rPr>
          <w:rFonts w:ascii="Times New Roman" w:eastAsia="Times New Roman" w:hAnsi="Times New Roman" w:cs="Times New Roman"/>
          <w:color w:val="111111"/>
        </w:rPr>
        <w:t>outlining key</w:t>
      </w:r>
      <w:r w:rsidRPr="00842114">
        <w:rPr>
          <w:rFonts w:ascii="Times New Roman" w:eastAsia="Times New Roman" w:hAnsi="Times New Roman" w:cs="Times New Roman"/>
          <w:color w:val="111111"/>
        </w:rPr>
        <w:t xml:space="preserve"> findings. </w:t>
      </w:r>
    </w:p>
    <w:p w14:paraId="729F5692" w14:textId="308B5F42" w:rsidR="00842114" w:rsidRDefault="00842114" w:rsidP="001D2EF0">
      <w:pPr>
        <w:pStyle w:val="ListParagraph"/>
        <w:numPr>
          <w:ilvl w:val="1"/>
          <w:numId w:val="10"/>
        </w:numPr>
        <w:spacing w:after="0" w:line="240" w:lineRule="auto"/>
        <w:jc w:val="both"/>
        <w:rPr>
          <w:rFonts w:ascii="Times New Roman" w:eastAsia="Times New Roman" w:hAnsi="Times New Roman" w:cs="Times New Roman"/>
          <w:color w:val="111111"/>
        </w:rPr>
      </w:pPr>
      <w:r w:rsidRPr="00E53A64">
        <w:rPr>
          <w:rFonts w:ascii="Times New Roman" w:eastAsia="Times New Roman" w:hAnsi="Times New Roman" w:cs="Times New Roman"/>
          <w:color w:val="111111"/>
        </w:rPr>
        <w:t>Identify gaps and deficiencies in the actual regulations on temporary accommodation stipulated under decree 1069 and its Annex 4 and other relevant regulations</w:t>
      </w:r>
      <w:r>
        <w:rPr>
          <w:rFonts w:ascii="Times New Roman" w:eastAsia="Times New Roman" w:hAnsi="Times New Roman" w:cs="Times New Roman"/>
          <w:color w:val="111111"/>
        </w:rPr>
        <w:t>.</w:t>
      </w:r>
    </w:p>
    <w:p w14:paraId="340DBA9E" w14:textId="6B98D028" w:rsidR="00842114" w:rsidRDefault="00E946C0" w:rsidP="001D2EF0">
      <w:pPr>
        <w:pStyle w:val="ListParagraph"/>
        <w:numPr>
          <w:ilvl w:val="1"/>
          <w:numId w:val="10"/>
        </w:numPr>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This report should include Annexes of</w:t>
      </w:r>
      <w:r w:rsidR="00597BE3">
        <w:rPr>
          <w:rFonts w:ascii="Times New Roman" w:eastAsia="Times New Roman" w:hAnsi="Times New Roman" w:cs="Times New Roman"/>
          <w:color w:val="111111"/>
        </w:rPr>
        <w:t>, at minimum, Participants Lists</w:t>
      </w:r>
      <w:r w:rsidR="00CE4559">
        <w:rPr>
          <w:rFonts w:ascii="Times New Roman" w:eastAsia="Times New Roman" w:hAnsi="Times New Roman" w:cs="Times New Roman"/>
          <w:color w:val="111111"/>
        </w:rPr>
        <w:t>,</w:t>
      </w:r>
      <w:r w:rsidR="00EA391B">
        <w:rPr>
          <w:rFonts w:ascii="Times New Roman" w:eastAsia="Times New Roman" w:hAnsi="Times New Roman" w:cs="Times New Roman"/>
          <w:color w:val="111111"/>
        </w:rPr>
        <w:t xml:space="preserve"> </w:t>
      </w:r>
      <w:r w:rsidR="00334A36">
        <w:rPr>
          <w:rFonts w:ascii="Times New Roman" w:eastAsia="Times New Roman" w:hAnsi="Times New Roman" w:cs="Times New Roman"/>
          <w:color w:val="111111"/>
        </w:rPr>
        <w:t>List of Documents Reviewed</w:t>
      </w:r>
      <w:r w:rsidR="00CE4559">
        <w:rPr>
          <w:rFonts w:ascii="Times New Roman" w:eastAsia="Times New Roman" w:hAnsi="Times New Roman" w:cs="Times New Roman"/>
          <w:color w:val="111111"/>
        </w:rPr>
        <w:t xml:space="preserve">, and </w:t>
      </w:r>
      <w:r w:rsidR="001F0D74">
        <w:rPr>
          <w:rFonts w:ascii="Times New Roman" w:eastAsia="Times New Roman" w:hAnsi="Times New Roman" w:cs="Times New Roman"/>
          <w:color w:val="111111"/>
        </w:rPr>
        <w:t>the Data Collection Tools</w:t>
      </w:r>
      <w:r w:rsidR="00DF0B9A">
        <w:rPr>
          <w:rFonts w:ascii="Times New Roman" w:eastAsia="Times New Roman" w:hAnsi="Times New Roman" w:cs="Times New Roman"/>
          <w:color w:val="111111"/>
        </w:rPr>
        <w:t>.</w:t>
      </w:r>
    </w:p>
    <w:p w14:paraId="335E02D2" w14:textId="6301A6DE" w:rsidR="00DF0B9A" w:rsidRDefault="00DF0B9A" w:rsidP="001D2EF0">
      <w:pPr>
        <w:pStyle w:val="ListParagraph"/>
        <w:numPr>
          <w:ilvl w:val="1"/>
          <w:numId w:val="10"/>
        </w:numPr>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Data visualization should be included in this report where appropriate.</w:t>
      </w:r>
    </w:p>
    <w:p w14:paraId="10D86599" w14:textId="6CB8A480" w:rsidR="000B57DB" w:rsidRDefault="00AA5C45" w:rsidP="000B57DB">
      <w:pPr>
        <w:pStyle w:val="ListParagraph"/>
        <w:numPr>
          <w:ilvl w:val="0"/>
          <w:numId w:val="10"/>
        </w:numPr>
        <w:spacing w:after="0" w:line="240" w:lineRule="auto"/>
        <w:jc w:val="both"/>
        <w:rPr>
          <w:rStyle w:val="Strong"/>
          <w:rFonts w:ascii="Times New Roman" w:eastAsia="Times New Roman" w:hAnsi="Times New Roman" w:cs="Times New Roman"/>
          <w:color w:val="111111"/>
        </w:rPr>
      </w:pPr>
      <w:r w:rsidRPr="00E53A64">
        <w:rPr>
          <w:rStyle w:val="Strong"/>
          <w:rFonts w:ascii="Times New Roman" w:eastAsia="Times New Roman" w:hAnsi="Times New Roman" w:cs="Times New Roman"/>
          <w:color w:val="111111"/>
        </w:rPr>
        <w:t>Service Provider Mapping</w:t>
      </w:r>
      <w:r w:rsidR="006D6619">
        <w:rPr>
          <w:rStyle w:val="Strong"/>
          <w:rFonts w:ascii="Times New Roman" w:eastAsia="Times New Roman" w:hAnsi="Times New Roman" w:cs="Times New Roman"/>
          <w:color w:val="111111"/>
        </w:rPr>
        <w:t xml:space="preserve"> and Organization Chart</w:t>
      </w:r>
    </w:p>
    <w:p w14:paraId="4565564A" w14:textId="77777777" w:rsidR="003920CC" w:rsidRPr="003920CC" w:rsidRDefault="000B57DB" w:rsidP="00795933">
      <w:pPr>
        <w:pStyle w:val="ListParagraph"/>
        <w:numPr>
          <w:ilvl w:val="1"/>
          <w:numId w:val="10"/>
        </w:numPr>
        <w:spacing w:after="0" w:line="240" w:lineRule="auto"/>
        <w:jc w:val="both"/>
        <w:rPr>
          <w:rStyle w:val="normaltextrun"/>
          <w:rFonts w:ascii="Times New Roman" w:eastAsia="Times New Roman" w:hAnsi="Times New Roman" w:cs="Times New Roman"/>
          <w:b/>
          <w:bCs/>
          <w:color w:val="111111"/>
        </w:rPr>
      </w:pPr>
      <w:r w:rsidRPr="000D3B7F">
        <w:rPr>
          <w:rStyle w:val="normaltextrun"/>
          <w:rFonts w:ascii="Times New Roman" w:eastAsia="Times New Roman" w:hAnsi="Times New Roman" w:cs="Times New Roman"/>
        </w:rPr>
        <w:t xml:space="preserve">Based on </w:t>
      </w:r>
      <w:r w:rsidR="00677B41" w:rsidRPr="000D3B7F">
        <w:rPr>
          <w:rStyle w:val="normaltextrun"/>
          <w:rFonts w:ascii="Times New Roman" w:eastAsia="Times New Roman" w:hAnsi="Times New Roman" w:cs="Times New Roman"/>
        </w:rPr>
        <w:t>desk review, KIIs, and FGDs</w:t>
      </w:r>
      <w:r w:rsidR="003920CC">
        <w:rPr>
          <w:rStyle w:val="normaltextrun"/>
          <w:rFonts w:ascii="Times New Roman" w:eastAsia="Times New Roman" w:hAnsi="Times New Roman" w:cs="Times New Roman"/>
        </w:rPr>
        <w:t>:</w:t>
      </w:r>
    </w:p>
    <w:p w14:paraId="2D6172E0" w14:textId="77777777" w:rsidR="003920CC" w:rsidRPr="003920CC" w:rsidRDefault="00677B41" w:rsidP="003920CC">
      <w:pPr>
        <w:pStyle w:val="ListParagraph"/>
        <w:numPr>
          <w:ilvl w:val="2"/>
          <w:numId w:val="10"/>
        </w:numPr>
        <w:spacing w:after="0" w:line="240" w:lineRule="auto"/>
        <w:jc w:val="both"/>
        <w:rPr>
          <w:rFonts w:ascii="Times New Roman" w:eastAsia="Times New Roman" w:hAnsi="Times New Roman" w:cs="Times New Roman"/>
          <w:b/>
          <w:bCs/>
          <w:color w:val="111111"/>
        </w:rPr>
      </w:pPr>
      <w:r w:rsidRPr="000D3B7F">
        <w:rPr>
          <w:rStyle w:val="normaltextrun"/>
          <w:rFonts w:ascii="Times New Roman" w:eastAsia="Times New Roman" w:hAnsi="Times New Roman" w:cs="Times New Roman"/>
        </w:rPr>
        <w:t xml:space="preserve">create a </w:t>
      </w:r>
      <w:r w:rsidRPr="01625E52">
        <w:rPr>
          <w:rStyle w:val="normaltextrun"/>
          <w:rFonts w:ascii="Times New Roman" w:eastAsia="Times New Roman" w:hAnsi="Times New Roman" w:cs="Times New Roman"/>
        </w:rPr>
        <w:t>m</w:t>
      </w:r>
      <w:r w:rsidR="00AA5C45" w:rsidRPr="01625E52">
        <w:rPr>
          <w:rStyle w:val="normaltextrun"/>
          <w:rFonts w:ascii="Times New Roman" w:eastAsia="Times New Roman" w:hAnsi="Times New Roman" w:cs="Times New Roman"/>
        </w:rPr>
        <w:t>ap</w:t>
      </w:r>
      <w:r w:rsidRPr="01625E52">
        <w:rPr>
          <w:rStyle w:val="normaltextrun"/>
          <w:rFonts w:ascii="Times New Roman" w:eastAsia="Times New Roman" w:hAnsi="Times New Roman" w:cs="Times New Roman"/>
        </w:rPr>
        <w:t xml:space="preserve"> of</w:t>
      </w:r>
      <w:r w:rsidR="00AA5C45" w:rsidRPr="01625E52">
        <w:rPr>
          <w:rStyle w:val="normaltextrun"/>
          <w:rFonts w:ascii="Times New Roman" w:eastAsia="Times New Roman" w:hAnsi="Times New Roman" w:cs="Times New Roman"/>
        </w:rPr>
        <w:t xml:space="preserve"> the</w:t>
      </w:r>
      <w:r w:rsidR="00AA5C45" w:rsidRPr="000B57DB">
        <w:rPr>
          <w:rFonts w:ascii="Times New Roman" w:eastAsia="Times New Roman" w:hAnsi="Times New Roman" w:cs="Times New Roman"/>
          <w:color w:val="111111"/>
        </w:rPr>
        <w:t xml:space="preserve"> social protection immediate service providers</w:t>
      </w:r>
    </w:p>
    <w:p w14:paraId="7D080D1A" w14:textId="77777777" w:rsidR="003920CC" w:rsidRPr="003920CC" w:rsidRDefault="00AA5C45" w:rsidP="003920CC">
      <w:pPr>
        <w:pStyle w:val="ListParagraph"/>
        <w:numPr>
          <w:ilvl w:val="2"/>
          <w:numId w:val="10"/>
        </w:numPr>
        <w:spacing w:after="0" w:line="240" w:lineRule="auto"/>
        <w:jc w:val="both"/>
        <w:rPr>
          <w:rStyle w:val="normaltextrun"/>
          <w:rFonts w:ascii="Times New Roman" w:eastAsia="Times New Roman" w:hAnsi="Times New Roman" w:cs="Times New Roman"/>
          <w:b/>
          <w:bCs/>
          <w:color w:val="111111"/>
        </w:rPr>
      </w:pPr>
      <w:r w:rsidRPr="000B57DB">
        <w:rPr>
          <w:rFonts w:ascii="Times New Roman" w:eastAsia="Times New Roman" w:hAnsi="Times New Roman" w:cs="Times New Roman"/>
          <w:color w:val="111111"/>
        </w:rPr>
        <w:t xml:space="preserve">draft the proposed </w:t>
      </w:r>
      <w:r w:rsidRPr="000B57DB">
        <w:rPr>
          <w:rStyle w:val="normaltextrun"/>
          <w:rFonts w:ascii="Times New Roman" w:eastAsia="Times New Roman" w:hAnsi="Times New Roman" w:cs="Times New Roman"/>
        </w:rPr>
        <w:t>organizational chart of the Triage center</w:t>
      </w:r>
    </w:p>
    <w:p w14:paraId="5A720FBA" w14:textId="153E8EEE" w:rsidR="00AA5C45" w:rsidRPr="00795933" w:rsidRDefault="003920CC" w:rsidP="003920CC">
      <w:pPr>
        <w:pStyle w:val="ListParagraph"/>
        <w:numPr>
          <w:ilvl w:val="2"/>
          <w:numId w:val="10"/>
        </w:numPr>
        <w:spacing w:after="0" w:line="240" w:lineRule="auto"/>
        <w:jc w:val="both"/>
        <w:rPr>
          <w:rFonts w:ascii="Times New Roman" w:eastAsia="Times New Roman" w:hAnsi="Times New Roman" w:cs="Times New Roman"/>
          <w:b/>
          <w:bCs/>
          <w:color w:val="111111"/>
        </w:rPr>
      </w:pPr>
      <w:r>
        <w:rPr>
          <w:rFonts w:ascii="Times New Roman" w:eastAsia="Times New Roman" w:hAnsi="Times New Roman" w:cs="Times New Roman"/>
          <w:color w:val="111111"/>
        </w:rPr>
        <w:t xml:space="preserve">A brief </w:t>
      </w:r>
      <w:r w:rsidRPr="00AA4272">
        <w:rPr>
          <w:rFonts w:ascii="Times New Roman" w:eastAsia="Times New Roman" w:hAnsi="Times New Roman" w:cs="Times New Roman"/>
          <w:color w:val="111111"/>
        </w:rPr>
        <w:t>assess</w:t>
      </w:r>
      <w:r>
        <w:rPr>
          <w:rFonts w:ascii="Times New Roman" w:eastAsia="Times New Roman" w:hAnsi="Times New Roman" w:cs="Times New Roman"/>
          <w:color w:val="111111"/>
        </w:rPr>
        <w:t>ment of both the</w:t>
      </w:r>
      <w:r w:rsidRPr="00AA4272">
        <w:rPr>
          <w:rFonts w:ascii="Times New Roman" w:eastAsia="Times New Roman" w:hAnsi="Times New Roman" w:cs="Times New Roman"/>
          <w:color w:val="111111"/>
        </w:rPr>
        <w:t xml:space="preserve"> actual and possible functional ties </w:t>
      </w:r>
      <w:r>
        <w:rPr>
          <w:rFonts w:ascii="Times New Roman" w:eastAsia="Times New Roman" w:hAnsi="Times New Roman" w:cs="Times New Roman"/>
          <w:color w:val="111111"/>
        </w:rPr>
        <w:t xml:space="preserve">of the </w:t>
      </w:r>
      <w:r w:rsidRPr="00AA4272">
        <w:rPr>
          <w:rFonts w:ascii="Times New Roman" w:eastAsia="Times New Roman" w:hAnsi="Times New Roman" w:cs="Times New Roman"/>
          <w:color w:val="111111"/>
        </w:rPr>
        <w:t>social protection immediate service providers with the MLSA, USS, and local municipal bodies engaged in provision of services to the crises-affected population</w:t>
      </w:r>
      <w:r w:rsidR="00AA5C45" w:rsidRPr="000B57DB">
        <w:rPr>
          <w:rStyle w:val="normaltextrun"/>
          <w:rFonts w:ascii="Times New Roman" w:eastAsia="Times New Roman" w:hAnsi="Times New Roman" w:cs="Times New Roman"/>
        </w:rPr>
        <w:t>.</w:t>
      </w:r>
    </w:p>
    <w:p w14:paraId="08A7C621" w14:textId="1BFE101D" w:rsidR="00C77A0E" w:rsidRPr="00E53A64" w:rsidRDefault="4FC83F63" w:rsidP="476C5E98">
      <w:pPr>
        <w:pStyle w:val="ListParagraph"/>
        <w:numPr>
          <w:ilvl w:val="0"/>
          <w:numId w:val="10"/>
        </w:numPr>
        <w:spacing w:after="0" w:line="240" w:lineRule="auto"/>
        <w:jc w:val="both"/>
        <w:rPr>
          <w:rFonts w:ascii="Times New Roman" w:eastAsia="Times New Roman" w:hAnsi="Times New Roman" w:cs="Times New Roman"/>
          <w:b/>
          <w:bCs/>
          <w:color w:val="111111"/>
        </w:rPr>
      </w:pPr>
      <w:r w:rsidRPr="00E53A64">
        <w:rPr>
          <w:rFonts w:ascii="Times New Roman" w:eastAsia="Times New Roman" w:hAnsi="Times New Roman" w:cs="Times New Roman"/>
          <w:b/>
          <w:bCs/>
          <w:color w:val="111111"/>
        </w:rPr>
        <w:t xml:space="preserve">Draft </w:t>
      </w:r>
      <w:r w:rsidR="5E709CD4" w:rsidRPr="00E53A64">
        <w:rPr>
          <w:rFonts w:ascii="Times New Roman" w:eastAsia="Times New Roman" w:hAnsi="Times New Roman" w:cs="Times New Roman"/>
          <w:b/>
          <w:bCs/>
          <w:color w:val="111111"/>
        </w:rPr>
        <w:t xml:space="preserve">Report </w:t>
      </w:r>
      <w:r w:rsidRPr="00E53A64">
        <w:rPr>
          <w:rFonts w:ascii="Times New Roman" w:eastAsia="Times New Roman" w:hAnsi="Times New Roman" w:cs="Times New Roman"/>
          <w:b/>
          <w:bCs/>
          <w:color w:val="111111"/>
        </w:rPr>
        <w:t xml:space="preserve">of </w:t>
      </w:r>
      <w:r w:rsidR="00A16CB7">
        <w:rPr>
          <w:rFonts w:ascii="Times New Roman" w:eastAsia="Times New Roman" w:hAnsi="Times New Roman" w:cs="Times New Roman"/>
          <w:b/>
          <w:bCs/>
          <w:color w:val="111111"/>
        </w:rPr>
        <w:t xml:space="preserve">the Revised Decree Package </w:t>
      </w:r>
      <w:r w:rsidR="00383ECE">
        <w:rPr>
          <w:rFonts w:ascii="Times New Roman" w:eastAsia="Times New Roman" w:hAnsi="Times New Roman" w:cs="Times New Roman"/>
          <w:b/>
          <w:bCs/>
          <w:color w:val="111111"/>
        </w:rPr>
        <w:t xml:space="preserve">     </w:t>
      </w:r>
    </w:p>
    <w:p w14:paraId="3DDD82EB" w14:textId="16BB9CF1" w:rsidR="003F57B2" w:rsidRDefault="00831D15" w:rsidP="0067650A">
      <w:pPr>
        <w:pStyle w:val="ListParagraph"/>
        <w:numPr>
          <w:ilvl w:val="1"/>
          <w:numId w:val="10"/>
        </w:numPr>
        <w:spacing w:after="0"/>
        <w:jc w:val="both"/>
        <w:rPr>
          <w:rFonts w:ascii="Times New Roman" w:eastAsia="Times New Roman" w:hAnsi="Times New Roman" w:cs="Times New Roman"/>
        </w:rPr>
      </w:pPr>
      <w:r w:rsidRPr="2FAC568C">
        <w:rPr>
          <w:rFonts w:ascii="Times New Roman" w:eastAsia="Times New Roman" w:hAnsi="Times New Roman" w:cs="Times New Roman"/>
        </w:rPr>
        <w:t xml:space="preserve">Write a draft report </w:t>
      </w:r>
      <w:r w:rsidR="36FE1FBC" w:rsidRPr="2FAC568C">
        <w:rPr>
          <w:rFonts w:ascii="Times New Roman" w:eastAsia="Times New Roman" w:hAnsi="Times New Roman" w:cs="Times New Roman"/>
        </w:rPr>
        <w:t>(</w:t>
      </w:r>
      <w:r w:rsidRPr="2FAC568C">
        <w:rPr>
          <w:rFonts w:ascii="Times New Roman" w:eastAsia="Times New Roman" w:hAnsi="Times New Roman" w:cs="Times New Roman"/>
        </w:rPr>
        <w:t>minimum 30-page report</w:t>
      </w:r>
      <w:r w:rsidR="36FE1FBC" w:rsidRPr="2FAC568C">
        <w:rPr>
          <w:rFonts w:ascii="Times New Roman" w:eastAsia="Times New Roman" w:hAnsi="Times New Roman" w:cs="Times New Roman"/>
        </w:rPr>
        <w:t>)</w:t>
      </w:r>
      <w:r w:rsidRPr="2FAC568C">
        <w:rPr>
          <w:rFonts w:ascii="Times New Roman" w:eastAsia="Times New Roman" w:hAnsi="Times New Roman" w:cs="Times New Roman"/>
        </w:rPr>
        <w:t xml:space="preserve"> </w:t>
      </w:r>
      <w:r w:rsidR="00B675D6" w:rsidRPr="2FAC568C">
        <w:rPr>
          <w:rFonts w:ascii="Times New Roman" w:eastAsia="Times New Roman" w:hAnsi="Times New Roman" w:cs="Times New Roman"/>
        </w:rPr>
        <w:t xml:space="preserve">excluding </w:t>
      </w:r>
      <w:r w:rsidRPr="2FAC568C">
        <w:rPr>
          <w:rFonts w:ascii="Times New Roman" w:eastAsia="Times New Roman" w:hAnsi="Times New Roman" w:cs="Times New Roman"/>
        </w:rPr>
        <w:t>annexes (examples include participants list, Service Provider Map, etc.) in Armenian and English</w:t>
      </w:r>
      <w:r w:rsidR="00044F69" w:rsidRPr="2FAC568C">
        <w:rPr>
          <w:rFonts w:ascii="Times New Roman" w:eastAsia="Times New Roman" w:hAnsi="Times New Roman" w:cs="Times New Roman"/>
        </w:rPr>
        <w:t>.</w:t>
      </w:r>
      <w:r w:rsidR="0067650A" w:rsidRPr="2FAC568C">
        <w:rPr>
          <w:rFonts w:ascii="Times New Roman" w:eastAsia="Times New Roman" w:hAnsi="Times New Roman" w:cs="Times New Roman"/>
        </w:rPr>
        <w:t xml:space="preserve"> The report outline must receive</w:t>
      </w:r>
      <w:r w:rsidRPr="2FAC568C">
        <w:rPr>
          <w:rFonts w:ascii="Times New Roman" w:eastAsia="Times New Roman" w:hAnsi="Times New Roman" w:cs="Times New Roman"/>
        </w:rPr>
        <w:t xml:space="preserve"> DI approval</w:t>
      </w:r>
      <w:r w:rsidR="003F57B2" w:rsidRPr="2FAC568C">
        <w:rPr>
          <w:rFonts w:ascii="Times New Roman" w:eastAsia="Times New Roman" w:hAnsi="Times New Roman" w:cs="Times New Roman"/>
        </w:rPr>
        <w:t>.</w:t>
      </w:r>
    </w:p>
    <w:p w14:paraId="4BFD0358" w14:textId="77777777" w:rsidR="0009334F" w:rsidRDefault="00DD70A5" w:rsidP="0067650A">
      <w:pPr>
        <w:pStyle w:val="ListParagraph"/>
        <w:numPr>
          <w:ilvl w:val="1"/>
          <w:numId w:val="10"/>
        </w:numPr>
        <w:spacing w:after="0"/>
        <w:jc w:val="both"/>
        <w:rPr>
          <w:rFonts w:ascii="Times New Roman" w:eastAsia="Times New Roman" w:hAnsi="Times New Roman" w:cs="Times New Roman"/>
        </w:rPr>
      </w:pPr>
      <w:r>
        <w:rPr>
          <w:rFonts w:ascii="Times New Roman" w:eastAsia="Times New Roman" w:hAnsi="Times New Roman" w:cs="Times New Roman"/>
        </w:rPr>
        <w:t xml:space="preserve">The Report </w:t>
      </w:r>
      <w:r w:rsidR="00B55C49">
        <w:rPr>
          <w:rFonts w:ascii="Times New Roman" w:eastAsia="Times New Roman" w:hAnsi="Times New Roman" w:cs="Times New Roman"/>
        </w:rPr>
        <w:t>should include</w:t>
      </w:r>
      <w:r w:rsidR="0009334F">
        <w:rPr>
          <w:rFonts w:ascii="Times New Roman" w:eastAsia="Times New Roman" w:hAnsi="Times New Roman" w:cs="Times New Roman"/>
        </w:rPr>
        <w:t>:</w:t>
      </w:r>
    </w:p>
    <w:p w14:paraId="42834EDB" w14:textId="77777777" w:rsidR="0009334F" w:rsidRPr="0009334F" w:rsidRDefault="0009334F" w:rsidP="0009334F">
      <w:pPr>
        <w:pStyle w:val="ListParagraph"/>
        <w:numPr>
          <w:ilvl w:val="2"/>
          <w:numId w:val="10"/>
        </w:numPr>
        <w:spacing w:after="0"/>
        <w:jc w:val="both"/>
        <w:rPr>
          <w:rFonts w:ascii="Times New Roman" w:eastAsia="Times New Roman" w:hAnsi="Times New Roman" w:cs="Times New Roman"/>
        </w:rPr>
      </w:pPr>
      <w:r>
        <w:rPr>
          <w:rFonts w:ascii="Times New Roman" w:eastAsia="Times New Roman" w:hAnsi="Times New Roman" w:cs="Times New Roman"/>
        </w:rPr>
        <w:t xml:space="preserve">An outline of the </w:t>
      </w:r>
      <w:r w:rsidR="01DF072E" w:rsidRPr="0067650A">
        <w:rPr>
          <w:rFonts w:ascii="Times New Roman" w:eastAsia="Times New Roman" w:hAnsi="Times New Roman" w:cs="Times New Roman"/>
          <w:color w:val="111111"/>
        </w:rPr>
        <w:t>main legal barriers and opportunities for provision of temporary accommodation, psychosocial support, and immediate aid services for persons affected by crises as described in the sources above.</w:t>
      </w:r>
    </w:p>
    <w:p w14:paraId="299061EE" w14:textId="77777777" w:rsidR="00A61663" w:rsidRDefault="00770295" w:rsidP="0009334F">
      <w:pPr>
        <w:pStyle w:val="ListParagraph"/>
        <w:numPr>
          <w:ilvl w:val="2"/>
          <w:numId w:val="10"/>
        </w:numPr>
        <w:spacing w:after="0"/>
        <w:jc w:val="both"/>
        <w:rPr>
          <w:rFonts w:ascii="Times New Roman" w:eastAsia="Times New Roman" w:hAnsi="Times New Roman" w:cs="Times New Roman"/>
        </w:rPr>
      </w:pPr>
      <w:r>
        <w:rPr>
          <w:rFonts w:ascii="Times New Roman" w:eastAsia="Times New Roman" w:hAnsi="Times New Roman" w:cs="Times New Roman"/>
        </w:rPr>
        <w:lastRenderedPageBreak/>
        <w:t xml:space="preserve">Proposed revision language for </w:t>
      </w:r>
      <w:r w:rsidR="0009334F" w:rsidRPr="00E53A64">
        <w:rPr>
          <w:rFonts w:ascii="Times New Roman" w:eastAsia="Times New Roman" w:hAnsi="Times New Roman" w:cs="Times New Roman"/>
        </w:rPr>
        <w:t xml:space="preserve">Decree 1069 and Annex 4 </w:t>
      </w:r>
    </w:p>
    <w:p w14:paraId="6481FD6C" w14:textId="778F4FBA" w:rsidR="006B7813" w:rsidRPr="006B7813" w:rsidRDefault="006B7813" w:rsidP="0009334F">
      <w:pPr>
        <w:pStyle w:val="ListParagraph"/>
        <w:numPr>
          <w:ilvl w:val="2"/>
          <w:numId w:val="10"/>
        </w:numPr>
        <w:spacing w:after="0"/>
        <w:jc w:val="both"/>
        <w:rPr>
          <w:rStyle w:val="Strong"/>
          <w:rFonts w:ascii="Times New Roman" w:eastAsia="Times New Roman" w:hAnsi="Times New Roman" w:cs="Times New Roman"/>
          <w:b w:val="0"/>
          <w:bCs w:val="0"/>
        </w:rPr>
      </w:pPr>
      <w:r>
        <w:rPr>
          <w:rFonts w:ascii="Times New Roman" w:eastAsia="Times New Roman" w:hAnsi="Times New Roman" w:cs="Times New Roman"/>
        </w:rPr>
        <w:t xml:space="preserve">Revisions needed to make </w:t>
      </w:r>
      <w:r w:rsidRPr="00E53A64">
        <w:rPr>
          <w:rStyle w:val="Strong"/>
          <w:rFonts w:ascii="Times New Roman" w:eastAsia="Times New Roman" w:hAnsi="Times New Roman" w:cs="Times New Roman"/>
          <w:b w:val="0"/>
          <w:bCs w:val="0"/>
          <w:color w:val="111111"/>
        </w:rPr>
        <w:t>relevant grant competition package</w:t>
      </w:r>
      <w:r>
        <w:rPr>
          <w:rStyle w:val="Strong"/>
          <w:rFonts w:ascii="Times New Roman" w:eastAsia="Times New Roman" w:hAnsi="Times New Roman" w:cs="Times New Roman"/>
          <w:b w:val="0"/>
          <w:bCs w:val="0"/>
          <w:color w:val="111111"/>
        </w:rPr>
        <w:t xml:space="preserve"> responsive to the revised Decree</w:t>
      </w:r>
      <w:r w:rsidR="008E505E">
        <w:rPr>
          <w:rStyle w:val="Strong"/>
          <w:rFonts w:ascii="Times New Roman" w:eastAsia="Times New Roman" w:hAnsi="Times New Roman" w:cs="Times New Roman"/>
          <w:b w:val="0"/>
          <w:bCs w:val="0"/>
          <w:color w:val="111111"/>
        </w:rPr>
        <w:t xml:space="preserve">, and </w:t>
      </w:r>
      <w:r w:rsidR="00074D2F">
        <w:rPr>
          <w:rStyle w:val="Strong"/>
          <w:rFonts w:ascii="Times New Roman" w:eastAsia="Times New Roman" w:hAnsi="Times New Roman" w:cs="Times New Roman"/>
          <w:b w:val="0"/>
          <w:bCs w:val="0"/>
          <w:color w:val="111111"/>
        </w:rPr>
        <w:t>a description of services and activities to be provided by future contractors</w:t>
      </w:r>
    </w:p>
    <w:p w14:paraId="43F4094F" w14:textId="62F0BA72" w:rsidR="006B7813" w:rsidRDefault="005D433F" w:rsidP="0009334F">
      <w:pPr>
        <w:pStyle w:val="ListParagraph"/>
        <w:numPr>
          <w:ilvl w:val="2"/>
          <w:numId w:val="10"/>
        </w:numPr>
        <w:spacing w:after="0"/>
        <w:jc w:val="both"/>
        <w:rPr>
          <w:rFonts w:ascii="Times New Roman" w:eastAsia="Times New Roman" w:hAnsi="Times New Roman" w:cs="Times New Roman"/>
        </w:rPr>
      </w:pPr>
      <w:r>
        <w:rPr>
          <w:rFonts w:ascii="Times New Roman" w:eastAsia="Times New Roman" w:hAnsi="Times New Roman" w:cs="Times New Roman"/>
        </w:rPr>
        <w:t xml:space="preserve">Quality standard guidelines for </w:t>
      </w:r>
      <w:r w:rsidR="00033A47">
        <w:rPr>
          <w:rFonts w:ascii="Times New Roman" w:eastAsia="Times New Roman" w:hAnsi="Times New Roman" w:cs="Times New Roman"/>
        </w:rPr>
        <w:t>services provided under the revised Decree</w:t>
      </w:r>
    </w:p>
    <w:p w14:paraId="7C5EE4FF" w14:textId="2854BAF0" w:rsidR="00D50A19" w:rsidRDefault="00D50A19" w:rsidP="0009334F">
      <w:pPr>
        <w:pStyle w:val="ListParagraph"/>
        <w:numPr>
          <w:ilvl w:val="2"/>
          <w:numId w:val="10"/>
        </w:numPr>
        <w:spacing w:after="0"/>
        <w:jc w:val="both"/>
        <w:rPr>
          <w:rFonts w:ascii="Times New Roman" w:eastAsia="Times New Roman" w:hAnsi="Times New Roman" w:cs="Times New Roman"/>
        </w:rPr>
      </w:pPr>
      <w:r>
        <w:rPr>
          <w:rFonts w:ascii="Times New Roman" w:eastAsia="Times New Roman" w:hAnsi="Times New Roman" w:cs="Times New Roman"/>
        </w:rPr>
        <w:t>Standard Operating Procedures (SOPs)</w:t>
      </w:r>
      <w:r w:rsidR="00660520">
        <w:rPr>
          <w:rFonts w:ascii="Times New Roman" w:eastAsia="Times New Roman" w:hAnsi="Times New Roman" w:cs="Times New Roman"/>
        </w:rPr>
        <w:t xml:space="preserve"> required for implementing the revised Decree and </w:t>
      </w:r>
      <w:r w:rsidR="00DA7540">
        <w:rPr>
          <w:rFonts w:ascii="Times New Roman" w:eastAsia="Times New Roman" w:hAnsi="Times New Roman" w:cs="Times New Roman"/>
        </w:rPr>
        <w:t>the accompanying grant competition package.</w:t>
      </w:r>
    </w:p>
    <w:p w14:paraId="4E8D712A" w14:textId="56E6C6E4" w:rsidR="64D3DB71" w:rsidRDefault="00D53A40" w:rsidP="552E347E">
      <w:pPr>
        <w:pStyle w:val="ListParagraph"/>
        <w:numPr>
          <w:ilvl w:val="1"/>
          <w:numId w:val="10"/>
        </w:numPr>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 xml:space="preserve">All revisions and </w:t>
      </w:r>
      <w:r w:rsidR="00074D2F">
        <w:rPr>
          <w:rFonts w:ascii="Times New Roman" w:eastAsia="Times New Roman" w:hAnsi="Times New Roman" w:cs="Times New Roman"/>
          <w:color w:val="111111"/>
        </w:rPr>
        <w:t>suggestions</w:t>
      </w:r>
      <w:r>
        <w:rPr>
          <w:rFonts w:ascii="Times New Roman" w:eastAsia="Times New Roman" w:hAnsi="Times New Roman" w:cs="Times New Roman"/>
          <w:color w:val="111111"/>
        </w:rPr>
        <w:t xml:space="preserve"> must be </w:t>
      </w:r>
      <w:r w:rsidR="00284735">
        <w:rPr>
          <w:rFonts w:ascii="Times New Roman" w:eastAsia="Times New Roman" w:hAnsi="Times New Roman" w:cs="Times New Roman"/>
          <w:color w:val="111111"/>
        </w:rPr>
        <w:t xml:space="preserve">relevant to </w:t>
      </w:r>
      <w:r w:rsidR="00AF345C">
        <w:rPr>
          <w:rFonts w:ascii="Times New Roman" w:eastAsia="Times New Roman" w:hAnsi="Times New Roman" w:cs="Times New Roman"/>
          <w:color w:val="111111"/>
        </w:rPr>
        <w:t>Armenia’s legislative operating contexts</w:t>
      </w:r>
      <w:r w:rsidR="00BC33CD">
        <w:rPr>
          <w:rFonts w:ascii="Times New Roman" w:eastAsia="Times New Roman" w:hAnsi="Times New Roman" w:cs="Times New Roman"/>
          <w:color w:val="111111"/>
        </w:rPr>
        <w:t xml:space="preserve"> and harmonize with the relevant le</w:t>
      </w:r>
      <w:r w:rsidR="005E5020">
        <w:rPr>
          <w:rFonts w:ascii="Times New Roman" w:eastAsia="Times New Roman" w:hAnsi="Times New Roman" w:cs="Times New Roman"/>
          <w:color w:val="111111"/>
        </w:rPr>
        <w:t xml:space="preserve">gal framework. </w:t>
      </w:r>
    </w:p>
    <w:p w14:paraId="2A46D346" w14:textId="66EBA775" w:rsidR="00606436" w:rsidRPr="00883F2A" w:rsidRDefault="00B22FCF" w:rsidP="00606436">
      <w:pPr>
        <w:pStyle w:val="ListParagraph"/>
        <w:numPr>
          <w:ilvl w:val="0"/>
          <w:numId w:val="10"/>
        </w:numPr>
        <w:spacing w:after="0" w:line="240" w:lineRule="auto"/>
        <w:jc w:val="both"/>
        <w:rPr>
          <w:rFonts w:ascii="Times New Roman" w:eastAsia="Times New Roman" w:hAnsi="Times New Roman" w:cs="Times New Roman"/>
          <w:b/>
          <w:bCs/>
          <w:color w:val="111111"/>
        </w:rPr>
      </w:pPr>
      <w:r w:rsidRPr="00883F2A">
        <w:rPr>
          <w:rFonts w:ascii="Times New Roman" w:eastAsia="Times New Roman" w:hAnsi="Times New Roman" w:cs="Times New Roman"/>
          <w:b/>
          <w:bCs/>
          <w:color w:val="111111"/>
        </w:rPr>
        <w:t>Conduct a Financial Analysis and Draft a Financial Analysis Report</w:t>
      </w:r>
    </w:p>
    <w:p w14:paraId="6C8F4B7C" w14:textId="7479728B" w:rsidR="003E0870" w:rsidRPr="00E53A64" w:rsidRDefault="00446C77" w:rsidP="003E0870">
      <w:pPr>
        <w:pStyle w:val="ListParagraph"/>
        <w:numPr>
          <w:ilvl w:val="1"/>
          <w:numId w:val="10"/>
        </w:numPr>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 xml:space="preserve">Based on the draft Decree Package, conduct a Financial Analysis of what it would take to make the implementation of the new Decree package operational. </w:t>
      </w:r>
      <w:r w:rsidR="003077AE">
        <w:rPr>
          <w:rFonts w:ascii="Times New Roman" w:eastAsia="Times New Roman" w:hAnsi="Times New Roman" w:cs="Times New Roman"/>
          <w:color w:val="111111"/>
        </w:rPr>
        <w:t xml:space="preserve">The </w:t>
      </w:r>
      <w:r w:rsidR="003E0870" w:rsidRPr="00E53A64">
        <w:rPr>
          <w:rFonts w:ascii="Times New Roman" w:eastAsia="Times New Roman" w:hAnsi="Times New Roman" w:cs="Times New Roman"/>
          <w:color w:val="111111"/>
        </w:rPr>
        <w:t xml:space="preserve">financial analysis </w:t>
      </w:r>
      <w:r w:rsidR="003077AE">
        <w:rPr>
          <w:rFonts w:ascii="Times New Roman" w:eastAsia="Times New Roman" w:hAnsi="Times New Roman" w:cs="Times New Roman"/>
          <w:color w:val="111111"/>
        </w:rPr>
        <w:t xml:space="preserve">is </w:t>
      </w:r>
      <w:r w:rsidR="003E0870" w:rsidRPr="00E53A64">
        <w:rPr>
          <w:rFonts w:ascii="Times New Roman" w:eastAsia="Times New Roman" w:hAnsi="Times New Roman" w:cs="Times New Roman"/>
          <w:color w:val="111111"/>
        </w:rPr>
        <w:t>to understand the costs associated with implementing the new guidelines. This includes estimating the costs of providing the different types of temporary accommodations, administering the program, and any other related costs. These estimates should be based on the existing State resources available for the</w:t>
      </w:r>
      <w:r w:rsidR="003E0870">
        <w:rPr>
          <w:rFonts w:ascii="Times New Roman" w:eastAsia="Times New Roman" w:hAnsi="Times New Roman" w:cs="Times New Roman"/>
          <w:color w:val="111111"/>
        </w:rPr>
        <w:t>se</w:t>
      </w:r>
      <w:r w:rsidR="003E0870" w:rsidRPr="00E53A64">
        <w:rPr>
          <w:rFonts w:ascii="Times New Roman" w:eastAsia="Times New Roman" w:hAnsi="Times New Roman" w:cs="Times New Roman"/>
          <w:color w:val="111111"/>
        </w:rPr>
        <w:t xml:space="preserve"> services and inform the contracting package under Annex 4. </w:t>
      </w:r>
    </w:p>
    <w:p w14:paraId="29A257D1" w14:textId="09B0F0BA" w:rsidR="00446C77" w:rsidRPr="00E53A64" w:rsidRDefault="003077AE" w:rsidP="00446C77">
      <w:pPr>
        <w:pStyle w:val="ListParagraph"/>
        <w:numPr>
          <w:ilvl w:val="1"/>
          <w:numId w:val="10"/>
        </w:numPr>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 xml:space="preserve">Draft a Financial Analysis Report </w:t>
      </w:r>
      <w:r w:rsidR="00276E25">
        <w:rPr>
          <w:rFonts w:ascii="Times New Roman" w:eastAsia="Times New Roman" w:hAnsi="Times New Roman" w:cs="Times New Roman"/>
          <w:color w:val="111111"/>
        </w:rPr>
        <w:t>highlighting these cost estimates</w:t>
      </w:r>
      <w:r w:rsidR="00C46578">
        <w:rPr>
          <w:rFonts w:ascii="Times New Roman" w:eastAsia="Times New Roman" w:hAnsi="Times New Roman" w:cs="Times New Roman"/>
          <w:color w:val="111111"/>
        </w:rPr>
        <w:t>.</w:t>
      </w:r>
      <w:r w:rsidR="00276E25">
        <w:rPr>
          <w:rFonts w:ascii="Times New Roman" w:eastAsia="Times New Roman" w:hAnsi="Times New Roman" w:cs="Times New Roman"/>
          <w:color w:val="111111"/>
        </w:rPr>
        <w:t xml:space="preserve"> </w:t>
      </w:r>
    </w:p>
    <w:p w14:paraId="7A85F4D3" w14:textId="30DA93C8" w:rsidR="47C74477" w:rsidRPr="00E53A64" w:rsidRDefault="47C74477" w:rsidP="552E347E">
      <w:pPr>
        <w:pStyle w:val="ListParagraph"/>
        <w:numPr>
          <w:ilvl w:val="0"/>
          <w:numId w:val="10"/>
        </w:numPr>
        <w:spacing w:after="0" w:line="240" w:lineRule="auto"/>
        <w:jc w:val="both"/>
        <w:rPr>
          <w:rStyle w:val="Strong"/>
          <w:rFonts w:ascii="Times New Roman" w:eastAsia="Times New Roman" w:hAnsi="Times New Roman" w:cs="Times New Roman"/>
          <w:color w:val="111111"/>
        </w:rPr>
      </w:pPr>
      <w:r w:rsidRPr="00E53A64">
        <w:rPr>
          <w:rStyle w:val="Strong"/>
          <w:rFonts w:ascii="Times New Roman" w:eastAsia="Times New Roman" w:hAnsi="Times New Roman" w:cs="Times New Roman"/>
          <w:color w:val="111111"/>
        </w:rPr>
        <w:t>Stakeholder</w:t>
      </w:r>
      <w:r w:rsidR="4C34A461" w:rsidRPr="00E53A64">
        <w:rPr>
          <w:rStyle w:val="Strong"/>
          <w:rFonts w:ascii="Times New Roman" w:eastAsia="Times New Roman" w:hAnsi="Times New Roman" w:cs="Times New Roman"/>
          <w:color w:val="111111"/>
        </w:rPr>
        <w:t xml:space="preserve"> Validation </w:t>
      </w:r>
      <w:r w:rsidR="007F5C5C">
        <w:rPr>
          <w:rStyle w:val="Strong"/>
          <w:rFonts w:ascii="Times New Roman" w:eastAsia="Times New Roman" w:hAnsi="Times New Roman" w:cs="Times New Roman"/>
          <w:color w:val="111111"/>
        </w:rPr>
        <w:t>Workshop</w:t>
      </w:r>
    </w:p>
    <w:p w14:paraId="67BF828B" w14:textId="77777777" w:rsidR="00EA4518" w:rsidRDefault="00E42E09" w:rsidP="552E347E">
      <w:pPr>
        <w:pStyle w:val="ListParagraph"/>
        <w:numPr>
          <w:ilvl w:val="1"/>
          <w:numId w:val="10"/>
        </w:numPr>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To validate that the revisions to the Decree Package and accompanying Financial Analysis is in line with the MLSA and all relevant contractors</w:t>
      </w:r>
      <w:r w:rsidR="007C7925">
        <w:rPr>
          <w:rFonts w:ascii="Times New Roman" w:eastAsia="Times New Roman" w:hAnsi="Times New Roman" w:cs="Times New Roman"/>
          <w:color w:val="111111"/>
        </w:rPr>
        <w:t xml:space="preserve"> understanding of the operating context and capacity to implement the new </w:t>
      </w:r>
      <w:r w:rsidR="009C47C2">
        <w:rPr>
          <w:rFonts w:ascii="Times New Roman" w:eastAsia="Times New Roman" w:hAnsi="Times New Roman" w:cs="Times New Roman"/>
          <w:color w:val="111111"/>
        </w:rPr>
        <w:t>revisions</w:t>
      </w:r>
      <w:r>
        <w:rPr>
          <w:rFonts w:ascii="Times New Roman" w:eastAsia="Times New Roman" w:hAnsi="Times New Roman" w:cs="Times New Roman"/>
          <w:color w:val="111111"/>
        </w:rPr>
        <w:t xml:space="preserve">, the winning contractor will hold a </w:t>
      </w:r>
      <w:r w:rsidR="001B7408">
        <w:rPr>
          <w:rFonts w:ascii="Times New Roman" w:eastAsia="Times New Roman" w:hAnsi="Times New Roman" w:cs="Times New Roman"/>
          <w:color w:val="111111"/>
        </w:rPr>
        <w:t xml:space="preserve">minimum of two </w:t>
      </w:r>
      <w:r>
        <w:rPr>
          <w:rFonts w:ascii="Times New Roman" w:eastAsia="Times New Roman" w:hAnsi="Times New Roman" w:cs="Times New Roman"/>
          <w:color w:val="111111"/>
        </w:rPr>
        <w:t>Validation Workshop</w:t>
      </w:r>
      <w:r w:rsidR="00EA4518">
        <w:rPr>
          <w:rFonts w:ascii="Times New Roman" w:eastAsia="Times New Roman" w:hAnsi="Times New Roman" w:cs="Times New Roman"/>
          <w:color w:val="111111"/>
        </w:rPr>
        <w:t>s</w:t>
      </w:r>
      <w:r>
        <w:rPr>
          <w:rFonts w:ascii="Times New Roman" w:eastAsia="Times New Roman" w:hAnsi="Times New Roman" w:cs="Times New Roman"/>
          <w:color w:val="111111"/>
        </w:rPr>
        <w:t xml:space="preserve">. </w:t>
      </w:r>
    </w:p>
    <w:p w14:paraId="47C6B6C0" w14:textId="2F854E85" w:rsidR="2DE0AE67" w:rsidRDefault="00C667DF" w:rsidP="552E347E">
      <w:pPr>
        <w:pStyle w:val="ListParagraph"/>
        <w:numPr>
          <w:ilvl w:val="1"/>
          <w:numId w:val="10"/>
        </w:numPr>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Feedback from this Validation Workshop will inform the</w:t>
      </w:r>
      <w:r w:rsidR="009D117A">
        <w:rPr>
          <w:rFonts w:ascii="Times New Roman" w:eastAsia="Times New Roman" w:hAnsi="Times New Roman" w:cs="Times New Roman"/>
          <w:color w:val="111111"/>
        </w:rPr>
        <w:t xml:space="preserve"> any revisions needed</w:t>
      </w:r>
      <w:r w:rsidR="009C47C2">
        <w:rPr>
          <w:rFonts w:ascii="Times New Roman" w:eastAsia="Times New Roman" w:hAnsi="Times New Roman" w:cs="Times New Roman"/>
          <w:color w:val="111111"/>
        </w:rPr>
        <w:t xml:space="preserve"> to finalize</w:t>
      </w:r>
      <w:r w:rsidR="009D117A">
        <w:rPr>
          <w:rFonts w:ascii="Times New Roman" w:eastAsia="Times New Roman" w:hAnsi="Times New Roman" w:cs="Times New Roman"/>
          <w:color w:val="111111"/>
        </w:rPr>
        <w:t xml:space="preserve"> the </w:t>
      </w:r>
      <w:r w:rsidR="0072594C">
        <w:rPr>
          <w:rFonts w:ascii="Times New Roman" w:eastAsia="Times New Roman" w:hAnsi="Times New Roman" w:cs="Times New Roman"/>
          <w:color w:val="111111"/>
        </w:rPr>
        <w:t>Decree Package,</w:t>
      </w:r>
      <w:r w:rsidR="009C47C2">
        <w:rPr>
          <w:rFonts w:ascii="Times New Roman" w:eastAsia="Times New Roman" w:hAnsi="Times New Roman" w:cs="Times New Roman"/>
          <w:color w:val="111111"/>
        </w:rPr>
        <w:t xml:space="preserve"> accompanying financial analysis, and </w:t>
      </w:r>
      <w:r w:rsidR="006D2B06">
        <w:rPr>
          <w:rFonts w:ascii="Times New Roman" w:eastAsia="Times New Roman" w:hAnsi="Times New Roman" w:cs="Times New Roman"/>
          <w:color w:val="111111"/>
        </w:rPr>
        <w:t>the Service Provider Map.</w:t>
      </w:r>
      <w:r w:rsidR="0072594C">
        <w:rPr>
          <w:rFonts w:ascii="Times New Roman" w:eastAsia="Times New Roman" w:hAnsi="Times New Roman" w:cs="Times New Roman"/>
          <w:color w:val="111111"/>
        </w:rPr>
        <w:t xml:space="preserve"> </w:t>
      </w:r>
    </w:p>
    <w:p w14:paraId="4C6418E7" w14:textId="4A44EFA2" w:rsidR="00C46578" w:rsidRPr="00EA4518" w:rsidRDefault="00C46578" w:rsidP="00C46578">
      <w:pPr>
        <w:pStyle w:val="ListParagraph"/>
        <w:numPr>
          <w:ilvl w:val="0"/>
          <w:numId w:val="10"/>
        </w:numPr>
        <w:spacing w:after="0" w:line="240" w:lineRule="auto"/>
        <w:jc w:val="both"/>
        <w:rPr>
          <w:rFonts w:ascii="Times New Roman" w:eastAsia="Times New Roman" w:hAnsi="Times New Roman" w:cs="Times New Roman"/>
          <w:b/>
          <w:bCs/>
          <w:color w:val="111111"/>
        </w:rPr>
      </w:pPr>
      <w:r w:rsidRPr="00EA4518">
        <w:rPr>
          <w:rFonts w:ascii="Times New Roman" w:eastAsia="Times New Roman" w:hAnsi="Times New Roman" w:cs="Times New Roman"/>
          <w:b/>
          <w:bCs/>
          <w:color w:val="111111"/>
        </w:rPr>
        <w:t>Finalize the Service Provider Map</w:t>
      </w:r>
      <w:r w:rsidR="006D6619" w:rsidRPr="00EA4518">
        <w:rPr>
          <w:rFonts w:ascii="Times New Roman" w:eastAsia="Times New Roman" w:hAnsi="Times New Roman" w:cs="Times New Roman"/>
          <w:b/>
          <w:bCs/>
          <w:color w:val="111111"/>
        </w:rPr>
        <w:t xml:space="preserve"> and O</w:t>
      </w:r>
      <w:r w:rsidR="00EF6592" w:rsidRPr="00EA4518">
        <w:rPr>
          <w:rFonts w:ascii="Times New Roman" w:eastAsia="Times New Roman" w:hAnsi="Times New Roman" w:cs="Times New Roman"/>
          <w:b/>
          <w:bCs/>
          <w:color w:val="111111"/>
        </w:rPr>
        <w:t>rganization Chart</w:t>
      </w:r>
    </w:p>
    <w:p w14:paraId="0C799F6C" w14:textId="77777777" w:rsidR="00EA4518" w:rsidRDefault="00EA4518" w:rsidP="00EA4518">
      <w:pPr>
        <w:pStyle w:val="ListParagraph"/>
        <w:numPr>
          <w:ilvl w:val="1"/>
          <w:numId w:val="10"/>
        </w:numPr>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 xml:space="preserve">Based on the Stakeholder Validation Workshop finalize the service provider map </w:t>
      </w:r>
    </w:p>
    <w:p w14:paraId="283DF7D3" w14:textId="77777777" w:rsidR="00457A73" w:rsidRPr="00795933" w:rsidRDefault="00457A73" w:rsidP="00457A73">
      <w:pPr>
        <w:pStyle w:val="ListParagraph"/>
        <w:numPr>
          <w:ilvl w:val="1"/>
          <w:numId w:val="10"/>
        </w:numPr>
        <w:spacing w:after="0" w:line="240" w:lineRule="auto"/>
        <w:jc w:val="both"/>
        <w:rPr>
          <w:rFonts w:ascii="Times New Roman" w:eastAsia="Times New Roman" w:hAnsi="Times New Roman" w:cs="Times New Roman"/>
          <w:b/>
          <w:bCs/>
          <w:color w:val="111111"/>
        </w:rPr>
      </w:pPr>
      <w:r w:rsidRPr="000B57DB">
        <w:rPr>
          <w:rFonts w:ascii="Times New Roman" w:eastAsia="Times New Roman" w:hAnsi="Times New Roman" w:cs="Times New Roman"/>
          <w:color w:val="111111"/>
        </w:rPr>
        <w:t xml:space="preserve">draft the proposed </w:t>
      </w:r>
      <w:r w:rsidRPr="000B57DB">
        <w:rPr>
          <w:rStyle w:val="normaltextrun"/>
          <w:rFonts w:ascii="Times New Roman" w:eastAsia="Times New Roman" w:hAnsi="Times New Roman" w:cs="Times New Roman"/>
        </w:rPr>
        <w:t>organizational chart of the Triage center as well as assess its actual and possible functional ties with the MLSA, USS, and local municipal bodies engaged in provision of services to the crises-affected population.</w:t>
      </w:r>
    </w:p>
    <w:p w14:paraId="76BC1351" w14:textId="77777777" w:rsidR="00457A73" w:rsidRPr="00E53A64" w:rsidRDefault="00457A73" w:rsidP="00C46578">
      <w:pPr>
        <w:pStyle w:val="ListParagraph"/>
        <w:numPr>
          <w:ilvl w:val="1"/>
          <w:numId w:val="10"/>
        </w:numPr>
        <w:spacing w:after="0" w:line="240" w:lineRule="auto"/>
        <w:jc w:val="both"/>
        <w:rPr>
          <w:rFonts w:ascii="Times New Roman" w:eastAsia="Times New Roman" w:hAnsi="Times New Roman" w:cs="Times New Roman"/>
          <w:color w:val="111111"/>
        </w:rPr>
      </w:pPr>
    </w:p>
    <w:p w14:paraId="5200C87A" w14:textId="64BC2458" w:rsidR="00C77A0E" w:rsidRPr="00E53A64" w:rsidRDefault="4C8D378F" w:rsidP="00D94094">
      <w:pPr>
        <w:pStyle w:val="ListParagraph"/>
        <w:numPr>
          <w:ilvl w:val="0"/>
          <w:numId w:val="10"/>
        </w:numPr>
        <w:spacing w:after="0" w:line="240" w:lineRule="auto"/>
        <w:jc w:val="both"/>
        <w:rPr>
          <w:rFonts w:ascii="Times New Roman" w:eastAsia="Times New Roman" w:hAnsi="Times New Roman" w:cs="Times New Roman"/>
          <w:color w:val="000000" w:themeColor="text1"/>
        </w:rPr>
      </w:pPr>
      <w:r w:rsidRPr="00E53A64">
        <w:rPr>
          <w:rStyle w:val="Strong"/>
          <w:rFonts w:ascii="Times New Roman" w:eastAsia="Times New Roman" w:hAnsi="Times New Roman" w:cs="Times New Roman"/>
          <w:color w:val="111111"/>
        </w:rPr>
        <w:t>Finalize</w:t>
      </w:r>
      <w:r w:rsidR="00675C10">
        <w:rPr>
          <w:rStyle w:val="Strong"/>
          <w:rFonts w:ascii="Times New Roman" w:eastAsia="Times New Roman" w:hAnsi="Times New Roman" w:cs="Times New Roman"/>
          <w:color w:val="111111"/>
        </w:rPr>
        <w:t xml:space="preserve"> the Decree Package</w:t>
      </w:r>
      <w:r w:rsidR="008538DF">
        <w:rPr>
          <w:rStyle w:val="Strong"/>
          <w:rFonts w:ascii="Times New Roman" w:eastAsia="Times New Roman" w:hAnsi="Times New Roman" w:cs="Times New Roman"/>
          <w:color w:val="111111"/>
        </w:rPr>
        <w:t xml:space="preserve">: Decree Package Report, </w:t>
      </w:r>
      <w:r w:rsidR="00AF6285">
        <w:rPr>
          <w:rStyle w:val="Strong"/>
          <w:rFonts w:ascii="Times New Roman" w:eastAsia="Times New Roman" w:hAnsi="Times New Roman" w:cs="Times New Roman"/>
          <w:color w:val="111111"/>
        </w:rPr>
        <w:t xml:space="preserve">Service Mapping and Org Chart, </w:t>
      </w:r>
      <w:r w:rsidR="00675C10">
        <w:rPr>
          <w:rStyle w:val="Strong"/>
          <w:rFonts w:ascii="Times New Roman" w:eastAsia="Times New Roman" w:hAnsi="Times New Roman" w:cs="Times New Roman"/>
          <w:color w:val="111111"/>
        </w:rPr>
        <w:t xml:space="preserve"> </w:t>
      </w:r>
    </w:p>
    <w:p w14:paraId="1C86794E" w14:textId="77777777" w:rsidR="00413E4B" w:rsidRDefault="00413E4B" w:rsidP="00413E4B">
      <w:pPr>
        <w:pStyle w:val="ListParagraph"/>
        <w:numPr>
          <w:ilvl w:val="1"/>
          <w:numId w:val="10"/>
        </w:numPr>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Based on the Stakeholder Validation Workshop finalize the entire Decree Package:</w:t>
      </w:r>
    </w:p>
    <w:p w14:paraId="52A9DA45" w14:textId="0712BBED" w:rsidR="002B3A5B" w:rsidRPr="002B3A5B" w:rsidRDefault="64D3DB71" w:rsidP="00FA39B8">
      <w:pPr>
        <w:pStyle w:val="ListParagraph"/>
        <w:numPr>
          <w:ilvl w:val="2"/>
          <w:numId w:val="10"/>
        </w:numPr>
        <w:spacing w:after="0" w:line="240" w:lineRule="auto"/>
        <w:jc w:val="both"/>
        <w:rPr>
          <w:rFonts w:ascii="Times New Roman" w:eastAsia="Times New Roman" w:hAnsi="Times New Roman" w:cs="Times New Roman"/>
          <w:color w:val="111111"/>
        </w:rPr>
      </w:pPr>
      <w:r w:rsidRPr="00FA39B8">
        <w:rPr>
          <w:rStyle w:val="Strong"/>
          <w:rFonts w:ascii="Times New Roman" w:eastAsia="Times New Roman" w:hAnsi="Times New Roman" w:cs="Times New Roman"/>
          <w:b w:val="0"/>
          <w:bCs w:val="0"/>
          <w:color w:val="111111"/>
        </w:rPr>
        <w:t>Finalize</w:t>
      </w:r>
      <w:r w:rsidR="002B3A5B">
        <w:rPr>
          <w:rStyle w:val="Strong"/>
          <w:rFonts w:ascii="Times New Roman" w:eastAsia="Times New Roman" w:hAnsi="Times New Roman" w:cs="Times New Roman"/>
          <w:b w:val="0"/>
          <w:bCs w:val="0"/>
          <w:color w:val="111111"/>
        </w:rPr>
        <w:t>d</w:t>
      </w:r>
      <w:r w:rsidR="00D61B8F">
        <w:rPr>
          <w:rStyle w:val="Strong"/>
          <w:rFonts w:ascii="Times New Roman" w:eastAsia="Times New Roman" w:hAnsi="Times New Roman" w:cs="Times New Roman"/>
          <w:b w:val="0"/>
          <w:bCs w:val="0"/>
          <w:color w:val="111111"/>
        </w:rPr>
        <w:t xml:space="preserve"> Report inclusive of the</w:t>
      </w:r>
      <w:r w:rsidRPr="00FA39B8">
        <w:rPr>
          <w:rStyle w:val="Strong"/>
          <w:rFonts w:ascii="Times New Roman" w:eastAsia="Times New Roman" w:hAnsi="Times New Roman" w:cs="Times New Roman"/>
          <w:b w:val="0"/>
          <w:bCs w:val="0"/>
          <w:color w:val="111111"/>
        </w:rPr>
        <w:t xml:space="preserve"> </w:t>
      </w:r>
      <w:r w:rsidR="00FA39B8">
        <w:rPr>
          <w:rStyle w:val="Strong"/>
          <w:rFonts w:ascii="Times New Roman" w:eastAsia="Times New Roman" w:hAnsi="Times New Roman" w:cs="Times New Roman"/>
          <w:b w:val="0"/>
          <w:bCs w:val="0"/>
          <w:color w:val="111111"/>
        </w:rPr>
        <w:t>new</w:t>
      </w:r>
      <w:r w:rsidRPr="00FA39B8">
        <w:rPr>
          <w:rStyle w:val="Strong"/>
          <w:rFonts w:ascii="Times New Roman" w:eastAsia="Times New Roman" w:hAnsi="Times New Roman" w:cs="Times New Roman"/>
          <w:b w:val="0"/>
          <w:bCs w:val="0"/>
          <w:color w:val="111111"/>
        </w:rPr>
        <w:t xml:space="preserve"> RA Decree No 1069-N</w:t>
      </w:r>
      <w:r w:rsidR="00FA39B8">
        <w:rPr>
          <w:rStyle w:val="Strong"/>
          <w:rFonts w:ascii="Times New Roman" w:eastAsia="Times New Roman" w:hAnsi="Times New Roman" w:cs="Times New Roman"/>
          <w:b w:val="0"/>
          <w:bCs w:val="0"/>
          <w:color w:val="111111"/>
        </w:rPr>
        <w:t xml:space="preserve">, its </w:t>
      </w:r>
      <w:r w:rsidRPr="00FA39B8">
        <w:rPr>
          <w:rStyle w:val="Strong"/>
          <w:rFonts w:ascii="Times New Roman" w:eastAsia="Times New Roman" w:hAnsi="Times New Roman" w:cs="Times New Roman"/>
          <w:b w:val="0"/>
          <w:bCs w:val="0"/>
          <w:color w:val="111111"/>
        </w:rPr>
        <w:t>Annex 4</w:t>
      </w:r>
      <w:r w:rsidR="00991D56">
        <w:rPr>
          <w:rStyle w:val="Strong"/>
          <w:rFonts w:ascii="Times New Roman" w:eastAsia="Times New Roman" w:hAnsi="Times New Roman" w:cs="Times New Roman"/>
          <w:b w:val="0"/>
          <w:bCs w:val="0"/>
          <w:color w:val="111111"/>
        </w:rPr>
        <w:t xml:space="preserve">, </w:t>
      </w:r>
      <w:r w:rsidR="00C46236">
        <w:rPr>
          <w:rStyle w:val="Strong"/>
          <w:rFonts w:ascii="Times New Roman" w:eastAsia="Times New Roman" w:hAnsi="Times New Roman" w:cs="Times New Roman"/>
          <w:b w:val="0"/>
          <w:bCs w:val="0"/>
          <w:color w:val="111111"/>
        </w:rPr>
        <w:t xml:space="preserve">accompanying </w:t>
      </w:r>
      <w:r w:rsidRPr="00FA39B8">
        <w:rPr>
          <w:rStyle w:val="Strong"/>
          <w:rFonts w:ascii="Times New Roman" w:eastAsia="Times New Roman" w:hAnsi="Times New Roman" w:cs="Times New Roman"/>
          <w:b w:val="0"/>
          <w:bCs w:val="0"/>
          <w:color w:val="111111"/>
        </w:rPr>
        <w:t>grant competition package</w:t>
      </w:r>
      <w:r w:rsidR="00706716">
        <w:rPr>
          <w:rStyle w:val="Strong"/>
          <w:rFonts w:ascii="Times New Roman" w:eastAsia="Times New Roman" w:hAnsi="Times New Roman" w:cs="Times New Roman"/>
          <w:b w:val="0"/>
          <w:bCs w:val="0"/>
          <w:color w:val="111111"/>
        </w:rPr>
        <w:t xml:space="preserve">, </w:t>
      </w:r>
      <w:r w:rsidR="002B3A5B">
        <w:rPr>
          <w:rStyle w:val="Strong"/>
          <w:rFonts w:ascii="Times New Roman" w:eastAsia="Times New Roman" w:hAnsi="Times New Roman" w:cs="Times New Roman"/>
          <w:b w:val="0"/>
          <w:bCs w:val="0"/>
          <w:color w:val="111111"/>
        </w:rPr>
        <w:t xml:space="preserve">and </w:t>
      </w:r>
      <w:r w:rsidR="00706716">
        <w:rPr>
          <w:rFonts w:ascii="Times New Roman" w:eastAsia="Times New Roman" w:hAnsi="Times New Roman" w:cs="Times New Roman"/>
        </w:rPr>
        <w:t>quality standard guidelines for services provided under the new Decree</w:t>
      </w:r>
      <w:r w:rsidR="002B3A5B">
        <w:rPr>
          <w:rFonts w:ascii="Times New Roman" w:eastAsia="Times New Roman" w:hAnsi="Times New Roman" w:cs="Times New Roman"/>
        </w:rPr>
        <w:t>.</w:t>
      </w:r>
    </w:p>
    <w:p w14:paraId="34054E75" w14:textId="4E1B9EB6" w:rsidR="00C77A0E" w:rsidRPr="002B3A5B" w:rsidRDefault="00EB07D9" w:rsidP="00FA39B8">
      <w:pPr>
        <w:pStyle w:val="ListParagraph"/>
        <w:numPr>
          <w:ilvl w:val="2"/>
          <w:numId w:val="10"/>
        </w:numPr>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rPr>
        <w:t>SOPs required for implementing the revised Decree and the accompanying grant competition package.</w:t>
      </w:r>
    </w:p>
    <w:p w14:paraId="08014AAD" w14:textId="16A3FC2A" w:rsidR="002B3A5B" w:rsidRDefault="002B3A5B" w:rsidP="00FA39B8">
      <w:pPr>
        <w:pStyle w:val="ListParagraph"/>
        <w:numPr>
          <w:ilvl w:val="2"/>
          <w:numId w:val="10"/>
        </w:numPr>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 xml:space="preserve">Finalized Data Analysis </w:t>
      </w:r>
      <w:r w:rsidR="00D61B8F">
        <w:rPr>
          <w:rFonts w:ascii="Times New Roman" w:eastAsia="Times New Roman" w:hAnsi="Times New Roman" w:cs="Times New Roman"/>
          <w:color w:val="111111"/>
        </w:rPr>
        <w:t xml:space="preserve">Report. (should be included as an Annex to the Decree Package Report) </w:t>
      </w:r>
    </w:p>
    <w:p w14:paraId="0698E1D0" w14:textId="77777777" w:rsidR="00EB0039" w:rsidRDefault="00EB0039" w:rsidP="00EB0039">
      <w:pPr>
        <w:pStyle w:val="ListParagraph"/>
        <w:numPr>
          <w:ilvl w:val="2"/>
          <w:numId w:val="10"/>
        </w:numPr>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 xml:space="preserve">Finalized Service Provider Map and Organizational Chart (should be included as an Annex to the Decree Package Report) </w:t>
      </w:r>
    </w:p>
    <w:p w14:paraId="004AFE69" w14:textId="77777777" w:rsidR="00412D7C" w:rsidRPr="00E53A64" w:rsidRDefault="00412D7C" w:rsidP="00412D7C">
      <w:pPr>
        <w:spacing w:after="0"/>
        <w:jc w:val="both"/>
        <w:rPr>
          <w:rFonts w:ascii="Times New Roman" w:eastAsia="Times New Roman" w:hAnsi="Times New Roman" w:cs="Times New Roman"/>
        </w:rPr>
      </w:pPr>
    </w:p>
    <w:p w14:paraId="4D69FA0A" w14:textId="77777777" w:rsidR="00412D7C" w:rsidRPr="00E53A64" w:rsidRDefault="72C82236" w:rsidP="00412D7C">
      <w:pPr>
        <w:spacing w:after="0"/>
        <w:jc w:val="both"/>
        <w:rPr>
          <w:rFonts w:ascii="Times New Roman" w:eastAsia="Times New Roman" w:hAnsi="Times New Roman" w:cs="Times New Roman"/>
        </w:rPr>
      </w:pPr>
      <w:r w:rsidRPr="00E53A64">
        <w:rPr>
          <w:rFonts w:ascii="Times New Roman" w:eastAsia="Times New Roman" w:hAnsi="Times New Roman" w:cs="Times New Roman"/>
          <w:b/>
          <w:bCs/>
        </w:rPr>
        <w:t>Minimum Eligibility Requirements:</w:t>
      </w:r>
    </w:p>
    <w:p w14:paraId="75AA24A7" w14:textId="188A76AE" w:rsidR="00412D7C" w:rsidRPr="00E53A64" w:rsidRDefault="72C82236" w:rsidP="00412D7C">
      <w:pPr>
        <w:spacing w:after="0"/>
        <w:jc w:val="both"/>
        <w:rPr>
          <w:rFonts w:ascii="Times New Roman" w:eastAsia="Times New Roman" w:hAnsi="Times New Roman" w:cs="Times New Roman"/>
        </w:rPr>
      </w:pPr>
      <w:r w:rsidRPr="00E53A64">
        <w:rPr>
          <w:rFonts w:ascii="Times New Roman" w:eastAsia="Times New Roman" w:hAnsi="Times New Roman" w:cs="Times New Roman"/>
        </w:rPr>
        <w:t xml:space="preserve">Only </w:t>
      </w:r>
      <w:r w:rsidR="57CD25CD" w:rsidRPr="00E53A64">
        <w:rPr>
          <w:rFonts w:ascii="Times New Roman" w:eastAsia="Times New Roman" w:hAnsi="Times New Roman" w:cs="Times New Roman"/>
        </w:rPr>
        <w:t>contractors</w:t>
      </w:r>
      <w:r w:rsidRPr="00E53A64">
        <w:rPr>
          <w:rFonts w:ascii="Times New Roman" w:eastAsia="Times New Roman" w:hAnsi="Times New Roman" w:cs="Times New Roman"/>
        </w:rPr>
        <w:t xml:space="preserve"> that meet the following requirements will be considered for </w:t>
      </w:r>
      <w:r w:rsidR="45E9FECB" w:rsidRPr="00E53A64">
        <w:rPr>
          <w:rFonts w:ascii="Times New Roman" w:eastAsia="Times New Roman" w:hAnsi="Times New Roman" w:cs="Times New Roman"/>
        </w:rPr>
        <w:t>the award</w:t>
      </w:r>
      <w:r w:rsidR="17FC3D89" w:rsidRPr="00E53A64">
        <w:rPr>
          <w:rFonts w:ascii="Times New Roman" w:eastAsia="Times New Roman" w:hAnsi="Times New Roman" w:cs="Times New Roman"/>
        </w:rPr>
        <w:t>.</w:t>
      </w:r>
    </w:p>
    <w:p w14:paraId="1B4CFE66" w14:textId="7A8DD69C" w:rsidR="00412D7C" w:rsidRPr="00E53A64" w:rsidRDefault="68DDFC6B" w:rsidP="00D94094">
      <w:pPr>
        <w:numPr>
          <w:ilvl w:val="0"/>
          <w:numId w:val="19"/>
        </w:numPr>
        <w:spacing w:after="0"/>
        <w:jc w:val="both"/>
        <w:rPr>
          <w:rFonts w:ascii="Times New Roman" w:eastAsia="Times New Roman" w:hAnsi="Times New Roman" w:cs="Times New Roman"/>
        </w:rPr>
      </w:pPr>
      <w:r w:rsidRPr="00E53A64">
        <w:rPr>
          <w:rFonts w:ascii="Times New Roman" w:eastAsia="Times New Roman" w:hAnsi="Times New Roman" w:cs="Times New Roman"/>
        </w:rPr>
        <w:t xml:space="preserve">Adhere to </w:t>
      </w:r>
      <w:r w:rsidR="72C82236" w:rsidRPr="00E53A64">
        <w:rPr>
          <w:rFonts w:ascii="Times New Roman" w:eastAsia="Times New Roman" w:hAnsi="Times New Roman" w:cs="Times New Roman"/>
        </w:rPr>
        <w:t xml:space="preserve">Geo Code requirement: </w:t>
      </w:r>
      <w:r w:rsidR="693E20DA" w:rsidRPr="00E53A64">
        <w:rPr>
          <w:rFonts w:ascii="Times New Roman" w:eastAsia="Times New Roman" w:hAnsi="Times New Roman" w:cs="Times New Roman"/>
        </w:rPr>
        <w:t>DI</w:t>
      </w:r>
      <w:r w:rsidR="72C82236" w:rsidRPr="00E53A64">
        <w:rPr>
          <w:rFonts w:ascii="Times New Roman" w:eastAsia="Times New Roman" w:hAnsi="Times New Roman" w:cs="Times New Roman"/>
        </w:rPr>
        <w:t xml:space="preserve"> requires that all contractors comply with “geo code </w:t>
      </w:r>
      <w:r w:rsidR="72C82236" w:rsidRPr="68F62861">
        <w:rPr>
          <w:rFonts w:ascii="Times New Roman" w:eastAsia="Times New Roman" w:hAnsi="Times New Roman" w:cs="Times New Roman"/>
        </w:rPr>
        <w:t xml:space="preserve">937.” </w:t>
      </w:r>
      <w:r w:rsidR="4B99D40A" w:rsidRPr="68F62861">
        <w:rPr>
          <w:rFonts w:ascii="Times New Roman" w:eastAsia="Times New Roman" w:hAnsi="Times New Roman" w:cs="Times New Roman"/>
        </w:rPr>
        <w:t xml:space="preserve">Refer to this site for further information: </w:t>
      </w:r>
      <w:r w:rsidR="4B99D40A" w:rsidRPr="68F62861">
        <w:rPr>
          <w:rStyle w:val="Hyperlink"/>
          <w:rFonts w:ascii="Times New Roman" w:eastAsia="Times New Roman" w:hAnsi="Times New Roman" w:cs="Times New Roman"/>
        </w:rPr>
        <w:t>https://www.workwithusaid.org/blog/seven-things-you-need-to-know-about-usaid-geographic-codes-assistance</w:t>
      </w:r>
      <w:r w:rsidR="4B99D40A" w:rsidRPr="68F62861">
        <w:rPr>
          <w:rFonts w:ascii="Times New Roman" w:eastAsia="Times New Roman" w:hAnsi="Times New Roman" w:cs="Times New Roman"/>
        </w:rPr>
        <w:t xml:space="preserve"> </w:t>
      </w:r>
    </w:p>
    <w:p w14:paraId="73C85FE6" w14:textId="26DFE38F" w:rsidR="00412D7C" w:rsidRPr="00E53A64" w:rsidRDefault="57CD25CD" w:rsidP="00D94094">
      <w:pPr>
        <w:numPr>
          <w:ilvl w:val="0"/>
          <w:numId w:val="19"/>
        </w:numPr>
        <w:spacing w:after="0"/>
        <w:jc w:val="both"/>
        <w:rPr>
          <w:rFonts w:ascii="Times New Roman" w:eastAsia="Times New Roman" w:hAnsi="Times New Roman" w:cs="Times New Roman"/>
        </w:rPr>
      </w:pPr>
      <w:r w:rsidRPr="00E53A64">
        <w:rPr>
          <w:rFonts w:ascii="Times New Roman" w:eastAsia="Times New Roman" w:hAnsi="Times New Roman" w:cs="Times New Roman"/>
        </w:rPr>
        <w:t>Contractor</w:t>
      </w:r>
      <w:r w:rsidR="72C82236" w:rsidRPr="00E53A64">
        <w:rPr>
          <w:rFonts w:ascii="Times New Roman" w:eastAsia="Times New Roman" w:hAnsi="Times New Roman" w:cs="Times New Roman"/>
        </w:rPr>
        <w:t xml:space="preserve">, its officers and controlling owners must not be suspended or debarred by the U.S. Government or other International Organizations, such as World Bank, or subject to sanctions. </w:t>
      </w:r>
    </w:p>
    <w:p w14:paraId="6913FA61" w14:textId="3FA78BCA" w:rsidR="00412D7C" w:rsidRPr="00E53A64" w:rsidRDefault="72C82236" w:rsidP="00D94094">
      <w:pPr>
        <w:numPr>
          <w:ilvl w:val="0"/>
          <w:numId w:val="19"/>
        </w:numPr>
        <w:spacing w:after="0"/>
        <w:jc w:val="both"/>
        <w:rPr>
          <w:rFonts w:ascii="Times New Roman" w:eastAsia="Times New Roman" w:hAnsi="Times New Roman" w:cs="Times New Roman"/>
        </w:rPr>
      </w:pPr>
      <w:r w:rsidRPr="00E53A64">
        <w:rPr>
          <w:rFonts w:ascii="Times New Roman" w:eastAsia="Times New Roman" w:hAnsi="Times New Roman" w:cs="Times New Roman"/>
        </w:rPr>
        <w:t xml:space="preserve">UEI Number: Company must have a valid Universal Entity Identification number or the ability to obtain one promptly following </w:t>
      </w:r>
      <w:r w:rsidR="595D098B" w:rsidRPr="00E53A64">
        <w:rPr>
          <w:rFonts w:ascii="Times New Roman" w:eastAsia="Times New Roman" w:hAnsi="Times New Roman" w:cs="Times New Roman"/>
        </w:rPr>
        <w:t>an</w:t>
      </w:r>
      <w:r w:rsidRPr="00E53A64">
        <w:rPr>
          <w:rFonts w:ascii="Times New Roman" w:eastAsia="Times New Roman" w:hAnsi="Times New Roman" w:cs="Times New Roman"/>
        </w:rPr>
        <w:t xml:space="preserve"> award. [UEI will only be required if </w:t>
      </w:r>
      <w:r w:rsidR="2301DFE1" w:rsidRPr="00E53A64">
        <w:rPr>
          <w:rFonts w:ascii="Times New Roman" w:eastAsia="Times New Roman" w:hAnsi="Times New Roman" w:cs="Times New Roman"/>
        </w:rPr>
        <w:t>contractor</w:t>
      </w:r>
      <w:r w:rsidRPr="00E53A64">
        <w:rPr>
          <w:rFonts w:ascii="Times New Roman" w:eastAsia="Times New Roman" w:hAnsi="Times New Roman" w:cs="Times New Roman"/>
        </w:rPr>
        <w:t xml:space="preserve"> receives a contract commitment</w:t>
      </w:r>
      <w:r w:rsidR="2301DFE1" w:rsidRPr="00E53A64">
        <w:rPr>
          <w:rFonts w:ascii="Times New Roman" w:eastAsia="Times New Roman" w:hAnsi="Times New Roman" w:cs="Times New Roman"/>
        </w:rPr>
        <w:t>.</w:t>
      </w:r>
      <w:r w:rsidRPr="00E53A64">
        <w:rPr>
          <w:rFonts w:ascii="Times New Roman" w:eastAsia="Times New Roman" w:hAnsi="Times New Roman" w:cs="Times New Roman"/>
        </w:rPr>
        <w:t xml:space="preserve"> </w:t>
      </w:r>
      <w:r w:rsidR="2301DFE1" w:rsidRPr="00E53A64">
        <w:rPr>
          <w:rFonts w:ascii="Times New Roman" w:eastAsia="Times New Roman" w:hAnsi="Times New Roman" w:cs="Times New Roman"/>
        </w:rPr>
        <w:t>I</w:t>
      </w:r>
      <w:r w:rsidRPr="00E53A64">
        <w:rPr>
          <w:rFonts w:ascii="Times New Roman" w:eastAsia="Times New Roman" w:hAnsi="Times New Roman" w:cs="Times New Roman"/>
        </w:rPr>
        <w:t xml:space="preserve">t is not mandatory </w:t>
      </w:r>
      <w:r w:rsidR="2301DFE1" w:rsidRPr="00E53A64">
        <w:rPr>
          <w:rFonts w:ascii="Times New Roman" w:eastAsia="Times New Roman" w:hAnsi="Times New Roman" w:cs="Times New Roman"/>
        </w:rPr>
        <w:t>to</w:t>
      </w:r>
      <w:r w:rsidRPr="00E53A64">
        <w:rPr>
          <w:rFonts w:ascii="Times New Roman" w:eastAsia="Times New Roman" w:hAnsi="Times New Roman" w:cs="Times New Roman"/>
        </w:rPr>
        <w:t xml:space="preserve"> have one before </w:t>
      </w:r>
      <w:r w:rsidR="0E9AEA13" w:rsidRPr="00E53A64">
        <w:rPr>
          <w:rFonts w:ascii="Times New Roman" w:eastAsia="Times New Roman" w:hAnsi="Times New Roman" w:cs="Times New Roman"/>
        </w:rPr>
        <w:t>the award</w:t>
      </w:r>
      <w:r w:rsidRPr="00E53A64">
        <w:rPr>
          <w:rFonts w:ascii="Times New Roman" w:eastAsia="Times New Roman" w:hAnsi="Times New Roman" w:cs="Times New Roman"/>
        </w:rPr>
        <w:t>.</w:t>
      </w:r>
    </w:p>
    <w:p w14:paraId="299E2813" w14:textId="6A6A17EF" w:rsidR="0011705D" w:rsidRPr="00E53A64" w:rsidRDefault="49E1D0F2" w:rsidP="00D94094">
      <w:pPr>
        <w:numPr>
          <w:ilvl w:val="0"/>
          <w:numId w:val="19"/>
        </w:numPr>
        <w:spacing w:after="0"/>
        <w:jc w:val="both"/>
        <w:rPr>
          <w:rFonts w:ascii="Times New Roman" w:eastAsia="Times New Roman" w:hAnsi="Times New Roman" w:cs="Times New Roman"/>
        </w:rPr>
      </w:pPr>
      <w:r w:rsidRPr="00E53A64">
        <w:rPr>
          <w:rFonts w:ascii="Times New Roman" w:eastAsia="Times New Roman" w:hAnsi="Times New Roman" w:cs="Times New Roman"/>
        </w:rPr>
        <w:lastRenderedPageBreak/>
        <w:t xml:space="preserve">Agree to </w:t>
      </w:r>
      <w:r w:rsidR="0ACD2CBD" w:rsidRPr="00E53A64">
        <w:rPr>
          <w:rFonts w:ascii="Times New Roman" w:eastAsia="Times New Roman" w:hAnsi="Times New Roman" w:cs="Times New Roman"/>
        </w:rPr>
        <w:t xml:space="preserve">undergo a </w:t>
      </w:r>
      <w:r w:rsidR="64B6FF95" w:rsidRPr="00E53A64">
        <w:rPr>
          <w:rFonts w:ascii="Times New Roman" w:eastAsia="Times New Roman" w:hAnsi="Times New Roman" w:cs="Times New Roman"/>
        </w:rPr>
        <w:t xml:space="preserve">due diligence review by </w:t>
      </w:r>
      <w:r w:rsidR="0ACD2CBD" w:rsidRPr="00E53A64">
        <w:rPr>
          <w:rFonts w:ascii="Times New Roman" w:eastAsia="Times New Roman" w:hAnsi="Times New Roman" w:cs="Times New Roman"/>
        </w:rPr>
        <w:t>DI prior to r</w:t>
      </w:r>
      <w:r w:rsidR="64B6FF95" w:rsidRPr="00E53A64">
        <w:rPr>
          <w:rFonts w:ascii="Times New Roman" w:eastAsia="Times New Roman" w:hAnsi="Times New Roman" w:cs="Times New Roman"/>
        </w:rPr>
        <w:t>eceiv</w:t>
      </w:r>
      <w:r w:rsidR="0ACD2CBD" w:rsidRPr="00E53A64">
        <w:rPr>
          <w:rFonts w:ascii="Times New Roman" w:eastAsia="Times New Roman" w:hAnsi="Times New Roman" w:cs="Times New Roman"/>
        </w:rPr>
        <w:t>ing</w:t>
      </w:r>
      <w:r w:rsidR="64B6FF95" w:rsidRPr="00E53A64">
        <w:rPr>
          <w:rFonts w:ascii="Times New Roman" w:eastAsia="Times New Roman" w:hAnsi="Times New Roman" w:cs="Times New Roman"/>
        </w:rPr>
        <w:t xml:space="preserve"> an award. Offerors will be required to provide information sufficient to allow the </w:t>
      </w:r>
      <w:r w:rsidR="0ACD2CBD" w:rsidRPr="00E53A64">
        <w:rPr>
          <w:rFonts w:ascii="Times New Roman" w:eastAsia="Times New Roman" w:hAnsi="Times New Roman" w:cs="Times New Roman"/>
        </w:rPr>
        <w:t>DI</w:t>
      </w:r>
      <w:r w:rsidR="64B6FF95" w:rsidRPr="00E53A64">
        <w:rPr>
          <w:rFonts w:ascii="Times New Roman" w:eastAsia="Times New Roman" w:hAnsi="Times New Roman" w:cs="Times New Roman"/>
        </w:rPr>
        <w:t xml:space="preserve"> to determine it to be “responsible” (</w:t>
      </w:r>
      <w:r w:rsidR="64B6FF95" w:rsidRPr="00E53A64">
        <w:rPr>
          <w:rFonts w:ascii="Times New Roman" w:eastAsia="Times New Roman" w:hAnsi="Times New Roman" w:cs="Times New Roman"/>
          <w:i/>
          <w:iCs/>
        </w:rPr>
        <w:t>willing</w:t>
      </w:r>
      <w:r w:rsidR="64B6FF95" w:rsidRPr="00E53A64">
        <w:rPr>
          <w:rFonts w:ascii="Times New Roman" w:eastAsia="Times New Roman" w:hAnsi="Times New Roman" w:cs="Times New Roman"/>
        </w:rPr>
        <w:t xml:space="preserve"> and </w:t>
      </w:r>
      <w:r w:rsidR="64B6FF95" w:rsidRPr="00E53A64">
        <w:rPr>
          <w:rFonts w:ascii="Times New Roman" w:eastAsia="Times New Roman" w:hAnsi="Times New Roman" w:cs="Times New Roman"/>
          <w:i/>
          <w:iCs/>
        </w:rPr>
        <w:t>able</w:t>
      </w:r>
      <w:r w:rsidR="64B6FF95" w:rsidRPr="00E53A64">
        <w:rPr>
          <w:rFonts w:ascii="Times New Roman" w:eastAsia="Times New Roman" w:hAnsi="Times New Roman" w:cs="Times New Roman"/>
        </w:rPr>
        <w:t xml:space="preserve"> to perform, have satisfactory references, suitable financial resources and capabilities, integrity, and be otherwise qualified and eligible under applicable laws and regulations). Information required to complete this review will include details about their organization, its officers and ownership; may include financial information (e.g., credit rating, etc.), and may also include accounting system information and internal controls. </w:t>
      </w:r>
    </w:p>
    <w:p w14:paraId="32BA6AB9" w14:textId="75FCB902" w:rsidR="0011705D" w:rsidRPr="00514290" w:rsidRDefault="49E1D0F2" w:rsidP="00D94094">
      <w:pPr>
        <w:numPr>
          <w:ilvl w:val="0"/>
          <w:numId w:val="19"/>
        </w:numPr>
        <w:spacing w:after="0"/>
        <w:jc w:val="both"/>
        <w:rPr>
          <w:rFonts w:ascii="Times New Roman" w:eastAsia="Times New Roman" w:hAnsi="Times New Roman" w:cs="Times New Roman"/>
        </w:rPr>
      </w:pPr>
      <w:r w:rsidRPr="00514290">
        <w:rPr>
          <w:rFonts w:ascii="Times New Roman" w:eastAsia="Times New Roman" w:hAnsi="Times New Roman" w:cs="Times New Roman"/>
        </w:rPr>
        <w:t xml:space="preserve">Be prepared to sign the following required certifications prior to receiving a </w:t>
      </w:r>
      <w:r w:rsidR="2E42B12B" w:rsidRPr="00514290">
        <w:rPr>
          <w:rFonts w:ascii="Times New Roman" w:eastAsia="Times New Roman" w:hAnsi="Times New Roman" w:cs="Times New Roman"/>
        </w:rPr>
        <w:t>contract</w:t>
      </w:r>
      <w:r w:rsidRPr="00514290">
        <w:rPr>
          <w:rFonts w:ascii="Times New Roman" w:eastAsia="Times New Roman" w:hAnsi="Times New Roman" w:cs="Times New Roman"/>
        </w:rPr>
        <w:t xml:space="preserve">, as applicable. The certifications are attached to this solicitation, for informational purposes only. </w:t>
      </w:r>
    </w:p>
    <w:p w14:paraId="4BFDCD47" w14:textId="77777777" w:rsidR="0011705D" w:rsidRPr="00514290" w:rsidRDefault="49E1D0F2" w:rsidP="00D94094">
      <w:pPr>
        <w:numPr>
          <w:ilvl w:val="1"/>
          <w:numId w:val="19"/>
        </w:numPr>
        <w:spacing w:after="0"/>
        <w:jc w:val="both"/>
        <w:rPr>
          <w:rFonts w:ascii="Times New Roman" w:eastAsia="Times New Roman" w:hAnsi="Times New Roman" w:cs="Times New Roman"/>
        </w:rPr>
      </w:pPr>
      <w:r w:rsidRPr="00514290">
        <w:rPr>
          <w:rFonts w:ascii="Times New Roman" w:eastAsia="Times New Roman" w:hAnsi="Times New Roman" w:cs="Times New Roman"/>
        </w:rPr>
        <w:t>Certification on Lobbying</w:t>
      </w:r>
    </w:p>
    <w:p w14:paraId="60C3E356" w14:textId="77777777" w:rsidR="00514290" w:rsidRDefault="49E1D0F2" w:rsidP="00514290">
      <w:pPr>
        <w:numPr>
          <w:ilvl w:val="1"/>
          <w:numId w:val="19"/>
        </w:numPr>
        <w:spacing w:after="0"/>
        <w:jc w:val="both"/>
        <w:rPr>
          <w:rFonts w:ascii="Times New Roman" w:eastAsia="Times New Roman" w:hAnsi="Times New Roman" w:cs="Times New Roman"/>
        </w:rPr>
      </w:pPr>
      <w:r w:rsidRPr="00514290">
        <w:rPr>
          <w:rFonts w:ascii="Times New Roman" w:eastAsia="Times New Roman" w:hAnsi="Times New Roman" w:cs="Times New Roman"/>
        </w:rPr>
        <w:t xml:space="preserve">Certification Regarding Terrorist Financing </w:t>
      </w:r>
    </w:p>
    <w:p w14:paraId="135B5208" w14:textId="356AE444" w:rsidR="00AB1E48" w:rsidRPr="00514290" w:rsidRDefault="49E1D0F2" w:rsidP="00514290">
      <w:pPr>
        <w:numPr>
          <w:ilvl w:val="1"/>
          <w:numId w:val="19"/>
        </w:numPr>
        <w:spacing w:after="0"/>
        <w:jc w:val="both"/>
        <w:rPr>
          <w:rFonts w:ascii="Times New Roman" w:eastAsia="Times New Roman" w:hAnsi="Times New Roman" w:cs="Times New Roman"/>
        </w:rPr>
      </w:pPr>
      <w:r w:rsidRPr="00514290">
        <w:rPr>
          <w:rFonts w:ascii="Times New Roman" w:eastAsia="Times New Roman" w:hAnsi="Times New Roman" w:cs="Times New Roman"/>
        </w:rPr>
        <w:t>Certification of Recipient</w:t>
      </w:r>
    </w:p>
    <w:p w14:paraId="662334E6" w14:textId="2065BBE4" w:rsidR="0CD60D04" w:rsidRPr="00E53A64" w:rsidRDefault="0CD60D04" w:rsidP="0CD60D04">
      <w:pPr>
        <w:spacing w:after="0"/>
        <w:jc w:val="both"/>
        <w:rPr>
          <w:rFonts w:ascii="Times New Roman" w:eastAsia="Times New Roman" w:hAnsi="Times New Roman" w:cs="Times New Roman"/>
          <w:highlight w:val="yellow"/>
        </w:rPr>
      </w:pPr>
    </w:p>
    <w:p w14:paraId="491413D9" w14:textId="35129E7C" w:rsidR="2BCBA528" w:rsidRPr="00E53A64" w:rsidRDefault="30446B1A" w:rsidP="0CD60D04">
      <w:pPr>
        <w:spacing w:after="0"/>
        <w:jc w:val="both"/>
        <w:rPr>
          <w:rFonts w:ascii="Times New Roman" w:eastAsia="Times New Roman" w:hAnsi="Times New Roman" w:cs="Times New Roman"/>
          <w:b/>
          <w:bCs/>
        </w:rPr>
      </w:pPr>
      <w:r w:rsidRPr="00E53A64">
        <w:rPr>
          <w:rFonts w:ascii="Times New Roman" w:eastAsia="Times New Roman" w:hAnsi="Times New Roman" w:cs="Times New Roman"/>
          <w:b/>
          <w:bCs/>
        </w:rPr>
        <w:t>The expected key staff</w:t>
      </w:r>
    </w:p>
    <w:p w14:paraId="3C1B9132" w14:textId="78F66F58" w:rsidR="0CD60D04" w:rsidRPr="00E53A64" w:rsidRDefault="0CD60D04" w:rsidP="0CD60D04">
      <w:pPr>
        <w:spacing w:after="0"/>
        <w:jc w:val="both"/>
        <w:rPr>
          <w:rFonts w:ascii="Times New Roman" w:eastAsia="Times New Roman" w:hAnsi="Times New Roman" w:cs="Times New Roman"/>
          <w:b/>
          <w:bCs/>
        </w:rPr>
      </w:pPr>
    </w:p>
    <w:p w14:paraId="3347CA2F" w14:textId="3482026A" w:rsidR="7B59D8CD" w:rsidRPr="00E53A64" w:rsidRDefault="35B21F30" w:rsidP="0CD60D04">
      <w:pPr>
        <w:spacing w:after="0"/>
        <w:jc w:val="both"/>
        <w:rPr>
          <w:rFonts w:ascii="Times New Roman" w:eastAsia="Times New Roman" w:hAnsi="Times New Roman" w:cs="Times New Roman"/>
        </w:rPr>
      </w:pPr>
      <w:r w:rsidRPr="00E53A64">
        <w:rPr>
          <w:rFonts w:ascii="Times New Roman" w:eastAsia="Times New Roman" w:hAnsi="Times New Roman" w:cs="Times New Roman"/>
        </w:rPr>
        <w:t>The required key staff includes, but is not limited to, Senior Social Protection Expert, Legal Expert</w:t>
      </w:r>
      <w:r w:rsidR="579421E4" w:rsidRPr="00E53A64">
        <w:rPr>
          <w:rFonts w:ascii="Times New Roman" w:eastAsia="Times New Roman" w:hAnsi="Times New Roman" w:cs="Times New Roman"/>
        </w:rPr>
        <w:t>,</w:t>
      </w:r>
      <w:r w:rsidR="74075045" w:rsidRPr="00E53A64">
        <w:rPr>
          <w:rFonts w:ascii="Times New Roman" w:eastAsia="Times New Roman" w:hAnsi="Times New Roman" w:cs="Times New Roman"/>
        </w:rPr>
        <w:t xml:space="preserve"> and</w:t>
      </w:r>
      <w:r w:rsidRPr="00E53A64">
        <w:rPr>
          <w:rFonts w:ascii="Times New Roman" w:eastAsia="Times New Roman" w:hAnsi="Times New Roman" w:cs="Times New Roman"/>
        </w:rPr>
        <w:t xml:space="preserve"> Financial Analyst</w:t>
      </w:r>
      <w:r w:rsidR="33B8F8A7" w:rsidRPr="00E53A64">
        <w:rPr>
          <w:rFonts w:ascii="Times New Roman" w:eastAsia="Times New Roman" w:hAnsi="Times New Roman" w:cs="Times New Roman"/>
        </w:rPr>
        <w:t>.</w:t>
      </w:r>
      <w:r w:rsidRPr="00E53A64">
        <w:rPr>
          <w:rFonts w:ascii="Times New Roman" w:eastAsia="Times New Roman" w:hAnsi="Times New Roman" w:cs="Times New Roman"/>
        </w:rPr>
        <w:t xml:space="preserve"> </w:t>
      </w:r>
      <w:r w:rsidR="33FE8578" w:rsidRPr="00E53A64">
        <w:rPr>
          <w:rFonts w:ascii="Times New Roman" w:eastAsia="Times New Roman" w:hAnsi="Times New Roman" w:cs="Times New Roman"/>
        </w:rPr>
        <w:t>A</w:t>
      </w:r>
      <w:r w:rsidRPr="00E53A64">
        <w:rPr>
          <w:rFonts w:ascii="Times New Roman" w:eastAsia="Times New Roman" w:hAnsi="Times New Roman" w:cs="Times New Roman"/>
        </w:rPr>
        <w:t>dditional personnel may be included as deemed necessary by the contractor.</w:t>
      </w:r>
    </w:p>
    <w:p w14:paraId="16F4C8FA" w14:textId="38DDDD8D" w:rsidR="0CD60D04" w:rsidRPr="00E53A64" w:rsidRDefault="0CD60D04" w:rsidP="0CD60D04">
      <w:pPr>
        <w:spacing w:after="0"/>
        <w:jc w:val="both"/>
        <w:rPr>
          <w:rFonts w:ascii="Times New Roman" w:eastAsia="Times New Roman" w:hAnsi="Times New Roman" w:cs="Times New Roman"/>
          <w:highlight w:val="yellow"/>
        </w:rPr>
      </w:pPr>
    </w:p>
    <w:p w14:paraId="13A939E2" w14:textId="245A1BCC" w:rsidR="2BCBA528" w:rsidRPr="00E53A64" w:rsidRDefault="30446B1A" w:rsidP="0CD60D04">
      <w:pPr>
        <w:spacing w:after="0" w:line="240" w:lineRule="auto"/>
        <w:jc w:val="both"/>
        <w:rPr>
          <w:rFonts w:ascii="Times New Roman" w:eastAsia="Times New Roman" w:hAnsi="Times New Roman" w:cs="Times New Roman"/>
        </w:rPr>
      </w:pPr>
      <w:r w:rsidRPr="00E53A64">
        <w:rPr>
          <w:rStyle w:val="normaltextrun"/>
          <w:rFonts w:ascii="Times New Roman" w:eastAsia="Times New Roman" w:hAnsi="Times New Roman" w:cs="Times New Roman"/>
          <w:b/>
          <w:bCs/>
        </w:rPr>
        <w:t>Senior Social Protection Expert</w:t>
      </w:r>
    </w:p>
    <w:p w14:paraId="255F1294" w14:textId="6C65E269" w:rsidR="2BCBA528" w:rsidRDefault="30446B1A" w:rsidP="00D94094">
      <w:pPr>
        <w:pStyle w:val="ListParagraph"/>
        <w:numPr>
          <w:ilvl w:val="0"/>
          <w:numId w:val="9"/>
        </w:numPr>
        <w:spacing w:after="0" w:line="240" w:lineRule="auto"/>
        <w:jc w:val="both"/>
        <w:rPr>
          <w:rStyle w:val="normaltextrun"/>
          <w:rFonts w:ascii="Times New Roman" w:eastAsia="Times New Roman" w:hAnsi="Times New Roman" w:cs="Times New Roman"/>
        </w:rPr>
      </w:pPr>
      <w:r w:rsidRPr="00E53A64">
        <w:rPr>
          <w:rStyle w:val="normaltextrun"/>
          <w:rFonts w:ascii="Times New Roman" w:eastAsia="Times New Roman" w:hAnsi="Times New Roman" w:cs="Times New Roman"/>
        </w:rPr>
        <w:t xml:space="preserve">Conduct review of documents (including Decree No – 1069, Annex 4 and the State Grant package), including reviewing academic literature, policy documents, and other relevant resources. </w:t>
      </w:r>
    </w:p>
    <w:p w14:paraId="29B56CCE" w14:textId="5B34A6CF" w:rsidR="00893AD7" w:rsidRPr="00E53A64" w:rsidRDefault="00893AD7" w:rsidP="00D94094">
      <w:pPr>
        <w:pStyle w:val="ListParagraph"/>
        <w:numPr>
          <w:ilvl w:val="0"/>
          <w:numId w:val="9"/>
        </w:numPr>
        <w:spacing w:after="0" w:line="240" w:lineRule="auto"/>
        <w:jc w:val="both"/>
        <w:rPr>
          <w:rFonts w:ascii="Times New Roman" w:eastAsia="Times New Roman" w:hAnsi="Times New Roman" w:cs="Times New Roman"/>
        </w:rPr>
      </w:pPr>
      <w:r>
        <w:rPr>
          <w:rStyle w:val="normaltextrun"/>
          <w:rFonts w:ascii="Times New Roman" w:eastAsia="Times New Roman" w:hAnsi="Times New Roman" w:cs="Times New Roman"/>
        </w:rPr>
        <w:t>Conduct data collection</w:t>
      </w:r>
      <w:r w:rsidR="00A87C03">
        <w:rPr>
          <w:rStyle w:val="normaltextrun"/>
          <w:rFonts w:ascii="Times New Roman" w:eastAsia="Times New Roman" w:hAnsi="Times New Roman" w:cs="Times New Roman"/>
        </w:rPr>
        <w:t xml:space="preserve"> through a combination of KIIs and FGDs</w:t>
      </w:r>
      <w:r>
        <w:rPr>
          <w:rStyle w:val="normaltextrun"/>
          <w:rFonts w:ascii="Times New Roman" w:eastAsia="Times New Roman" w:hAnsi="Times New Roman" w:cs="Times New Roman"/>
        </w:rPr>
        <w:t xml:space="preserve"> </w:t>
      </w:r>
      <w:r w:rsidR="007B3675">
        <w:rPr>
          <w:rStyle w:val="normaltextrun"/>
          <w:rFonts w:ascii="Times New Roman" w:eastAsia="Times New Roman" w:hAnsi="Times New Roman" w:cs="Times New Roman"/>
        </w:rPr>
        <w:t>from key stake</w:t>
      </w:r>
      <w:r w:rsidR="00A87C03">
        <w:rPr>
          <w:rStyle w:val="normaltextrun"/>
          <w:rFonts w:ascii="Times New Roman" w:eastAsia="Times New Roman" w:hAnsi="Times New Roman" w:cs="Times New Roman"/>
        </w:rPr>
        <w:t>holders.</w:t>
      </w:r>
    </w:p>
    <w:p w14:paraId="06AB8D29" w14:textId="0567A7D1" w:rsidR="2BCBA528" w:rsidRPr="00E53A64" w:rsidRDefault="30446B1A" w:rsidP="00D94094">
      <w:pPr>
        <w:pStyle w:val="ListParagraph"/>
        <w:numPr>
          <w:ilvl w:val="0"/>
          <w:numId w:val="9"/>
        </w:numPr>
        <w:spacing w:after="0" w:line="240" w:lineRule="auto"/>
        <w:jc w:val="both"/>
        <w:rPr>
          <w:rFonts w:ascii="Times New Roman" w:eastAsia="Times New Roman" w:hAnsi="Times New Roman" w:cs="Times New Roman"/>
        </w:rPr>
      </w:pPr>
      <w:r w:rsidRPr="00E53A64">
        <w:rPr>
          <w:rStyle w:val="normaltextrun"/>
          <w:rFonts w:ascii="Times New Roman" w:eastAsia="Times New Roman" w:hAnsi="Times New Roman" w:cs="Times New Roman"/>
        </w:rPr>
        <w:t xml:space="preserve">Engage with a wide range of stakeholders to gather diverse perspectives (MLSA senior leadership, WFP, UNICEF, UNDP) to assess the current programming of the state and development actors regarding the emergency related social protection   </w:t>
      </w:r>
    </w:p>
    <w:p w14:paraId="650EEA0D" w14:textId="05C9F934" w:rsidR="2BCBA528" w:rsidRPr="00E53A64" w:rsidRDefault="71637D66" w:rsidP="00D94094">
      <w:pPr>
        <w:pStyle w:val="ListParagraph"/>
        <w:numPr>
          <w:ilvl w:val="0"/>
          <w:numId w:val="9"/>
        </w:numPr>
        <w:spacing w:after="0" w:line="240" w:lineRule="auto"/>
        <w:jc w:val="both"/>
        <w:rPr>
          <w:rFonts w:ascii="Times New Roman" w:eastAsia="Times New Roman" w:hAnsi="Times New Roman" w:cs="Times New Roman"/>
        </w:rPr>
      </w:pPr>
      <w:r w:rsidRPr="00E53A64">
        <w:rPr>
          <w:rStyle w:val="normaltextrun"/>
          <w:rFonts w:ascii="Times New Roman" w:eastAsia="Times New Roman" w:hAnsi="Times New Roman" w:cs="Times New Roman"/>
        </w:rPr>
        <w:t>B</w:t>
      </w:r>
      <w:r w:rsidR="2283CC94" w:rsidRPr="00E53A64">
        <w:rPr>
          <w:rStyle w:val="normaltextrun"/>
          <w:rFonts w:ascii="Times New Roman" w:eastAsia="Times New Roman" w:hAnsi="Times New Roman" w:cs="Times New Roman"/>
        </w:rPr>
        <w:t>ased on these consultations suggest the organizational chart of the Triage center as well as describe its functional ties with the MLSA, USS. Local municipal bodies engaged in provision of services to the crises-affected population</w:t>
      </w:r>
    </w:p>
    <w:p w14:paraId="5DA11ED3" w14:textId="68D26255" w:rsidR="2BCBA528" w:rsidRPr="00E53A64" w:rsidRDefault="30446B1A" w:rsidP="00D94094">
      <w:pPr>
        <w:pStyle w:val="ListParagraph"/>
        <w:numPr>
          <w:ilvl w:val="0"/>
          <w:numId w:val="9"/>
        </w:numPr>
        <w:spacing w:after="0" w:line="240" w:lineRule="auto"/>
        <w:jc w:val="both"/>
        <w:rPr>
          <w:rStyle w:val="normaltextrun"/>
          <w:rFonts w:ascii="Times New Roman" w:eastAsia="Times New Roman" w:hAnsi="Times New Roman" w:cs="Times New Roman"/>
        </w:rPr>
      </w:pPr>
      <w:r w:rsidRPr="00E53A64">
        <w:rPr>
          <w:rStyle w:val="normaltextrun"/>
          <w:rFonts w:ascii="Times New Roman" w:eastAsia="Times New Roman" w:hAnsi="Times New Roman" w:cs="Times New Roman"/>
        </w:rPr>
        <w:t>Describe the setup of the head office or “mission control” office of the Tirage service as a collaborative body within the MLSA to assure its effective management and coordination during mass crises</w:t>
      </w:r>
    </w:p>
    <w:p w14:paraId="3C142F47" w14:textId="350AF536" w:rsidR="00800D51" w:rsidRPr="00E53A64" w:rsidRDefault="1C9088BC" w:rsidP="00800D51">
      <w:pPr>
        <w:pStyle w:val="ListParagraph"/>
        <w:numPr>
          <w:ilvl w:val="0"/>
          <w:numId w:val="9"/>
        </w:numPr>
        <w:spacing w:after="0" w:line="240" w:lineRule="auto"/>
        <w:jc w:val="both"/>
        <w:rPr>
          <w:rFonts w:ascii="Times New Roman" w:eastAsia="Times New Roman" w:hAnsi="Times New Roman" w:cs="Times New Roman"/>
        </w:rPr>
      </w:pPr>
      <w:r w:rsidRPr="00E53A64">
        <w:rPr>
          <w:rStyle w:val="normaltextrun"/>
          <w:rFonts w:ascii="Times New Roman" w:eastAsia="Times New Roman" w:hAnsi="Times New Roman" w:cs="Times New Roman"/>
        </w:rPr>
        <w:t>Explore</w:t>
      </w:r>
      <w:r w:rsidR="050418E8" w:rsidRPr="00E53A64">
        <w:rPr>
          <w:rStyle w:val="normaltextrun"/>
          <w:rFonts w:ascii="Times New Roman" w:eastAsia="Times New Roman" w:hAnsi="Times New Roman" w:cs="Times New Roman"/>
        </w:rPr>
        <w:t xml:space="preserve"> and define </w:t>
      </w:r>
      <w:r w:rsidR="176F1BCF" w:rsidRPr="00E53A64">
        <w:rPr>
          <w:rStyle w:val="normaltextrun"/>
          <w:rFonts w:ascii="Times New Roman" w:eastAsia="Times New Roman" w:hAnsi="Times New Roman" w:cs="Times New Roman"/>
        </w:rPr>
        <w:t xml:space="preserve">technical </w:t>
      </w:r>
      <w:r w:rsidR="204655B5" w:rsidRPr="00E53A64">
        <w:rPr>
          <w:rStyle w:val="normaltextrun"/>
          <w:rFonts w:ascii="Times New Roman" w:eastAsia="Times New Roman" w:hAnsi="Times New Roman" w:cs="Times New Roman"/>
        </w:rPr>
        <w:t>path</w:t>
      </w:r>
      <w:r w:rsidR="2A75F2AB" w:rsidRPr="00E53A64">
        <w:rPr>
          <w:rStyle w:val="normaltextrun"/>
          <w:rFonts w:ascii="Times New Roman" w:eastAsia="Times New Roman" w:hAnsi="Times New Roman" w:cs="Times New Roman"/>
        </w:rPr>
        <w:t>ways</w:t>
      </w:r>
      <w:r w:rsidR="204655B5" w:rsidRPr="00E53A64">
        <w:rPr>
          <w:rStyle w:val="normaltextrun"/>
          <w:rFonts w:ascii="Times New Roman" w:eastAsia="Times New Roman" w:hAnsi="Times New Roman" w:cs="Times New Roman"/>
        </w:rPr>
        <w:t xml:space="preserve"> and tools necessary</w:t>
      </w:r>
      <w:r w:rsidR="2A75F2AB" w:rsidRPr="00E53A64">
        <w:rPr>
          <w:rStyle w:val="normaltextrun"/>
          <w:rFonts w:ascii="Times New Roman" w:eastAsia="Times New Roman" w:hAnsi="Times New Roman" w:cs="Times New Roman"/>
        </w:rPr>
        <w:t xml:space="preserve"> for </w:t>
      </w:r>
      <w:r w:rsidR="050418E8" w:rsidRPr="00E53A64">
        <w:rPr>
          <w:rStyle w:val="normaltextrun"/>
          <w:rFonts w:ascii="Times New Roman" w:eastAsia="Times New Roman" w:hAnsi="Times New Roman" w:cs="Times New Roman"/>
        </w:rPr>
        <w:t xml:space="preserve">the </w:t>
      </w:r>
      <w:r w:rsidR="2A75F2AB" w:rsidRPr="00E53A64">
        <w:rPr>
          <w:rStyle w:val="normaltextrun"/>
          <w:rFonts w:ascii="Times New Roman" w:eastAsia="Times New Roman" w:hAnsi="Times New Roman" w:cs="Times New Roman"/>
        </w:rPr>
        <w:t>Triage</w:t>
      </w:r>
      <w:r w:rsidR="050418E8" w:rsidRPr="00E53A64">
        <w:rPr>
          <w:rStyle w:val="normaltextrun"/>
          <w:rFonts w:ascii="Times New Roman" w:eastAsia="Times New Roman" w:hAnsi="Times New Roman" w:cs="Times New Roman"/>
        </w:rPr>
        <w:t xml:space="preserve"> Center</w:t>
      </w:r>
      <w:r w:rsidR="2A75F2AB" w:rsidRPr="00E53A64">
        <w:rPr>
          <w:rStyle w:val="normaltextrun"/>
          <w:rFonts w:ascii="Times New Roman" w:eastAsia="Times New Roman" w:hAnsi="Times New Roman" w:cs="Times New Roman"/>
        </w:rPr>
        <w:t xml:space="preserve"> to carry out</w:t>
      </w:r>
      <w:r w:rsidR="4FEA9161" w:rsidRPr="00E53A64">
        <w:rPr>
          <w:rStyle w:val="normaltextrun"/>
          <w:rFonts w:ascii="Times New Roman" w:eastAsia="Times New Roman" w:hAnsi="Times New Roman" w:cs="Times New Roman"/>
        </w:rPr>
        <w:t xml:space="preserve"> s</w:t>
      </w:r>
      <w:r w:rsidR="4FEA9161" w:rsidRPr="00E53A64">
        <w:rPr>
          <w:rFonts w:ascii="Times New Roman" w:eastAsia="Times New Roman" w:hAnsi="Times New Roman" w:cs="Times New Roman"/>
        </w:rPr>
        <w:t xml:space="preserve">pecific shelter needs assessment </w:t>
      </w:r>
      <w:r w:rsidR="2A75F2AB" w:rsidRPr="00E53A64">
        <w:rPr>
          <w:rFonts w:ascii="Times New Roman" w:eastAsia="Times New Roman" w:hAnsi="Times New Roman" w:cs="Times New Roman"/>
        </w:rPr>
        <w:t xml:space="preserve">of the </w:t>
      </w:r>
      <w:r w:rsidR="205D972D" w:rsidRPr="00E53A64">
        <w:rPr>
          <w:rFonts w:ascii="Times New Roman" w:eastAsia="Times New Roman" w:hAnsi="Times New Roman" w:cs="Times New Roman"/>
        </w:rPr>
        <w:t xml:space="preserve">beneficiaries </w:t>
      </w:r>
      <w:r w:rsidR="4FEA9161" w:rsidRPr="00E53A64">
        <w:rPr>
          <w:rFonts w:ascii="Times New Roman" w:eastAsia="Times New Roman" w:hAnsi="Times New Roman" w:cs="Times New Roman"/>
        </w:rPr>
        <w:t xml:space="preserve">and </w:t>
      </w:r>
      <w:r w:rsidR="050418E8" w:rsidRPr="00E53A64">
        <w:rPr>
          <w:rFonts w:ascii="Times New Roman" w:eastAsia="Times New Roman" w:hAnsi="Times New Roman" w:cs="Times New Roman"/>
        </w:rPr>
        <w:t xml:space="preserve">personal </w:t>
      </w:r>
      <w:r w:rsidR="4FEA9161" w:rsidRPr="00E53A64">
        <w:rPr>
          <w:rFonts w:ascii="Times New Roman" w:eastAsia="Times New Roman" w:hAnsi="Times New Roman" w:cs="Times New Roman"/>
        </w:rPr>
        <w:t>data verification</w:t>
      </w:r>
      <w:r w:rsidR="205D972D" w:rsidRPr="00E53A64">
        <w:rPr>
          <w:rFonts w:ascii="Times New Roman" w:eastAsia="Times New Roman" w:hAnsi="Times New Roman" w:cs="Times New Roman"/>
        </w:rPr>
        <w:t xml:space="preserve"> mechanisms</w:t>
      </w:r>
      <w:r w:rsidR="050418E8" w:rsidRPr="00E53A64">
        <w:rPr>
          <w:rFonts w:ascii="Times New Roman" w:eastAsia="Times New Roman" w:hAnsi="Times New Roman" w:cs="Times New Roman"/>
        </w:rPr>
        <w:t xml:space="preserve"> critical for the </w:t>
      </w:r>
      <w:r w:rsidR="4FEA9161" w:rsidRPr="00E53A64">
        <w:rPr>
          <w:rFonts w:ascii="Times New Roman" w:eastAsia="Times New Roman" w:hAnsi="Times New Roman" w:cs="Times New Roman"/>
        </w:rPr>
        <w:t>accurate</w:t>
      </w:r>
      <w:r w:rsidR="050418E8" w:rsidRPr="00E53A64">
        <w:rPr>
          <w:rFonts w:ascii="Times New Roman" w:eastAsia="Times New Roman" w:hAnsi="Times New Roman" w:cs="Times New Roman"/>
        </w:rPr>
        <w:t xml:space="preserve"> </w:t>
      </w:r>
      <w:r w:rsidR="4FEA9161" w:rsidRPr="00E53A64">
        <w:rPr>
          <w:rFonts w:ascii="Times New Roman" w:eastAsia="Times New Roman" w:hAnsi="Times New Roman" w:cs="Times New Roman"/>
        </w:rPr>
        <w:t>referr</w:t>
      </w:r>
      <w:r w:rsidR="050418E8" w:rsidRPr="00E53A64">
        <w:rPr>
          <w:rFonts w:ascii="Times New Roman" w:eastAsia="Times New Roman" w:hAnsi="Times New Roman" w:cs="Times New Roman"/>
        </w:rPr>
        <w:t>al</w:t>
      </w:r>
      <w:r w:rsidR="3CC18FB7" w:rsidRPr="00E53A64">
        <w:rPr>
          <w:rFonts w:ascii="Times New Roman" w:eastAsia="Times New Roman" w:hAnsi="Times New Roman" w:cs="Times New Roman"/>
        </w:rPr>
        <w:t xml:space="preserve"> of</w:t>
      </w:r>
      <w:r w:rsidR="050418E8" w:rsidRPr="00E53A64">
        <w:rPr>
          <w:rFonts w:ascii="Times New Roman" w:eastAsia="Times New Roman" w:hAnsi="Times New Roman" w:cs="Times New Roman"/>
        </w:rPr>
        <w:t xml:space="preserve"> </w:t>
      </w:r>
      <w:r w:rsidR="4FEA9161" w:rsidRPr="00E53A64">
        <w:rPr>
          <w:rFonts w:ascii="Times New Roman" w:eastAsia="Times New Roman" w:hAnsi="Times New Roman" w:cs="Times New Roman"/>
        </w:rPr>
        <w:t>individuals to the Triage Center</w:t>
      </w:r>
      <w:r w:rsidR="3EEC5A84" w:rsidRPr="00E53A64">
        <w:rPr>
          <w:rFonts w:ascii="Times New Roman" w:eastAsia="Times New Roman" w:hAnsi="Times New Roman" w:cs="Times New Roman"/>
        </w:rPr>
        <w:t xml:space="preserve"> </w:t>
      </w:r>
    </w:p>
    <w:p w14:paraId="73DE6A3C" w14:textId="579D73C6" w:rsidR="2BCBA528" w:rsidRPr="00E53A64" w:rsidRDefault="30446B1A" w:rsidP="00D94094">
      <w:pPr>
        <w:pStyle w:val="ListParagraph"/>
        <w:numPr>
          <w:ilvl w:val="0"/>
          <w:numId w:val="9"/>
        </w:numPr>
        <w:spacing w:after="0" w:line="240" w:lineRule="auto"/>
        <w:jc w:val="both"/>
        <w:rPr>
          <w:rFonts w:ascii="Times New Roman" w:eastAsia="Times New Roman" w:hAnsi="Times New Roman" w:cs="Times New Roman"/>
        </w:rPr>
      </w:pPr>
      <w:r w:rsidRPr="00E53A64">
        <w:rPr>
          <w:rStyle w:val="normaltextrun"/>
          <w:rFonts w:ascii="Times New Roman" w:eastAsia="Times New Roman" w:hAnsi="Times New Roman" w:cs="Times New Roman"/>
        </w:rPr>
        <w:t xml:space="preserve">Assist the Legal Expert in drafting and based on DI’s and MLSA’s feedback, finalizing Decree No 1069-N, the Annex 4 and the Grant package. </w:t>
      </w:r>
    </w:p>
    <w:p w14:paraId="13954C39" w14:textId="677C7449" w:rsidR="0CD60D04" w:rsidRPr="00E53A64" w:rsidRDefault="0CD60D04" w:rsidP="0CD60D04">
      <w:pPr>
        <w:spacing w:after="0" w:line="240" w:lineRule="auto"/>
        <w:ind w:left="720"/>
        <w:jc w:val="both"/>
        <w:rPr>
          <w:rFonts w:ascii="Times New Roman" w:eastAsia="Times New Roman" w:hAnsi="Times New Roman" w:cs="Times New Roman"/>
        </w:rPr>
      </w:pPr>
    </w:p>
    <w:p w14:paraId="121E8D0C" w14:textId="3B153777" w:rsidR="2BCBA528" w:rsidRPr="00E53A64" w:rsidRDefault="30446B1A" w:rsidP="0CD60D04">
      <w:pPr>
        <w:spacing w:after="0" w:line="240" w:lineRule="auto"/>
        <w:ind w:left="720"/>
        <w:jc w:val="both"/>
        <w:rPr>
          <w:rFonts w:ascii="Times New Roman" w:eastAsia="Times New Roman" w:hAnsi="Times New Roman" w:cs="Times New Roman"/>
        </w:rPr>
      </w:pPr>
      <w:r w:rsidRPr="00E53A64">
        <w:rPr>
          <w:rStyle w:val="normaltextrun"/>
          <w:rFonts w:ascii="Times New Roman" w:eastAsia="Times New Roman" w:hAnsi="Times New Roman" w:cs="Times New Roman"/>
          <w:b/>
          <w:bCs/>
          <w:i/>
          <w:iCs/>
        </w:rPr>
        <w:t>Required qualifications:</w:t>
      </w:r>
    </w:p>
    <w:p w14:paraId="5889FF5A" w14:textId="256A1509" w:rsidR="2BCBA528" w:rsidRPr="00E53A64" w:rsidRDefault="30446B1A" w:rsidP="00D94094">
      <w:pPr>
        <w:pStyle w:val="ListParagraph"/>
        <w:numPr>
          <w:ilvl w:val="0"/>
          <w:numId w:val="8"/>
        </w:numPr>
        <w:spacing w:after="0" w:line="240" w:lineRule="auto"/>
        <w:rPr>
          <w:rFonts w:ascii="Times New Roman" w:eastAsia="Times New Roman" w:hAnsi="Times New Roman" w:cs="Times New Roman"/>
        </w:rPr>
      </w:pPr>
      <w:r w:rsidRPr="00E53A64">
        <w:rPr>
          <w:rFonts w:ascii="Times New Roman" w:eastAsia="Times New Roman" w:hAnsi="Times New Roman" w:cs="Times New Roman"/>
        </w:rPr>
        <w:t xml:space="preserve">At a minimum </w:t>
      </w:r>
      <w:r w:rsidR="28F2228F" w:rsidRPr="68F62861">
        <w:rPr>
          <w:rFonts w:ascii="Times New Roman" w:eastAsia="Times New Roman" w:hAnsi="Times New Roman" w:cs="Times New Roman"/>
        </w:rPr>
        <w:t>Master</w:t>
      </w:r>
      <w:r w:rsidRPr="00E53A64">
        <w:rPr>
          <w:rFonts w:ascii="Times New Roman" w:eastAsia="Times New Roman" w:hAnsi="Times New Roman" w:cs="Times New Roman"/>
        </w:rPr>
        <w:t xml:space="preserve"> degree in a relevant field such as Public Policy, Social Work, or a related discipline. Master’s degree or Ph.D. preferred. </w:t>
      </w:r>
    </w:p>
    <w:p w14:paraId="6DED8F8E" w14:textId="69A2C0F6" w:rsidR="2BCBA528" w:rsidRPr="00E53A64" w:rsidRDefault="30446B1A" w:rsidP="00D94094">
      <w:pPr>
        <w:pStyle w:val="ListParagraph"/>
        <w:numPr>
          <w:ilvl w:val="0"/>
          <w:numId w:val="8"/>
        </w:numPr>
        <w:spacing w:after="0" w:line="240" w:lineRule="auto"/>
        <w:rPr>
          <w:rFonts w:ascii="Times New Roman" w:eastAsia="Times New Roman" w:hAnsi="Times New Roman" w:cs="Times New Roman"/>
        </w:rPr>
      </w:pPr>
      <w:r w:rsidRPr="00E53A64">
        <w:rPr>
          <w:rFonts w:ascii="Times New Roman" w:eastAsia="Times New Roman" w:hAnsi="Times New Roman" w:cs="Times New Roman"/>
        </w:rPr>
        <w:t>At a minimum three years of relevant experience and demonstrated knowledge of developing policy documents.</w:t>
      </w:r>
    </w:p>
    <w:p w14:paraId="57B57551" w14:textId="70A93290" w:rsidR="2BCBA528" w:rsidRPr="00E53A64" w:rsidRDefault="30446B1A" w:rsidP="00D94094">
      <w:pPr>
        <w:pStyle w:val="ListParagraph"/>
        <w:numPr>
          <w:ilvl w:val="0"/>
          <w:numId w:val="8"/>
        </w:numPr>
        <w:spacing w:after="0" w:line="240" w:lineRule="auto"/>
        <w:rPr>
          <w:rFonts w:ascii="Times New Roman" w:eastAsia="Times New Roman" w:hAnsi="Times New Roman" w:cs="Times New Roman"/>
        </w:rPr>
      </w:pPr>
      <w:r w:rsidRPr="00E53A64">
        <w:rPr>
          <w:rFonts w:ascii="Times New Roman" w:eastAsia="Times New Roman" w:hAnsi="Times New Roman" w:cs="Times New Roman"/>
        </w:rPr>
        <w:t>Experience in collaborating with a wide range of stakeholders, including government officials, social workers, and individuals.</w:t>
      </w:r>
    </w:p>
    <w:p w14:paraId="30CEE441" w14:textId="37BCF12F" w:rsidR="2BCBA528" w:rsidRPr="00E53A64" w:rsidRDefault="30446B1A" w:rsidP="00D94094">
      <w:pPr>
        <w:pStyle w:val="ListParagraph"/>
        <w:numPr>
          <w:ilvl w:val="0"/>
          <w:numId w:val="8"/>
        </w:numPr>
        <w:spacing w:after="0" w:line="240" w:lineRule="auto"/>
        <w:rPr>
          <w:rFonts w:ascii="Times New Roman" w:eastAsia="Times New Roman" w:hAnsi="Times New Roman" w:cs="Times New Roman"/>
        </w:rPr>
      </w:pPr>
      <w:r w:rsidRPr="00E53A64">
        <w:rPr>
          <w:rFonts w:ascii="Times New Roman" w:eastAsia="Times New Roman" w:hAnsi="Times New Roman" w:cs="Times New Roman"/>
        </w:rPr>
        <w:t>Excellent writing and analytical skills.</w:t>
      </w:r>
    </w:p>
    <w:p w14:paraId="23538E22" w14:textId="3118D99E" w:rsidR="2BCBA528" w:rsidRPr="00E53A64" w:rsidRDefault="30446B1A" w:rsidP="00D94094">
      <w:pPr>
        <w:pStyle w:val="ListParagraph"/>
        <w:numPr>
          <w:ilvl w:val="0"/>
          <w:numId w:val="8"/>
        </w:numPr>
        <w:spacing w:after="0" w:line="240" w:lineRule="auto"/>
        <w:rPr>
          <w:rFonts w:ascii="Times New Roman" w:eastAsia="Times New Roman" w:hAnsi="Times New Roman" w:cs="Times New Roman"/>
        </w:rPr>
      </w:pPr>
      <w:r w:rsidRPr="00E53A64">
        <w:rPr>
          <w:rFonts w:ascii="Times New Roman" w:eastAsia="Times New Roman" w:hAnsi="Times New Roman" w:cs="Times New Roman"/>
        </w:rPr>
        <w:t>Proficiency in spoken and written Armenian and English.</w:t>
      </w:r>
    </w:p>
    <w:p w14:paraId="52B1E144" w14:textId="51A76A8A" w:rsidR="0CD60D04" w:rsidRPr="00E53A64" w:rsidRDefault="0CD60D04" w:rsidP="0CD60D04">
      <w:pPr>
        <w:spacing w:after="0" w:line="240" w:lineRule="auto"/>
        <w:ind w:left="720"/>
        <w:jc w:val="both"/>
        <w:rPr>
          <w:rFonts w:ascii="Times New Roman" w:eastAsia="Times New Roman" w:hAnsi="Times New Roman" w:cs="Times New Roman"/>
        </w:rPr>
      </w:pPr>
    </w:p>
    <w:p w14:paraId="2A458E46" w14:textId="05E2D6FB" w:rsidR="0CD60D04" w:rsidRPr="00E53A64" w:rsidRDefault="0CD60D04" w:rsidP="0CD60D04">
      <w:pPr>
        <w:spacing w:after="0" w:line="240" w:lineRule="auto"/>
        <w:jc w:val="both"/>
        <w:rPr>
          <w:rFonts w:ascii="Times New Roman" w:eastAsia="Times New Roman" w:hAnsi="Times New Roman" w:cs="Times New Roman"/>
        </w:rPr>
      </w:pPr>
    </w:p>
    <w:p w14:paraId="64CE96BF" w14:textId="0D21D1C1" w:rsidR="2BCBA528" w:rsidRPr="00E53A64" w:rsidRDefault="30446B1A" w:rsidP="0CD60D04">
      <w:pPr>
        <w:spacing w:after="0" w:line="240" w:lineRule="auto"/>
        <w:jc w:val="both"/>
        <w:rPr>
          <w:rFonts w:ascii="Times New Roman" w:eastAsia="Times New Roman" w:hAnsi="Times New Roman" w:cs="Times New Roman"/>
        </w:rPr>
      </w:pPr>
      <w:r w:rsidRPr="00E53A64">
        <w:rPr>
          <w:rStyle w:val="normaltextrun"/>
          <w:rFonts w:ascii="Times New Roman" w:eastAsia="Times New Roman" w:hAnsi="Times New Roman" w:cs="Times New Roman"/>
          <w:b/>
          <w:bCs/>
        </w:rPr>
        <w:t>Legal Expert</w:t>
      </w:r>
    </w:p>
    <w:p w14:paraId="0A3D23E4" w14:textId="4EBB61F9" w:rsidR="2BCBA528" w:rsidRPr="00E53A64" w:rsidRDefault="30446B1A" w:rsidP="00D94094">
      <w:pPr>
        <w:pStyle w:val="ListParagraph"/>
        <w:numPr>
          <w:ilvl w:val="0"/>
          <w:numId w:val="7"/>
        </w:numPr>
        <w:spacing w:after="0" w:line="240" w:lineRule="auto"/>
        <w:jc w:val="both"/>
        <w:rPr>
          <w:rFonts w:ascii="Times New Roman" w:eastAsia="Times New Roman" w:hAnsi="Times New Roman" w:cs="Times New Roman"/>
        </w:rPr>
      </w:pPr>
      <w:r w:rsidRPr="00E53A64">
        <w:rPr>
          <w:rStyle w:val="normaltextrun"/>
          <w:rFonts w:ascii="Times New Roman" w:eastAsia="Times New Roman" w:hAnsi="Times New Roman" w:cs="Times New Roman"/>
        </w:rPr>
        <w:t>Review the relevant Armenian legislation and make sure that the suggested changes are in line with all applicable laws and regulations of the Republic of Armenia.</w:t>
      </w:r>
    </w:p>
    <w:p w14:paraId="1DABF014" w14:textId="052AF714" w:rsidR="2BCBA528" w:rsidRPr="00E53A64" w:rsidRDefault="30446B1A" w:rsidP="00D94094">
      <w:pPr>
        <w:pStyle w:val="ListParagraph"/>
        <w:numPr>
          <w:ilvl w:val="0"/>
          <w:numId w:val="7"/>
        </w:numPr>
        <w:spacing w:after="0" w:line="240" w:lineRule="auto"/>
        <w:jc w:val="both"/>
        <w:rPr>
          <w:rFonts w:ascii="Times New Roman" w:eastAsia="Times New Roman" w:hAnsi="Times New Roman" w:cs="Times New Roman"/>
        </w:rPr>
      </w:pPr>
      <w:r w:rsidRPr="00E53A64">
        <w:rPr>
          <w:rStyle w:val="normaltextrun"/>
          <w:rFonts w:ascii="Times New Roman" w:eastAsia="Times New Roman" w:hAnsi="Times New Roman" w:cs="Times New Roman"/>
        </w:rPr>
        <w:lastRenderedPageBreak/>
        <w:t>In consultations with the Senior Social Protection Expert and other team members, draft and based on DI’s and MLSA’s feedback, finalize Decree No 1069-N, the Annex 4 and the Grant package.</w:t>
      </w:r>
    </w:p>
    <w:p w14:paraId="74BD99D4" w14:textId="5EABF5FC" w:rsidR="2BCBA528" w:rsidRPr="00E53A64" w:rsidRDefault="30446B1A" w:rsidP="00D94094">
      <w:pPr>
        <w:pStyle w:val="ListParagraph"/>
        <w:numPr>
          <w:ilvl w:val="0"/>
          <w:numId w:val="7"/>
        </w:numPr>
        <w:spacing w:after="0" w:line="240" w:lineRule="auto"/>
        <w:jc w:val="both"/>
        <w:rPr>
          <w:rFonts w:ascii="Times New Roman" w:eastAsia="Times New Roman" w:hAnsi="Times New Roman" w:cs="Times New Roman"/>
        </w:rPr>
      </w:pPr>
      <w:r w:rsidRPr="00E53A64">
        <w:rPr>
          <w:rStyle w:val="normaltextrun"/>
          <w:rFonts w:ascii="Times New Roman" w:eastAsia="Times New Roman" w:hAnsi="Times New Roman" w:cs="Times New Roman"/>
        </w:rPr>
        <w:t>Based on the scheme approved by the MLSA leadership provide the organizational chart of the Triage service and its head office or the “mission control”</w:t>
      </w:r>
    </w:p>
    <w:p w14:paraId="0142923C" w14:textId="2820A603" w:rsidR="0CD60D04" w:rsidRPr="00E53A64" w:rsidRDefault="0CD60D04" w:rsidP="0CD60D04">
      <w:pPr>
        <w:spacing w:after="0" w:line="240" w:lineRule="auto"/>
        <w:ind w:left="720"/>
        <w:jc w:val="both"/>
        <w:rPr>
          <w:rFonts w:ascii="Times New Roman" w:eastAsia="Times New Roman" w:hAnsi="Times New Roman" w:cs="Times New Roman"/>
        </w:rPr>
      </w:pPr>
    </w:p>
    <w:p w14:paraId="6BAA9E2E" w14:textId="0E2CE599" w:rsidR="2BCBA528" w:rsidRPr="00E53A64" w:rsidRDefault="30446B1A" w:rsidP="0CD60D04">
      <w:pPr>
        <w:spacing w:after="0" w:line="240" w:lineRule="auto"/>
        <w:ind w:left="720"/>
        <w:jc w:val="both"/>
        <w:rPr>
          <w:rFonts w:ascii="Times New Roman" w:eastAsia="Times New Roman" w:hAnsi="Times New Roman" w:cs="Times New Roman"/>
        </w:rPr>
      </w:pPr>
      <w:r w:rsidRPr="00E53A64">
        <w:rPr>
          <w:rStyle w:val="normaltextrun"/>
          <w:rFonts w:ascii="Times New Roman" w:eastAsia="Times New Roman" w:hAnsi="Times New Roman" w:cs="Times New Roman"/>
          <w:b/>
          <w:bCs/>
          <w:i/>
          <w:iCs/>
        </w:rPr>
        <w:t>Required qualifications:</w:t>
      </w:r>
    </w:p>
    <w:p w14:paraId="50E6FC85" w14:textId="5BF632CE" w:rsidR="2BCBA528" w:rsidRPr="00E53A64" w:rsidRDefault="30446B1A" w:rsidP="00D94094">
      <w:pPr>
        <w:pStyle w:val="ListParagraph"/>
        <w:numPr>
          <w:ilvl w:val="0"/>
          <w:numId w:val="6"/>
        </w:numPr>
        <w:spacing w:after="0" w:line="240" w:lineRule="auto"/>
        <w:rPr>
          <w:rFonts w:ascii="Times New Roman" w:eastAsia="Times New Roman" w:hAnsi="Times New Roman" w:cs="Times New Roman"/>
        </w:rPr>
      </w:pPr>
      <w:r w:rsidRPr="00E53A64">
        <w:rPr>
          <w:rFonts w:ascii="Times New Roman" w:eastAsia="Times New Roman" w:hAnsi="Times New Roman" w:cs="Times New Roman"/>
        </w:rPr>
        <w:t>At a minimum</w:t>
      </w:r>
      <w:r w:rsidR="00514290">
        <w:rPr>
          <w:rFonts w:ascii="Times New Roman" w:eastAsia="Times New Roman" w:hAnsi="Times New Roman" w:cs="Times New Roman"/>
        </w:rPr>
        <w:t xml:space="preserve"> </w:t>
      </w:r>
      <w:r w:rsidR="4CCE2F20" w:rsidRPr="68F62861">
        <w:rPr>
          <w:rFonts w:ascii="Times New Roman" w:eastAsia="Times New Roman" w:hAnsi="Times New Roman" w:cs="Times New Roman"/>
        </w:rPr>
        <w:t xml:space="preserve">Master </w:t>
      </w:r>
      <w:r w:rsidRPr="00E53A64">
        <w:rPr>
          <w:rFonts w:ascii="Times New Roman" w:eastAsia="Times New Roman" w:hAnsi="Times New Roman" w:cs="Times New Roman"/>
        </w:rPr>
        <w:t xml:space="preserve">degree in a relevant field of Law, Public Law or a related discipline. Master’s degree or Ph.D. preferred. </w:t>
      </w:r>
    </w:p>
    <w:p w14:paraId="692E5264" w14:textId="700CDBB0" w:rsidR="2BCBA528" w:rsidRPr="00E53A64" w:rsidRDefault="30446B1A" w:rsidP="00D94094">
      <w:pPr>
        <w:pStyle w:val="ListParagraph"/>
        <w:numPr>
          <w:ilvl w:val="0"/>
          <w:numId w:val="6"/>
        </w:numPr>
        <w:spacing w:after="0" w:line="240" w:lineRule="auto"/>
        <w:rPr>
          <w:rFonts w:ascii="Times New Roman" w:eastAsia="Times New Roman" w:hAnsi="Times New Roman" w:cs="Times New Roman"/>
        </w:rPr>
      </w:pPr>
      <w:r w:rsidRPr="00E53A64">
        <w:rPr>
          <w:rFonts w:ascii="Times New Roman" w:eastAsia="Times New Roman" w:hAnsi="Times New Roman" w:cs="Times New Roman"/>
        </w:rPr>
        <w:t>Demonstrated knowledge conducting legislative analysis.</w:t>
      </w:r>
    </w:p>
    <w:p w14:paraId="0CEF1C96" w14:textId="64B30B9E" w:rsidR="2BCBA528" w:rsidRPr="00E53A64" w:rsidRDefault="30446B1A" w:rsidP="00D94094">
      <w:pPr>
        <w:pStyle w:val="ListParagraph"/>
        <w:numPr>
          <w:ilvl w:val="0"/>
          <w:numId w:val="6"/>
        </w:numPr>
        <w:spacing w:after="0" w:line="240" w:lineRule="auto"/>
        <w:rPr>
          <w:rFonts w:ascii="Times New Roman" w:eastAsia="Times New Roman" w:hAnsi="Times New Roman" w:cs="Times New Roman"/>
        </w:rPr>
      </w:pPr>
      <w:r w:rsidRPr="00E53A64">
        <w:rPr>
          <w:rFonts w:ascii="Times New Roman" w:eastAsia="Times New Roman" w:hAnsi="Times New Roman" w:cs="Times New Roman"/>
        </w:rPr>
        <w:t>At a minimum three years of relevant experience and demonstrated knowledge of developing policy documents.</w:t>
      </w:r>
    </w:p>
    <w:p w14:paraId="512E729A" w14:textId="2E04BE1C" w:rsidR="2BCBA528" w:rsidRPr="00E53A64" w:rsidRDefault="30446B1A" w:rsidP="00D94094">
      <w:pPr>
        <w:pStyle w:val="ListParagraph"/>
        <w:numPr>
          <w:ilvl w:val="0"/>
          <w:numId w:val="6"/>
        </w:numPr>
        <w:spacing w:after="0" w:line="240" w:lineRule="auto"/>
        <w:rPr>
          <w:rFonts w:ascii="Times New Roman" w:eastAsia="Times New Roman" w:hAnsi="Times New Roman" w:cs="Times New Roman"/>
        </w:rPr>
      </w:pPr>
      <w:r w:rsidRPr="00E53A64">
        <w:rPr>
          <w:rFonts w:ascii="Times New Roman" w:eastAsia="Times New Roman" w:hAnsi="Times New Roman" w:cs="Times New Roman"/>
        </w:rPr>
        <w:t>Experience in collaborating with a wide range of stakeholders, including government officials, social workers, and individuals.</w:t>
      </w:r>
    </w:p>
    <w:p w14:paraId="09321F98" w14:textId="59E8AEF2" w:rsidR="2BCBA528" w:rsidRPr="00E53A64" w:rsidRDefault="30446B1A" w:rsidP="00D94094">
      <w:pPr>
        <w:pStyle w:val="ListParagraph"/>
        <w:numPr>
          <w:ilvl w:val="0"/>
          <w:numId w:val="6"/>
        </w:numPr>
        <w:spacing w:after="0" w:line="240" w:lineRule="auto"/>
        <w:rPr>
          <w:rFonts w:ascii="Times New Roman" w:eastAsia="Times New Roman" w:hAnsi="Times New Roman" w:cs="Times New Roman"/>
        </w:rPr>
      </w:pPr>
      <w:r w:rsidRPr="00E53A64">
        <w:rPr>
          <w:rFonts w:ascii="Times New Roman" w:eastAsia="Times New Roman" w:hAnsi="Times New Roman" w:cs="Times New Roman"/>
        </w:rPr>
        <w:t>Excellent writing and analytical skills.</w:t>
      </w:r>
    </w:p>
    <w:p w14:paraId="5771AA2F" w14:textId="2029BAD3" w:rsidR="2BCBA528" w:rsidRPr="00E53A64" w:rsidRDefault="30446B1A" w:rsidP="00D94094">
      <w:pPr>
        <w:pStyle w:val="ListParagraph"/>
        <w:numPr>
          <w:ilvl w:val="0"/>
          <w:numId w:val="6"/>
        </w:numPr>
        <w:spacing w:after="0" w:line="240" w:lineRule="auto"/>
        <w:rPr>
          <w:rFonts w:ascii="Times New Roman" w:eastAsia="Times New Roman" w:hAnsi="Times New Roman" w:cs="Times New Roman"/>
        </w:rPr>
      </w:pPr>
      <w:r w:rsidRPr="00E53A64">
        <w:rPr>
          <w:rFonts w:ascii="Times New Roman" w:eastAsia="Times New Roman" w:hAnsi="Times New Roman" w:cs="Times New Roman"/>
        </w:rPr>
        <w:t>Proficiency in spoken and written Armenian and English.</w:t>
      </w:r>
    </w:p>
    <w:p w14:paraId="728CCFBB" w14:textId="691E7B87" w:rsidR="0CD60D04" w:rsidRPr="00E53A64" w:rsidRDefault="0CD60D04" w:rsidP="552E347E">
      <w:pPr>
        <w:spacing w:after="0" w:line="240" w:lineRule="auto"/>
        <w:rPr>
          <w:rFonts w:ascii="Times New Roman" w:eastAsia="Times New Roman" w:hAnsi="Times New Roman" w:cs="Times New Roman"/>
        </w:rPr>
      </w:pPr>
    </w:p>
    <w:p w14:paraId="75F544A2" w14:textId="7C990EE6" w:rsidR="0CD60D04" w:rsidRPr="00E53A64" w:rsidRDefault="0CD60D04" w:rsidP="552E347E">
      <w:pPr>
        <w:spacing w:after="0" w:line="240" w:lineRule="auto"/>
        <w:ind w:left="1134"/>
        <w:rPr>
          <w:rFonts w:ascii="Times New Roman" w:eastAsia="Times New Roman" w:hAnsi="Times New Roman" w:cs="Times New Roman"/>
        </w:rPr>
      </w:pPr>
    </w:p>
    <w:p w14:paraId="424FEB35" w14:textId="5BBDAF90" w:rsidR="2BCBA528" w:rsidRPr="00E53A64" w:rsidRDefault="30446B1A" w:rsidP="0CD60D04">
      <w:pPr>
        <w:spacing w:after="0" w:line="240" w:lineRule="auto"/>
        <w:rPr>
          <w:rFonts w:ascii="Times New Roman" w:eastAsia="Times New Roman" w:hAnsi="Times New Roman" w:cs="Times New Roman"/>
        </w:rPr>
      </w:pPr>
      <w:r w:rsidRPr="00E53A64">
        <w:rPr>
          <w:rStyle w:val="normaltextrun"/>
          <w:rFonts w:ascii="Times New Roman" w:eastAsia="Times New Roman" w:hAnsi="Times New Roman" w:cs="Times New Roman"/>
          <w:b/>
          <w:bCs/>
        </w:rPr>
        <w:t>Financial Analyst</w:t>
      </w:r>
    </w:p>
    <w:p w14:paraId="61C32A31" w14:textId="55F6A91F" w:rsidR="2BCBA528" w:rsidRPr="00E53A64" w:rsidRDefault="30446B1A" w:rsidP="00D94094">
      <w:pPr>
        <w:pStyle w:val="ListParagraph"/>
        <w:numPr>
          <w:ilvl w:val="0"/>
          <w:numId w:val="5"/>
        </w:numPr>
        <w:spacing w:after="0" w:line="240" w:lineRule="auto"/>
        <w:jc w:val="both"/>
        <w:rPr>
          <w:rFonts w:ascii="Times New Roman" w:eastAsia="Times New Roman" w:hAnsi="Times New Roman" w:cs="Times New Roman"/>
        </w:rPr>
      </w:pPr>
      <w:r w:rsidRPr="00E53A64">
        <w:rPr>
          <w:rStyle w:val="normaltextrun"/>
          <w:rFonts w:ascii="Times New Roman" w:eastAsia="Times New Roman" w:hAnsi="Times New Roman" w:cs="Times New Roman"/>
        </w:rPr>
        <w:t xml:space="preserve">Review the current budget allocations for the provision of housing services under the Decree No – 1069, the Annex 4 and the State Grant package. </w:t>
      </w:r>
    </w:p>
    <w:p w14:paraId="2104E79D" w14:textId="13A78D45" w:rsidR="2BCBA528" w:rsidRPr="00E53A64" w:rsidRDefault="30446B1A" w:rsidP="00D94094">
      <w:pPr>
        <w:pStyle w:val="ListParagraph"/>
        <w:numPr>
          <w:ilvl w:val="0"/>
          <w:numId w:val="5"/>
        </w:numPr>
        <w:spacing w:after="0" w:line="240" w:lineRule="auto"/>
        <w:jc w:val="both"/>
        <w:rPr>
          <w:rFonts w:ascii="Times New Roman" w:eastAsia="Times New Roman" w:hAnsi="Times New Roman" w:cs="Times New Roman"/>
        </w:rPr>
      </w:pPr>
      <w:r w:rsidRPr="00E53A64">
        <w:rPr>
          <w:rStyle w:val="normaltextrun"/>
          <w:rFonts w:ascii="Times New Roman" w:eastAsia="Times New Roman" w:hAnsi="Times New Roman" w:cs="Times New Roman"/>
        </w:rPr>
        <w:t>Conduct a financial analysis to understand the costs associated with implementing the newly suggested changes.</w:t>
      </w:r>
    </w:p>
    <w:p w14:paraId="0099ECE5" w14:textId="0195D2ED" w:rsidR="2BCBA528" w:rsidRPr="00E53A64" w:rsidRDefault="30446B1A" w:rsidP="00D94094">
      <w:pPr>
        <w:pStyle w:val="ListParagraph"/>
        <w:numPr>
          <w:ilvl w:val="0"/>
          <w:numId w:val="5"/>
        </w:numPr>
        <w:spacing w:after="0" w:line="240" w:lineRule="auto"/>
        <w:jc w:val="both"/>
        <w:rPr>
          <w:rFonts w:ascii="Times New Roman" w:eastAsia="Times New Roman" w:hAnsi="Times New Roman" w:cs="Times New Roman"/>
        </w:rPr>
      </w:pPr>
      <w:r w:rsidRPr="00E53A64">
        <w:rPr>
          <w:rStyle w:val="normaltextrun"/>
          <w:rFonts w:ascii="Times New Roman" w:eastAsia="Times New Roman" w:hAnsi="Times New Roman" w:cs="Times New Roman"/>
        </w:rPr>
        <w:t xml:space="preserve">Preparing and based on the DI’s and MLSA’s feedback, finalizing estimations of the costs for providing the temporary accommodations, administering the program, and any other related costs. </w:t>
      </w:r>
    </w:p>
    <w:p w14:paraId="41B72E89" w14:textId="417273AA" w:rsidR="2BCBA528" w:rsidRPr="00E53A64" w:rsidRDefault="30446B1A" w:rsidP="00D94094">
      <w:pPr>
        <w:pStyle w:val="ListParagraph"/>
        <w:numPr>
          <w:ilvl w:val="0"/>
          <w:numId w:val="5"/>
        </w:numPr>
        <w:spacing w:after="0" w:line="240" w:lineRule="auto"/>
        <w:jc w:val="both"/>
        <w:rPr>
          <w:rFonts w:ascii="Times New Roman" w:eastAsia="Times New Roman" w:hAnsi="Times New Roman" w:cs="Times New Roman"/>
        </w:rPr>
      </w:pPr>
      <w:r w:rsidRPr="00E53A64">
        <w:rPr>
          <w:rStyle w:val="normaltextrun"/>
          <w:rFonts w:ascii="Times New Roman" w:eastAsia="Times New Roman" w:hAnsi="Times New Roman" w:cs="Times New Roman"/>
        </w:rPr>
        <w:t xml:space="preserve">Assist the Legal Expert in drafting, and based on DI’s and MLSA’s feedback, finalizing the Decree No 1069-N, the Annex 4 and the Grant package. </w:t>
      </w:r>
    </w:p>
    <w:p w14:paraId="68E5D3A3" w14:textId="76F1C321" w:rsidR="0CD60D04" w:rsidRPr="00E53A64" w:rsidRDefault="0CD60D04" w:rsidP="0CD60D04">
      <w:pPr>
        <w:spacing w:after="0" w:line="240" w:lineRule="auto"/>
        <w:ind w:left="720"/>
        <w:jc w:val="both"/>
        <w:rPr>
          <w:rFonts w:ascii="Times New Roman" w:eastAsia="Times New Roman" w:hAnsi="Times New Roman" w:cs="Times New Roman"/>
        </w:rPr>
      </w:pPr>
    </w:p>
    <w:p w14:paraId="3D4DDC7C" w14:textId="5F7232ED" w:rsidR="2BCBA528" w:rsidRPr="00E53A64" w:rsidRDefault="30446B1A" w:rsidP="0CD60D04">
      <w:pPr>
        <w:spacing w:after="0" w:line="240" w:lineRule="auto"/>
        <w:ind w:left="720"/>
        <w:jc w:val="both"/>
        <w:rPr>
          <w:rFonts w:ascii="Times New Roman" w:eastAsia="Times New Roman" w:hAnsi="Times New Roman" w:cs="Times New Roman"/>
        </w:rPr>
      </w:pPr>
      <w:r w:rsidRPr="00E53A64">
        <w:rPr>
          <w:rStyle w:val="normaltextrun"/>
          <w:rFonts w:ascii="Times New Roman" w:eastAsia="Times New Roman" w:hAnsi="Times New Roman" w:cs="Times New Roman"/>
          <w:b/>
          <w:bCs/>
          <w:i/>
          <w:iCs/>
        </w:rPr>
        <w:t>Required qualifications:</w:t>
      </w:r>
    </w:p>
    <w:p w14:paraId="0314D84E" w14:textId="06BD68E1" w:rsidR="2BCBA528" w:rsidRPr="00E53A64" w:rsidRDefault="30446B1A" w:rsidP="00D94094">
      <w:pPr>
        <w:pStyle w:val="ListParagraph"/>
        <w:numPr>
          <w:ilvl w:val="0"/>
          <w:numId w:val="4"/>
        </w:numPr>
        <w:tabs>
          <w:tab w:val="left" w:pos="8364"/>
        </w:tabs>
        <w:spacing w:after="0" w:line="240" w:lineRule="auto"/>
        <w:rPr>
          <w:rFonts w:ascii="Times New Roman" w:eastAsia="Times New Roman" w:hAnsi="Times New Roman" w:cs="Times New Roman"/>
        </w:rPr>
      </w:pPr>
      <w:r w:rsidRPr="00E53A64">
        <w:rPr>
          <w:rFonts w:ascii="Times New Roman" w:eastAsia="Times New Roman" w:hAnsi="Times New Roman" w:cs="Times New Roman"/>
        </w:rPr>
        <w:t xml:space="preserve">At a minimum </w:t>
      </w:r>
      <w:r w:rsidR="00514290">
        <w:rPr>
          <w:rFonts w:ascii="Times New Roman" w:eastAsia="Times New Roman" w:hAnsi="Times New Roman" w:cs="Times New Roman"/>
        </w:rPr>
        <w:t xml:space="preserve">Master </w:t>
      </w:r>
      <w:r w:rsidRPr="00E53A64">
        <w:rPr>
          <w:rFonts w:ascii="Times New Roman" w:eastAsia="Times New Roman" w:hAnsi="Times New Roman" w:cs="Times New Roman"/>
        </w:rPr>
        <w:t xml:space="preserve">degree in a relevant field of Finance, Financial Management or a related discipline. Master’s degree or Ph.D. preferred. </w:t>
      </w:r>
    </w:p>
    <w:p w14:paraId="6420C53C" w14:textId="27248455" w:rsidR="2BCBA528" w:rsidRPr="00E53A64" w:rsidRDefault="30446B1A" w:rsidP="00D94094">
      <w:pPr>
        <w:pStyle w:val="ListParagraph"/>
        <w:numPr>
          <w:ilvl w:val="0"/>
          <w:numId w:val="4"/>
        </w:numPr>
        <w:spacing w:after="0" w:line="240" w:lineRule="auto"/>
        <w:rPr>
          <w:rFonts w:ascii="Times New Roman" w:eastAsia="Times New Roman" w:hAnsi="Times New Roman" w:cs="Times New Roman"/>
        </w:rPr>
      </w:pPr>
      <w:r w:rsidRPr="00E53A64">
        <w:rPr>
          <w:rFonts w:ascii="Times New Roman" w:eastAsia="Times New Roman" w:hAnsi="Times New Roman" w:cs="Times New Roman"/>
        </w:rPr>
        <w:t>Demonstrated knowledge conducting legislative and financial analysis.</w:t>
      </w:r>
    </w:p>
    <w:p w14:paraId="5715AA53" w14:textId="5FC85CC3" w:rsidR="2BCBA528" w:rsidRPr="00E53A64" w:rsidRDefault="30446B1A" w:rsidP="00D94094">
      <w:pPr>
        <w:pStyle w:val="ListParagraph"/>
        <w:numPr>
          <w:ilvl w:val="0"/>
          <w:numId w:val="4"/>
        </w:numPr>
        <w:spacing w:after="0" w:line="240" w:lineRule="auto"/>
        <w:rPr>
          <w:rFonts w:ascii="Times New Roman" w:eastAsia="Times New Roman" w:hAnsi="Times New Roman" w:cs="Times New Roman"/>
        </w:rPr>
      </w:pPr>
      <w:r w:rsidRPr="00E53A64">
        <w:rPr>
          <w:rFonts w:ascii="Times New Roman" w:eastAsia="Times New Roman" w:hAnsi="Times New Roman" w:cs="Times New Roman"/>
        </w:rPr>
        <w:t>At a minimum three years of relevant experience and demonstrated knowledge of developing policy documents.</w:t>
      </w:r>
    </w:p>
    <w:p w14:paraId="18EBBCAF" w14:textId="764E6946" w:rsidR="2BCBA528" w:rsidRPr="00E53A64" w:rsidRDefault="30446B1A" w:rsidP="00D94094">
      <w:pPr>
        <w:pStyle w:val="ListParagraph"/>
        <w:numPr>
          <w:ilvl w:val="0"/>
          <w:numId w:val="4"/>
        </w:numPr>
        <w:spacing w:after="0" w:line="240" w:lineRule="auto"/>
        <w:rPr>
          <w:rFonts w:ascii="Times New Roman" w:eastAsia="Times New Roman" w:hAnsi="Times New Roman" w:cs="Times New Roman"/>
        </w:rPr>
      </w:pPr>
      <w:r w:rsidRPr="00E53A64">
        <w:rPr>
          <w:rFonts w:ascii="Times New Roman" w:eastAsia="Times New Roman" w:hAnsi="Times New Roman" w:cs="Times New Roman"/>
        </w:rPr>
        <w:t>Experience in collaborating with a wide range of stakeholders, including government officials, social workers, and individuals.</w:t>
      </w:r>
    </w:p>
    <w:p w14:paraId="3C5A81B9" w14:textId="7AB08216" w:rsidR="2BCBA528" w:rsidRPr="00E53A64" w:rsidRDefault="30446B1A" w:rsidP="00D94094">
      <w:pPr>
        <w:pStyle w:val="ListParagraph"/>
        <w:numPr>
          <w:ilvl w:val="0"/>
          <w:numId w:val="4"/>
        </w:numPr>
        <w:spacing w:after="0" w:line="240" w:lineRule="auto"/>
        <w:rPr>
          <w:rFonts w:ascii="Times New Roman" w:eastAsia="Times New Roman" w:hAnsi="Times New Roman" w:cs="Times New Roman"/>
        </w:rPr>
      </w:pPr>
      <w:r w:rsidRPr="00E53A64">
        <w:rPr>
          <w:rFonts w:ascii="Times New Roman" w:eastAsia="Times New Roman" w:hAnsi="Times New Roman" w:cs="Times New Roman"/>
        </w:rPr>
        <w:t>Excellent writing and analytical skills.</w:t>
      </w:r>
    </w:p>
    <w:p w14:paraId="00339F97" w14:textId="35572BF2" w:rsidR="2BCBA528" w:rsidRPr="00E53A64" w:rsidRDefault="30446B1A" w:rsidP="552E347E">
      <w:pPr>
        <w:pStyle w:val="ListParagraph"/>
        <w:numPr>
          <w:ilvl w:val="0"/>
          <w:numId w:val="4"/>
        </w:numPr>
        <w:spacing w:after="0" w:line="240" w:lineRule="auto"/>
        <w:rPr>
          <w:rFonts w:ascii="Times New Roman" w:eastAsia="Times New Roman" w:hAnsi="Times New Roman" w:cs="Times New Roman"/>
        </w:rPr>
      </w:pPr>
      <w:r w:rsidRPr="00E53A64">
        <w:rPr>
          <w:rFonts w:ascii="Times New Roman" w:eastAsia="Times New Roman" w:hAnsi="Times New Roman" w:cs="Times New Roman"/>
        </w:rPr>
        <w:t>Proficiency in spoken and written Armenian and English.</w:t>
      </w:r>
    </w:p>
    <w:p w14:paraId="4AA663FA" w14:textId="385E250E" w:rsidR="0CD60D04" w:rsidRPr="00E53A64" w:rsidRDefault="0CD60D04" w:rsidP="0CD60D04">
      <w:pPr>
        <w:spacing w:after="0"/>
        <w:jc w:val="both"/>
        <w:rPr>
          <w:rFonts w:ascii="Times New Roman" w:eastAsia="Times New Roman" w:hAnsi="Times New Roman" w:cs="Times New Roman"/>
          <w:highlight w:val="yellow"/>
        </w:rPr>
      </w:pPr>
    </w:p>
    <w:p w14:paraId="4087017E" w14:textId="0EC1CD59" w:rsidR="5348AD95" w:rsidRPr="00E53A64" w:rsidRDefault="4C502D73" w:rsidP="552E347E">
      <w:pPr>
        <w:spacing w:after="0" w:line="240" w:lineRule="auto"/>
        <w:jc w:val="both"/>
        <w:rPr>
          <w:rFonts w:ascii="Times New Roman" w:eastAsia="Times New Roman" w:hAnsi="Times New Roman" w:cs="Times New Roman"/>
        </w:rPr>
      </w:pPr>
      <w:r w:rsidRPr="00E53A64">
        <w:rPr>
          <w:rStyle w:val="normaltextrun"/>
          <w:rFonts w:ascii="Times New Roman" w:eastAsia="Times New Roman" w:hAnsi="Times New Roman" w:cs="Times New Roman"/>
        </w:rPr>
        <w:t xml:space="preserve">The Contractor should provide a dedicated “Team Lead” </w:t>
      </w:r>
      <w:r w:rsidR="6136648A" w:rsidRPr="00E53A64">
        <w:rPr>
          <w:rStyle w:val="normaltextrun"/>
          <w:rFonts w:ascii="Times New Roman" w:eastAsia="Times New Roman" w:hAnsi="Times New Roman" w:cs="Times New Roman"/>
        </w:rPr>
        <w:t>as</w:t>
      </w:r>
      <w:r w:rsidRPr="00E53A64">
        <w:rPr>
          <w:rStyle w:val="normaltextrun"/>
          <w:rFonts w:ascii="Times New Roman" w:eastAsia="Times New Roman" w:hAnsi="Times New Roman" w:cs="Times New Roman"/>
        </w:rPr>
        <w:t xml:space="preserve"> the primary point of contact </w:t>
      </w:r>
      <w:r w:rsidR="5164F206" w:rsidRPr="00E53A64">
        <w:rPr>
          <w:rStyle w:val="normaltextrun"/>
          <w:rFonts w:ascii="Times New Roman" w:eastAsia="Times New Roman" w:hAnsi="Times New Roman" w:cs="Times New Roman"/>
        </w:rPr>
        <w:t>for</w:t>
      </w:r>
      <w:r w:rsidRPr="00E53A64">
        <w:rPr>
          <w:rStyle w:val="normaltextrun"/>
          <w:rFonts w:ascii="Times New Roman" w:eastAsia="Times New Roman" w:hAnsi="Times New Roman" w:cs="Times New Roman"/>
        </w:rPr>
        <w:t xml:space="preserve"> project essential duties and deliverables</w:t>
      </w:r>
      <w:r w:rsidR="5348AD95" w:rsidRPr="00E53A64">
        <w:rPr>
          <w:rStyle w:val="normaltextrun"/>
          <w:rFonts w:ascii="Times New Roman" w:eastAsia="Times New Roman" w:hAnsi="Times New Roman" w:cs="Times New Roman"/>
        </w:rPr>
        <w:t xml:space="preserve"> and </w:t>
      </w:r>
      <w:r w:rsidR="5348AD95" w:rsidRPr="00E53A64" w:rsidDel="4C502D73">
        <w:rPr>
          <w:rStyle w:val="normaltextrun"/>
          <w:rFonts w:ascii="Times New Roman" w:eastAsia="Times New Roman" w:hAnsi="Times New Roman" w:cs="Times New Roman"/>
        </w:rPr>
        <w:t xml:space="preserve">will </w:t>
      </w:r>
      <w:r w:rsidR="1D0C0F9B" w:rsidRPr="00E53A64">
        <w:rPr>
          <w:rStyle w:val="normaltextrun"/>
          <w:rFonts w:ascii="Times New Roman" w:eastAsia="Times New Roman" w:hAnsi="Times New Roman" w:cs="Times New Roman"/>
        </w:rPr>
        <w:t>be responsible for submitting the agreed upon deliverables.</w:t>
      </w:r>
    </w:p>
    <w:p w14:paraId="29A1131A" w14:textId="3A531C74" w:rsidR="0CD60D04" w:rsidRPr="00E53A64" w:rsidRDefault="0CD60D04" w:rsidP="0CD60D04">
      <w:pPr>
        <w:spacing w:after="0"/>
        <w:jc w:val="both"/>
        <w:rPr>
          <w:rFonts w:ascii="Times New Roman" w:eastAsia="Times New Roman" w:hAnsi="Times New Roman" w:cs="Times New Roman"/>
          <w:highlight w:val="yellow"/>
        </w:rPr>
      </w:pPr>
    </w:p>
    <w:p w14:paraId="0D6CCB22" w14:textId="1887B3C5" w:rsidR="002E133B" w:rsidRPr="00E53A64" w:rsidRDefault="002E133B" w:rsidP="0CD60D04">
      <w:pPr>
        <w:spacing w:after="0"/>
        <w:jc w:val="both"/>
        <w:rPr>
          <w:rFonts w:ascii="Times New Roman" w:eastAsia="Times New Roman" w:hAnsi="Times New Roman" w:cs="Times New Roman"/>
        </w:rPr>
      </w:pPr>
    </w:p>
    <w:p w14:paraId="4B8BF567" w14:textId="2843C392" w:rsidR="00D05632" w:rsidRPr="00E53A64" w:rsidRDefault="7530FEC5" w:rsidP="00D94094">
      <w:pPr>
        <w:pStyle w:val="ListParagraph"/>
        <w:numPr>
          <w:ilvl w:val="1"/>
          <w:numId w:val="17"/>
        </w:numPr>
        <w:jc w:val="both"/>
        <w:rPr>
          <w:rFonts w:ascii="Times New Roman" w:eastAsia="Times New Roman" w:hAnsi="Times New Roman" w:cs="Times New Roman"/>
          <w:b/>
          <w:bCs/>
          <w:color w:val="000000" w:themeColor="text1"/>
          <w:sz w:val="24"/>
          <w:szCs w:val="24"/>
        </w:rPr>
      </w:pPr>
      <w:r w:rsidRPr="00E53A64">
        <w:rPr>
          <w:rFonts w:ascii="Times New Roman" w:eastAsia="Times New Roman" w:hAnsi="Times New Roman" w:cs="Times New Roman"/>
          <w:b/>
          <w:bCs/>
          <w:color w:val="000000" w:themeColor="text1"/>
          <w:sz w:val="24"/>
          <w:szCs w:val="24"/>
        </w:rPr>
        <w:t>DELIVERABLES AND TIMELINES</w:t>
      </w:r>
    </w:p>
    <w:p w14:paraId="521E4894" w14:textId="4B797A8C" w:rsidR="0096610D" w:rsidRPr="00E53A64" w:rsidRDefault="69A3C045" w:rsidP="552E347E">
      <w:pPr>
        <w:spacing w:after="0" w:line="276" w:lineRule="auto"/>
        <w:jc w:val="both"/>
        <w:rPr>
          <w:rFonts w:ascii="Times New Roman" w:eastAsia="Times New Roman" w:hAnsi="Times New Roman" w:cs="Times New Roman"/>
        </w:rPr>
      </w:pPr>
      <w:r w:rsidRPr="00E53A64">
        <w:rPr>
          <w:rFonts w:ascii="Times New Roman" w:eastAsia="Times New Roman" w:hAnsi="Times New Roman" w:cs="Times New Roman"/>
        </w:rPr>
        <w:t>DI anticipates</w:t>
      </w:r>
      <w:r w:rsidR="7C477F36" w:rsidRPr="00E53A64">
        <w:rPr>
          <w:rFonts w:ascii="Times New Roman" w:eastAsia="Times New Roman" w:hAnsi="Times New Roman" w:cs="Times New Roman"/>
        </w:rPr>
        <w:t xml:space="preserve"> selecting a contractor on</w:t>
      </w:r>
      <w:r w:rsidR="720EC452" w:rsidRPr="00E53A64">
        <w:rPr>
          <w:rFonts w:ascii="Times New Roman" w:eastAsia="Times New Roman" w:hAnsi="Times New Roman" w:cs="Times New Roman"/>
        </w:rPr>
        <w:t xml:space="preserve"> </w:t>
      </w:r>
      <w:r w:rsidR="64A8A4FD" w:rsidRPr="00E53A64">
        <w:rPr>
          <w:rFonts w:ascii="Times New Roman" w:eastAsia="Times New Roman" w:hAnsi="Times New Roman" w:cs="Times New Roman"/>
        </w:rPr>
        <w:t xml:space="preserve">or </w:t>
      </w:r>
      <w:r w:rsidR="7C477F36" w:rsidRPr="00E53A64">
        <w:rPr>
          <w:rFonts w:ascii="Times New Roman" w:eastAsia="Times New Roman" w:hAnsi="Times New Roman" w:cs="Times New Roman"/>
        </w:rPr>
        <w:t>around</w:t>
      </w:r>
      <w:r w:rsidR="3072F466" w:rsidRPr="00E53A64">
        <w:rPr>
          <w:rFonts w:ascii="Times New Roman" w:eastAsia="Times New Roman" w:hAnsi="Times New Roman" w:cs="Times New Roman"/>
        </w:rPr>
        <w:t xml:space="preserve"> </w:t>
      </w:r>
      <w:r w:rsidR="35AF7354" w:rsidRPr="00E53A64">
        <w:rPr>
          <w:rFonts w:ascii="Times New Roman" w:eastAsia="Times New Roman" w:hAnsi="Times New Roman" w:cs="Times New Roman"/>
        </w:rPr>
        <w:t>October 2024</w:t>
      </w:r>
      <w:r w:rsidR="3FFE36CE" w:rsidRPr="00E53A64">
        <w:rPr>
          <w:rFonts w:ascii="Times New Roman" w:eastAsia="Times New Roman" w:hAnsi="Times New Roman" w:cs="Times New Roman"/>
        </w:rPr>
        <w:t xml:space="preserve">. </w:t>
      </w:r>
      <w:r w:rsidR="5BA355BB" w:rsidRPr="00E53A64">
        <w:rPr>
          <w:rFonts w:ascii="Times New Roman" w:eastAsia="Times New Roman" w:hAnsi="Times New Roman" w:cs="Times New Roman"/>
        </w:rPr>
        <w:t>The selected contractor will be engaged over</w:t>
      </w:r>
      <w:r w:rsidR="2DAD881F" w:rsidRPr="00E53A64">
        <w:rPr>
          <w:rFonts w:ascii="Times New Roman" w:eastAsia="Times New Roman" w:hAnsi="Times New Roman" w:cs="Times New Roman"/>
        </w:rPr>
        <w:t xml:space="preserve"> a period of</w:t>
      </w:r>
      <w:r w:rsidR="5BA355BB" w:rsidRPr="00E53A64">
        <w:rPr>
          <w:rFonts w:ascii="Times New Roman" w:eastAsia="Times New Roman" w:hAnsi="Times New Roman" w:cs="Times New Roman"/>
        </w:rPr>
        <w:t xml:space="preserve"> 5 months, October 2024 till February 2025.</w:t>
      </w:r>
      <w:r w:rsidR="313428E8" w:rsidRPr="00E53A64">
        <w:rPr>
          <w:rFonts w:ascii="Times New Roman" w:eastAsia="Times New Roman" w:hAnsi="Times New Roman" w:cs="Times New Roman"/>
        </w:rPr>
        <w:t xml:space="preserve"> </w:t>
      </w:r>
    </w:p>
    <w:p w14:paraId="38404EB0" w14:textId="13B536E0" w:rsidR="0096610D" w:rsidRPr="00E53A64" w:rsidRDefault="0096610D" w:rsidP="4B5B32E1">
      <w:pPr>
        <w:spacing w:after="0" w:line="276" w:lineRule="auto"/>
        <w:jc w:val="both"/>
        <w:rPr>
          <w:rFonts w:ascii="Times New Roman" w:eastAsia="Times New Roman" w:hAnsi="Times New Roman" w:cs="Times New Roman"/>
        </w:rPr>
      </w:pPr>
    </w:p>
    <w:p w14:paraId="3D5B1673" w14:textId="05920EBD" w:rsidR="003C3BCE" w:rsidRPr="00E53A64" w:rsidRDefault="003C3BCE" w:rsidP="003C3BCE">
      <w:pPr>
        <w:pStyle w:val="ListParagraph"/>
        <w:spacing w:after="0"/>
        <w:ind w:left="1080"/>
        <w:jc w:val="both"/>
        <w:rPr>
          <w:rFonts w:ascii="Times New Roman" w:eastAsia="Times New Roman" w:hAnsi="Times New Roman" w:cs="Times New Roman"/>
        </w:rPr>
      </w:pPr>
    </w:p>
    <w:p w14:paraId="1465D06F" w14:textId="2B41B8CC" w:rsidR="7F0C9029" w:rsidRPr="00E53A64" w:rsidRDefault="069134B5" w:rsidP="002922A9">
      <w:pPr>
        <w:jc w:val="both"/>
        <w:rPr>
          <w:rFonts w:ascii="Times New Roman" w:eastAsia="Times New Roman" w:hAnsi="Times New Roman" w:cs="Times New Roman"/>
          <w:b/>
          <w:bCs/>
          <w:u w:val="single"/>
        </w:rPr>
      </w:pPr>
      <w:r w:rsidRPr="00E53A64">
        <w:rPr>
          <w:rFonts w:ascii="Times New Roman" w:eastAsia="Times New Roman" w:hAnsi="Times New Roman" w:cs="Times New Roman"/>
          <w:b/>
          <w:bCs/>
          <w:u w:val="single"/>
        </w:rPr>
        <w:t xml:space="preserve">Table </w:t>
      </w:r>
      <w:r w:rsidR="4548C9FE" w:rsidRPr="00E53A64">
        <w:rPr>
          <w:rFonts w:ascii="Times New Roman" w:eastAsia="Times New Roman" w:hAnsi="Times New Roman" w:cs="Times New Roman"/>
          <w:b/>
          <w:bCs/>
          <w:u w:val="single"/>
        </w:rPr>
        <w:t>1</w:t>
      </w:r>
      <w:r w:rsidRPr="00E53A64">
        <w:rPr>
          <w:rFonts w:ascii="Times New Roman" w:eastAsia="Times New Roman" w:hAnsi="Times New Roman" w:cs="Times New Roman"/>
          <w:b/>
          <w:bCs/>
          <w:u w:val="single"/>
        </w:rPr>
        <w:t xml:space="preserve">. </w:t>
      </w:r>
      <w:r w:rsidR="35EA49A6" w:rsidRPr="00E53A64">
        <w:rPr>
          <w:rFonts w:ascii="Times New Roman" w:eastAsia="Times New Roman" w:hAnsi="Times New Roman" w:cs="Times New Roman"/>
          <w:b/>
          <w:bCs/>
          <w:u w:val="single"/>
        </w:rPr>
        <w:t xml:space="preserve"> </w:t>
      </w:r>
      <w:r w:rsidR="7E85E631" w:rsidRPr="00E53A64">
        <w:rPr>
          <w:rFonts w:ascii="Times New Roman" w:eastAsia="Times New Roman" w:hAnsi="Times New Roman" w:cs="Times New Roman"/>
          <w:b/>
          <w:bCs/>
          <w:u w:val="single"/>
        </w:rPr>
        <w:t xml:space="preserve">Deliverables and </w:t>
      </w:r>
      <w:r w:rsidRPr="00E53A64">
        <w:rPr>
          <w:rFonts w:ascii="Times New Roman" w:eastAsia="Times New Roman" w:hAnsi="Times New Roman" w:cs="Times New Roman"/>
          <w:b/>
          <w:bCs/>
          <w:u w:val="single"/>
        </w:rPr>
        <w:t>Timeline</w:t>
      </w:r>
    </w:p>
    <w:tbl>
      <w:tblPr>
        <w:tblW w:w="10114"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340"/>
        <w:gridCol w:w="6110"/>
        <w:gridCol w:w="1664"/>
      </w:tblGrid>
      <w:tr w:rsidR="00BC030E" w:rsidRPr="00E53A64" w14:paraId="4B8DDE90" w14:textId="77777777">
        <w:trPr>
          <w:trHeight w:val="300"/>
        </w:trPr>
        <w:tc>
          <w:tcPr>
            <w:tcW w:w="2340" w:type="dxa"/>
            <w:tcBorders>
              <w:top w:val="single" w:sz="8" w:space="0" w:color="auto"/>
              <w:left w:val="single" w:sz="8" w:space="0" w:color="auto"/>
              <w:bottom w:val="single" w:sz="8" w:space="0" w:color="auto"/>
              <w:right w:val="single" w:sz="8" w:space="0" w:color="auto"/>
            </w:tcBorders>
          </w:tcPr>
          <w:p w14:paraId="61ACCE38" w14:textId="77777777" w:rsidR="00BC030E" w:rsidRPr="00E53A64" w:rsidRDefault="00BC030E">
            <w:pPr>
              <w:spacing w:after="0"/>
              <w:rPr>
                <w:rFonts w:ascii="Times New Roman" w:eastAsia="Times New Roman" w:hAnsi="Times New Roman" w:cs="Times New Roman"/>
                <w:color w:val="000000" w:themeColor="text1"/>
                <w:sz w:val="24"/>
                <w:szCs w:val="24"/>
              </w:rPr>
            </w:pPr>
            <w:r w:rsidRPr="00E53A64">
              <w:rPr>
                <w:rFonts w:ascii="Times New Roman" w:eastAsia="Times New Roman" w:hAnsi="Times New Roman" w:cs="Times New Roman"/>
                <w:b/>
                <w:bCs/>
                <w:color w:val="000000" w:themeColor="text1"/>
                <w:sz w:val="24"/>
                <w:szCs w:val="24"/>
              </w:rPr>
              <w:lastRenderedPageBreak/>
              <w:t>Deliverable</w:t>
            </w:r>
            <w:r w:rsidRPr="00E53A64">
              <w:rPr>
                <w:rFonts w:ascii="Times New Roman" w:eastAsia="Times New Roman" w:hAnsi="Times New Roman" w:cs="Times New Roman"/>
                <w:color w:val="000000" w:themeColor="text1"/>
                <w:sz w:val="24"/>
                <w:szCs w:val="24"/>
              </w:rPr>
              <w:t xml:space="preserve"> </w:t>
            </w:r>
          </w:p>
        </w:tc>
        <w:tc>
          <w:tcPr>
            <w:tcW w:w="6110" w:type="dxa"/>
            <w:tcBorders>
              <w:top w:val="single" w:sz="8" w:space="0" w:color="auto"/>
              <w:left w:val="single" w:sz="8" w:space="0" w:color="auto"/>
              <w:bottom w:val="single" w:sz="8" w:space="0" w:color="auto"/>
              <w:right w:val="single" w:sz="8" w:space="0" w:color="auto"/>
            </w:tcBorders>
          </w:tcPr>
          <w:p w14:paraId="3D701DED" w14:textId="77777777" w:rsidR="00BC030E" w:rsidRPr="00E53A64" w:rsidRDefault="00BC030E">
            <w:pPr>
              <w:spacing w:after="0"/>
              <w:rPr>
                <w:rFonts w:ascii="Times New Roman" w:eastAsia="Times New Roman" w:hAnsi="Times New Roman" w:cs="Times New Roman"/>
                <w:color w:val="000000" w:themeColor="text1"/>
                <w:sz w:val="24"/>
                <w:szCs w:val="24"/>
              </w:rPr>
            </w:pPr>
            <w:r w:rsidRPr="00E53A64">
              <w:rPr>
                <w:rFonts w:ascii="Times New Roman" w:eastAsia="Times New Roman" w:hAnsi="Times New Roman" w:cs="Times New Roman"/>
                <w:b/>
                <w:bCs/>
                <w:color w:val="000000" w:themeColor="text1"/>
                <w:sz w:val="24"/>
                <w:szCs w:val="24"/>
              </w:rPr>
              <w:t>Deliverable Description</w:t>
            </w:r>
            <w:r w:rsidRPr="00E53A64">
              <w:rPr>
                <w:rFonts w:ascii="Times New Roman" w:eastAsia="Times New Roman" w:hAnsi="Times New Roman" w:cs="Times New Roman"/>
                <w:color w:val="000000" w:themeColor="text1"/>
                <w:sz w:val="24"/>
                <w:szCs w:val="24"/>
              </w:rPr>
              <w:t xml:space="preserve"> </w:t>
            </w:r>
          </w:p>
        </w:tc>
        <w:tc>
          <w:tcPr>
            <w:tcW w:w="1664" w:type="dxa"/>
            <w:tcBorders>
              <w:top w:val="single" w:sz="8" w:space="0" w:color="auto"/>
              <w:left w:val="single" w:sz="8" w:space="0" w:color="auto"/>
              <w:bottom w:val="single" w:sz="8" w:space="0" w:color="auto"/>
              <w:right w:val="single" w:sz="8" w:space="0" w:color="auto"/>
            </w:tcBorders>
          </w:tcPr>
          <w:p w14:paraId="1138CFF0" w14:textId="77777777" w:rsidR="00BC030E" w:rsidRPr="00E53A64" w:rsidRDefault="00BC030E">
            <w:pPr>
              <w:spacing w:after="0"/>
              <w:rPr>
                <w:rFonts w:ascii="Times New Roman" w:eastAsia="Times New Roman" w:hAnsi="Times New Roman" w:cs="Times New Roman"/>
                <w:color w:val="000000" w:themeColor="text1"/>
                <w:sz w:val="24"/>
                <w:szCs w:val="24"/>
              </w:rPr>
            </w:pPr>
            <w:r w:rsidRPr="00E53A64">
              <w:rPr>
                <w:rFonts w:ascii="Times New Roman" w:eastAsia="Times New Roman" w:hAnsi="Times New Roman" w:cs="Times New Roman"/>
                <w:b/>
                <w:bCs/>
                <w:color w:val="000000" w:themeColor="text1"/>
                <w:sz w:val="24"/>
                <w:szCs w:val="24"/>
              </w:rPr>
              <w:t>Estimated Due Date</w:t>
            </w:r>
            <w:r w:rsidRPr="00E53A64">
              <w:rPr>
                <w:rFonts w:ascii="Times New Roman" w:eastAsia="Times New Roman" w:hAnsi="Times New Roman" w:cs="Times New Roman"/>
                <w:color w:val="000000" w:themeColor="text1"/>
                <w:sz w:val="24"/>
                <w:szCs w:val="24"/>
              </w:rPr>
              <w:t xml:space="preserve"> </w:t>
            </w:r>
          </w:p>
        </w:tc>
      </w:tr>
      <w:tr w:rsidR="00BC030E" w:rsidRPr="00E53A64" w14:paraId="2D1FC4EB" w14:textId="77777777">
        <w:trPr>
          <w:trHeight w:val="300"/>
        </w:trPr>
        <w:tc>
          <w:tcPr>
            <w:tcW w:w="2340" w:type="dxa"/>
            <w:tcBorders>
              <w:top w:val="single" w:sz="8" w:space="0" w:color="auto"/>
              <w:left w:val="single" w:sz="8" w:space="0" w:color="auto"/>
              <w:bottom w:val="single" w:sz="8" w:space="0" w:color="auto"/>
              <w:right w:val="single" w:sz="8" w:space="0" w:color="auto"/>
            </w:tcBorders>
            <w:vAlign w:val="center"/>
          </w:tcPr>
          <w:p w14:paraId="1CA012E1" w14:textId="77777777" w:rsidR="00BC030E" w:rsidRDefault="00BC030E">
            <w:pPr>
              <w:spacing w:after="0"/>
              <w:rPr>
                <w:rStyle w:val="Strong"/>
                <w:rFonts w:ascii="Times New Roman" w:eastAsia="Times New Roman" w:hAnsi="Times New Roman" w:cs="Times New Roman"/>
                <w:color w:val="111111"/>
              </w:rPr>
            </w:pPr>
            <w:r>
              <w:rPr>
                <w:rStyle w:val="Strong"/>
                <w:rFonts w:ascii="Times New Roman" w:eastAsia="Times New Roman" w:hAnsi="Times New Roman" w:cs="Times New Roman"/>
                <w:color w:val="111111"/>
              </w:rPr>
              <w:t>1. Data Collection Tools</w:t>
            </w:r>
          </w:p>
        </w:tc>
        <w:tc>
          <w:tcPr>
            <w:tcW w:w="6110" w:type="dxa"/>
            <w:tcBorders>
              <w:top w:val="single" w:sz="8" w:space="0" w:color="auto"/>
              <w:left w:val="single" w:sz="8" w:space="0" w:color="auto"/>
              <w:bottom w:val="single" w:sz="8" w:space="0" w:color="auto"/>
              <w:right w:val="single" w:sz="8" w:space="0" w:color="auto"/>
            </w:tcBorders>
            <w:vAlign w:val="center"/>
          </w:tcPr>
          <w:p w14:paraId="4401100A" w14:textId="42691213" w:rsidR="00BC030E" w:rsidRDefault="00BC030E">
            <w:pPr>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 xml:space="preserve">Deliver </w:t>
            </w:r>
            <w:r w:rsidR="167E7BDE" w:rsidRPr="51AFE15D">
              <w:rPr>
                <w:rFonts w:ascii="Times New Roman" w:eastAsia="Times New Roman" w:hAnsi="Times New Roman" w:cs="Times New Roman"/>
                <w:color w:val="111111"/>
              </w:rPr>
              <w:t xml:space="preserve">the list of officials and experts to be interviewed and </w:t>
            </w:r>
            <w:r>
              <w:rPr>
                <w:rFonts w:ascii="Times New Roman" w:eastAsia="Times New Roman" w:hAnsi="Times New Roman" w:cs="Times New Roman"/>
                <w:color w:val="111111"/>
              </w:rPr>
              <w:t>data collection tools</w:t>
            </w:r>
            <w:r w:rsidR="6177AA81" w:rsidRPr="51AFE15D">
              <w:rPr>
                <w:rFonts w:ascii="Times New Roman" w:eastAsia="Times New Roman" w:hAnsi="Times New Roman" w:cs="Times New Roman"/>
                <w:color w:val="111111"/>
              </w:rPr>
              <w:t>,</w:t>
            </w:r>
            <w:r>
              <w:rPr>
                <w:rFonts w:ascii="Times New Roman" w:eastAsia="Times New Roman" w:hAnsi="Times New Roman" w:cs="Times New Roman"/>
                <w:color w:val="111111"/>
              </w:rPr>
              <w:t xml:space="preserve"> that will guide both KIIs and FGDs for approval by DI. </w:t>
            </w:r>
          </w:p>
        </w:tc>
        <w:tc>
          <w:tcPr>
            <w:tcW w:w="1664" w:type="dxa"/>
            <w:tcBorders>
              <w:top w:val="single" w:sz="8" w:space="0" w:color="auto"/>
              <w:left w:val="single" w:sz="8" w:space="0" w:color="auto"/>
              <w:bottom w:val="single" w:sz="8" w:space="0" w:color="auto"/>
              <w:right w:val="single" w:sz="8" w:space="0" w:color="auto"/>
            </w:tcBorders>
            <w:vAlign w:val="center"/>
          </w:tcPr>
          <w:p w14:paraId="77D1225A" w14:textId="21F70B93" w:rsidR="00BC030E" w:rsidRPr="00E53A64" w:rsidRDefault="00542398">
            <w:pPr>
              <w:spacing w:after="0"/>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r w:rsidR="02F67A42" w:rsidRPr="68F62861">
              <w:rPr>
                <w:rFonts w:ascii="Times New Roman" w:eastAsia="Times New Roman" w:hAnsi="Times New Roman" w:cs="Times New Roman"/>
                <w:color w:val="000000" w:themeColor="text1"/>
                <w:sz w:val="24"/>
                <w:szCs w:val="24"/>
              </w:rPr>
              <w:t xml:space="preserve"> days after signing the contract</w:t>
            </w:r>
          </w:p>
        </w:tc>
      </w:tr>
      <w:tr w:rsidR="00BC030E" w:rsidRPr="00E53A64" w14:paraId="1E97A269" w14:textId="77777777">
        <w:trPr>
          <w:trHeight w:val="300"/>
        </w:trPr>
        <w:tc>
          <w:tcPr>
            <w:tcW w:w="2340" w:type="dxa"/>
            <w:tcBorders>
              <w:top w:val="single" w:sz="8" w:space="0" w:color="auto"/>
              <w:left w:val="single" w:sz="8" w:space="0" w:color="auto"/>
              <w:bottom w:val="single" w:sz="8" w:space="0" w:color="auto"/>
              <w:right w:val="single" w:sz="8" w:space="0" w:color="auto"/>
            </w:tcBorders>
            <w:vAlign w:val="center"/>
          </w:tcPr>
          <w:p w14:paraId="36D22657" w14:textId="09FA955F" w:rsidR="00BC030E" w:rsidRPr="00E53A64" w:rsidRDefault="00486C3E">
            <w:pPr>
              <w:spacing w:after="0"/>
              <w:rPr>
                <w:rStyle w:val="Strong"/>
                <w:rFonts w:ascii="Times New Roman" w:eastAsia="Times New Roman" w:hAnsi="Times New Roman" w:cs="Times New Roman"/>
                <w:color w:val="111111"/>
              </w:rPr>
            </w:pPr>
            <w:r>
              <w:rPr>
                <w:rStyle w:val="Strong"/>
                <w:rFonts w:ascii="Times New Roman" w:eastAsia="Times New Roman" w:hAnsi="Times New Roman" w:cs="Times New Roman"/>
                <w:color w:val="111111"/>
              </w:rPr>
              <w:t>2</w:t>
            </w:r>
            <w:r w:rsidR="00BC030E">
              <w:rPr>
                <w:rStyle w:val="Strong"/>
                <w:rFonts w:ascii="Times New Roman" w:eastAsia="Times New Roman" w:hAnsi="Times New Roman" w:cs="Times New Roman"/>
                <w:color w:val="111111"/>
              </w:rPr>
              <w:t>. Data Analysis Summary Report</w:t>
            </w:r>
          </w:p>
        </w:tc>
        <w:tc>
          <w:tcPr>
            <w:tcW w:w="6110" w:type="dxa"/>
            <w:tcBorders>
              <w:top w:val="single" w:sz="8" w:space="0" w:color="auto"/>
              <w:left w:val="single" w:sz="8" w:space="0" w:color="auto"/>
              <w:bottom w:val="single" w:sz="8" w:space="0" w:color="auto"/>
              <w:right w:val="single" w:sz="8" w:space="0" w:color="auto"/>
            </w:tcBorders>
            <w:vAlign w:val="center"/>
          </w:tcPr>
          <w:p w14:paraId="3715AF92" w14:textId="7537EEA9" w:rsidR="00BC030E" w:rsidRDefault="00BC030E">
            <w:pPr>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Based on the desk review, KIIs, and FGDs, write a data analysis report summarizing findings. This report should include:</w:t>
            </w:r>
          </w:p>
          <w:p w14:paraId="55FD5751" w14:textId="77777777" w:rsidR="00BC030E" w:rsidRDefault="00BC030E" w:rsidP="00BC030E">
            <w:pPr>
              <w:pStyle w:val="ListParagraph"/>
              <w:numPr>
                <w:ilvl w:val="0"/>
                <w:numId w:val="23"/>
              </w:numPr>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key</w:t>
            </w:r>
            <w:r w:rsidRPr="00842114">
              <w:rPr>
                <w:rFonts w:ascii="Times New Roman" w:eastAsia="Times New Roman" w:hAnsi="Times New Roman" w:cs="Times New Roman"/>
                <w:color w:val="111111"/>
              </w:rPr>
              <w:t xml:space="preserve"> findings. </w:t>
            </w:r>
          </w:p>
          <w:p w14:paraId="730BB21D" w14:textId="77777777" w:rsidR="00BC030E" w:rsidRDefault="00BC030E" w:rsidP="00BC030E">
            <w:pPr>
              <w:pStyle w:val="ListParagraph"/>
              <w:numPr>
                <w:ilvl w:val="0"/>
                <w:numId w:val="23"/>
              </w:numPr>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identified</w:t>
            </w:r>
            <w:r w:rsidRPr="00E53A64">
              <w:rPr>
                <w:rFonts w:ascii="Times New Roman" w:eastAsia="Times New Roman" w:hAnsi="Times New Roman" w:cs="Times New Roman"/>
                <w:color w:val="111111"/>
              </w:rPr>
              <w:t xml:space="preserve"> gaps and deficiencies in the actual regulations on temporary accommodation stipulated under decree 1069</w:t>
            </w:r>
            <w:r>
              <w:rPr>
                <w:rFonts w:ascii="Times New Roman" w:eastAsia="Times New Roman" w:hAnsi="Times New Roman" w:cs="Times New Roman"/>
                <w:color w:val="111111"/>
              </w:rPr>
              <w:t xml:space="preserve">, </w:t>
            </w:r>
            <w:r w:rsidRPr="00E53A64">
              <w:rPr>
                <w:rFonts w:ascii="Times New Roman" w:eastAsia="Times New Roman" w:hAnsi="Times New Roman" w:cs="Times New Roman"/>
                <w:color w:val="111111"/>
              </w:rPr>
              <w:t>its Annex 4</w:t>
            </w:r>
            <w:r>
              <w:rPr>
                <w:rFonts w:ascii="Times New Roman" w:eastAsia="Times New Roman" w:hAnsi="Times New Roman" w:cs="Times New Roman"/>
                <w:color w:val="111111"/>
              </w:rPr>
              <w:t>,</w:t>
            </w:r>
            <w:r w:rsidRPr="00E53A64">
              <w:rPr>
                <w:rFonts w:ascii="Times New Roman" w:eastAsia="Times New Roman" w:hAnsi="Times New Roman" w:cs="Times New Roman"/>
                <w:color w:val="111111"/>
              </w:rPr>
              <w:t xml:space="preserve"> and other relevant regulations</w:t>
            </w:r>
            <w:r>
              <w:rPr>
                <w:rFonts w:ascii="Times New Roman" w:eastAsia="Times New Roman" w:hAnsi="Times New Roman" w:cs="Times New Roman"/>
                <w:color w:val="111111"/>
              </w:rPr>
              <w:t>.</w:t>
            </w:r>
          </w:p>
          <w:p w14:paraId="22BCEDC2" w14:textId="77777777" w:rsidR="00BC030E" w:rsidRDefault="00BC030E" w:rsidP="00BC030E">
            <w:pPr>
              <w:pStyle w:val="ListParagraph"/>
              <w:numPr>
                <w:ilvl w:val="0"/>
                <w:numId w:val="23"/>
              </w:numPr>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This report should include Annexes of, at minimum: Participants Lists, List of Documents Reviewed, and the Data Collection Tools.</w:t>
            </w:r>
          </w:p>
          <w:p w14:paraId="44FA029E" w14:textId="77777777" w:rsidR="00BC030E" w:rsidRPr="003A24C0" w:rsidRDefault="00BC030E" w:rsidP="00BC030E">
            <w:pPr>
              <w:pStyle w:val="ListParagraph"/>
              <w:numPr>
                <w:ilvl w:val="0"/>
                <w:numId w:val="23"/>
              </w:numPr>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Data visualization should be included in this report where appropriate.</w:t>
            </w:r>
            <w:r w:rsidRPr="003A24C0">
              <w:rPr>
                <w:rFonts w:ascii="Times New Roman" w:eastAsia="Times New Roman" w:hAnsi="Times New Roman" w:cs="Times New Roman"/>
                <w:color w:val="111111"/>
              </w:rPr>
              <w:t xml:space="preserve"> </w:t>
            </w:r>
          </w:p>
        </w:tc>
        <w:tc>
          <w:tcPr>
            <w:tcW w:w="1664" w:type="dxa"/>
            <w:tcBorders>
              <w:top w:val="single" w:sz="8" w:space="0" w:color="auto"/>
              <w:left w:val="single" w:sz="8" w:space="0" w:color="auto"/>
              <w:bottom w:val="single" w:sz="8" w:space="0" w:color="auto"/>
              <w:right w:val="single" w:sz="8" w:space="0" w:color="auto"/>
            </w:tcBorders>
            <w:vAlign w:val="center"/>
          </w:tcPr>
          <w:p w14:paraId="46434AC1" w14:textId="57E1C8AE" w:rsidR="00BC030E" w:rsidRPr="00E53A64" w:rsidRDefault="00542398">
            <w:pPr>
              <w:spacing w:after="0"/>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47CF7F85" w:rsidRPr="51AFE15D">
              <w:rPr>
                <w:rFonts w:ascii="Times New Roman" w:eastAsia="Times New Roman" w:hAnsi="Times New Roman" w:cs="Times New Roman"/>
                <w:color w:val="000000" w:themeColor="text1"/>
                <w:sz w:val="24"/>
                <w:szCs w:val="24"/>
              </w:rPr>
              <w:t xml:space="preserve"> days after signing the contract</w:t>
            </w:r>
          </w:p>
        </w:tc>
      </w:tr>
      <w:tr w:rsidR="00BC030E" w:rsidRPr="00E53A64" w14:paraId="7EDD23A4" w14:textId="77777777">
        <w:trPr>
          <w:trHeight w:val="300"/>
        </w:trPr>
        <w:tc>
          <w:tcPr>
            <w:tcW w:w="2340" w:type="dxa"/>
            <w:tcBorders>
              <w:top w:val="single" w:sz="8" w:space="0" w:color="auto"/>
              <w:left w:val="single" w:sz="8" w:space="0" w:color="auto"/>
              <w:bottom w:val="single" w:sz="8" w:space="0" w:color="auto"/>
              <w:right w:val="single" w:sz="8" w:space="0" w:color="auto"/>
            </w:tcBorders>
            <w:vAlign w:val="center"/>
          </w:tcPr>
          <w:p w14:paraId="3A3E56E2" w14:textId="73FC0E2A" w:rsidR="00BC030E" w:rsidRDefault="00486C3E">
            <w:pPr>
              <w:spacing w:after="0"/>
              <w:rPr>
                <w:rStyle w:val="Strong"/>
                <w:rFonts w:ascii="Times New Roman" w:eastAsia="Times New Roman" w:hAnsi="Times New Roman" w:cs="Times New Roman"/>
                <w:color w:val="111111"/>
              </w:rPr>
            </w:pPr>
            <w:r>
              <w:rPr>
                <w:rStyle w:val="Strong"/>
                <w:rFonts w:ascii="Times New Roman" w:eastAsia="Times New Roman" w:hAnsi="Times New Roman" w:cs="Times New Roman"/>
                <w:color w:val="111111"/>
              </w:rPr>
              <w:t>3</w:t>
            </w:r>
            <w:r w:rsidR="00BC030E">
              <w:rPr>
                <w:rStyle w:val="Strong"/>
                <w:rFonts w:ascii="Times New Roman" w:eastAsia="Times New Roman" w:hAnsi="Times New Roman" w:cs="Times New Roman"/>
                <w:color w:val="111111"/>
              </w:rPr>
              <w:t>. Draft Service Provider Map and Organizational Chart</w:t>
            </w:r>
          </w:p>
        </w:tc>
        <w:tc>
          <w:tcPr>
            <w:tcW w:w="6110" w:type="dxa"/>
            <w:tcBorders>
              <w:top w:val="single" w:sz="8" w:space="0" w:color="auto"/>
              <w:left w:val="single" w:sz="8" w:space="0" w:color="auto"/>
              <w:bottom w:val="single" w:sz="8" w:space="0" w:color="auto"/>
              <w:right w:val="single" w:sz="8" w:space="0" w:color="auto"/>
            </w:tcBorders>
            <w:vAlign w:val="center"/>
          </w:tcPr>
          <w:p w14:paraId="0497F38C" w14:textId="77777777" w:rsidR="00BC030E" w:rsidRDefault="00BC030E">
            <w:pPr>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Based on the data collection, the contractor will draft and submit a map of</w:t>
            </w:r>
            <w:r w:rsidRPr="00AA4272">
              <w:rPr>
                <w:rFonts w:ascii="Times New Roman" w:eastAsia="Times New Roman" w:hAnsi="Times New Roman" w:cs="Times New Roman"/>
                <w:color w:val="111111"/>
              </w:rPr>
              <w:t xml:space="preserve"> the social protection immediate service providers and </w:t>
            </w:r>
            <w:r>
              <w:rPr>
                <w:rFonts w:ascii="Times New Roman" w:eastAsia="Times New Roman" w:hAnsi="Times New Roman" w:cs="Times New Roman"/>
                <w:color w:val="111111"/>
              </w:rPr>
              <w:t xml:space="preserve">the </w:t>
            </w:r>
            <w:r w:rsidRPr="00AA4272">
              <w:rPr>
                <w:rFonts w:ascii="Times New Roman" w:eastAsia="Times New Roman" w:hAnsi="Times New Roman" w:cs="Times New Roman"/>
                <w:color w:val="111111"/>
              </w:rPr>
              <w:t>draft proposed organizational chart of the Triage center</w:t>
            </w:r>
            <w:r>
              <w:rPr>
                <w:rFonts w:ascii="Times New Roman" w:eastAsia="Times New Roman" w:hAnsi="Times New Roman" w:cs="Times New Roman"/>
                <w:color w:val="111111"/>
              </w:rPr>
              <w:t xml:space="preserve">. </w:t>
            </w:r>
          </w:p>
          <w:p w14:paraId="5466F45C" w14:textId="77777777" w:rsidR="00BC030E" w:rsidRDefault="00BC030E">
            <w:pPr>
              <w:spacing w:after="0" w:line="240" w:lineRule="auto"/>
              <w:jc w:val="both"/>
              <w:rPr>
                <w:rFonts w:ascii="Times New Roman" w:eastAsia="Times New Roman" w:hAnsi="Times New Roman" w:cs="Times New Roman"/>
                <w:color w:val="111111"/>
              </w:rPr>
            </w:pPr>
          </w:p>
          <w:p w14:paraId="0CB95799" w14:textId="5FF3591A" w:rsidR="00BC030E" w:rsidRDefault="00BC030E">
            <w:pPr>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 xml:space="preserve">A brief </w:t>
            </w:r>
            <w:r w:rsidRPr="00AA4272">
              <w:rPr>
                <w:rFonts w:ascii="Times New Roman" w:eastAsia="Times New Roman" w:hAnsi="Times New Roman" w:cs="Times New Roman"/>
                <w:color w:val="111111"/>
              </w:rPr>
              <w:t>assess</w:t>
            </w:r>
            <w:r>
              <w:rPr>
                <w:rFonts w:ascii="Times New Roman" w:eastAsia="Times New Roman" w:hAnsi="Times New Roman" w:cs="Times New Roman"/>
                <w:color w:val="111111"/>
              </w:rPr>
              <w:t>ment of both the</w:t>
            </w:r>
            <w:r w:rsidRPr="00AA4272">
              <w:rPr>
                <w:rFonts w:ascii="Times New Roman" w:eastAsia="Times New Roman" w:hAnsi="Times New Roman" w:cs="Times New Roman"/>
                <w:color w:val="111111"/>
              </w:rPr>
              <w:t xml:space="preserve"> actual and possible functional ties </w:t>
            </w:r>
            <w:r>
              <w:rPr>
                <w:rFonts w:ascii="Times New Roman" w:eastAsia="Times New Roman" w:hAnsi="Times New Roman" w:cs="Times New Roman"/>
                <w:color w:val="111111"/>
              </w:rPr>
              <w:t xml:space="preserve">of the </w:t>
            </w:r>
            <w:r w:rsidR="00027577">
              <w:rPr>
                <w:rFonts w:ascii="Times New Roman" w:eastAsia="Times New Roman" w:hAnsi="Times New Roman" w:cs="Times New Roman"/>
                <w:color w:val="111111"/>
              </w:rPr>
              <w:t>Triage</w:t>
            </w:r>
            <w:r w:rsidRPr="00AA4272">
              <w:rPr>
                <w:rFonts w:ascii="Times New Roman" w:eastAsia="Times New Roman" w:hAnsi="Times New Roman" w:cs="Times New Roman"/>
                <w:color w:val="111111"/>
              </w:rPr>
              <w:t xml:space="preserve"> service provider</w:t>
            </w:r>
            <w:r w:rsidR="004D6F58">
              <w:rPr>
                <w:rFonts w:ascii="Times New Roman" w:eastAsia="Times New Roman" w:hAnsi="Times New Roman" w:cs="Times New Roman"/>
                <w:color w:val="111111"/>
              </w:rPr>
              <w:t>(</w:t>
            </w:r>
            <w:r w:rsidRPr="00AA4272">
              <w:rPr>
                <w:rFonts w:ascii="Times New Roman" w:eastAsia="Times New Roman" w:hAnsi="Times New Roman" w:cs="Times New Roman"/>
                <w:color w:val="111111"/>
              </w:rPr>
              <w:t>s</w:t>
            </w:r>
            <w:r w:rsidR="004D6F58">
              <w:rPr>
                <w:rFonts w:ascii="Times New Roman" w:eastAsia="Times New Roman" w:hAnsi="Times New Roman" w:cs="Times New Roman"/>
                <w:color w:val="111111"/>
              </w:rPr>
              <w:t>)</w:t>
            </w:r>
            <w:r w:rsidRPr="00AA4272">
              <w:rPr>
                <w:rFonts w:ascii="Times New Roman" w:eastAsia="Times New Roman" w:hAnsi="Times New Roman" w:cs="Times New Roman"/>
                <w:color w:val="111111"/>
              </w:rPr>
              <w:t xml:space="preserve"> with the MLSA, USS, </w:t>
            </w:r>
            <w:r w:rsidR="0085042C">
              <w:rPr>
                <w:rFonts w:ascii="Times New Roman" w:eastAsia="Times New Roman" w:hAnsi="Times New Roman" w:cs="Times New Roman"/>
                <w:color w:val="111111"/>
              </w:rPr>
              <w:t xml:space="preserve">CSOs </w:t>
            </w:r>
            <w:r w:rsidRPr="00AA4272">
              <w:rPr>
                <w:rFonts w:ascii="Times New Roman" w:eastAsia="Times New Roman" w:hAnsi="Times New Roman" w:cs="Times New Roman"/>
                <w:color w:val="111111"/>
              </w:rPr>
              <w:t xml:space="preserve">and local municipal bodies engaged in provision of services to the </w:t>
            </w:r>
            <w:r w:rsidR="00064B8C">
              <w:rPr>
                <w:rFonts w:ascii="Times New Roman" w:eastAsia="Times New Roman" w:hAnsi="Times New Roman" w:cs="Times New Roman"/>
                <w:color w:val="111111"/>
              </w:rPr>
              <w:t xml:space="preserve">people </w:t>
            </w:r>
            <w:r w:rsidR="00E03511">
              <w:rPr>
                <w:rFonts w:ascii="Times New Roman" w:eastAsia="Times New Roman" w:hAnsi="Times New Roman" w:cs="Times New Roman"/>
                <w:color w:val="111111"/>
              </w:rPr>
              <w:t>in</w:t>
            </w:r>
            <w:r w:rsidRPr="00AA4272">
              <w:rPr>
                <w:rFonts w:ascii="Times New Roman" w:eastAsia="Times New Roman" w:hAnsi="Times New Roman" w:cs="Times New Roman"/>
                <w:color w:val="111111"/>
              </w:rPr>
              <w:t xml:space="preserve"> crises</w:t>
            </w:r>
            <w:r w:rsidR="00E03511">
              <w:rPr>
                <w:rFonts w:ascii="Times New Roman" w:eastAsia="Times New Roman" w:hAnsi="Times New Roman" w:cs="Times New Roman"/>
                <w:color w:val="111111"/>
              </w:rPr>
              <w:t xml:space="preserve"> situation</w:t>
            </w:r>
            <w:r>
              <w:rPr>
                <w:rFonts w:ascii="Times New Roman" w:eastAsia="Times New Roman" w:hAnsi="Times New Roman" w:cs="Times New Roman"/>
                <w:color w:val="111111"/>
              </w:rPr>
              <w:t xml:space="preserve"> will accompany this deliverable</w:t>
            </w:r>
            <w:r w:rsidRPr="00AA4272">
              <w:rPr>
                <w:rFonts w:ascii="Times New Roman" w:eastAsia="Times New Roman" w:hAnsi="Times New Roman" w:cs="Times New Roman"/>
                <w:color w:val="111111"/>
              </w:rPr>
              <w:t>.</w:t>
            </w:r>
          </w:p>
        </w:tc>
        <w:tc>
          <w:tcPr>
            <w:tcW w:w="1664" w:type="dxa"/>
            <w:tcBorders>
              <w:top w:val="single" w:sz="8" w:space="0" w:color="auto"/>
              <w:left w:val="single" w:sz="8" w:space="0" w:color="auto"/>
              <w:bottom w:val="single" w:sz="8" w:space="0" w:color="auto"/>
              <w:right w:val="single" w:sz="8" w:space="0" w:color="auto"/>
            </w:tcBorders>
            <w:vAlign w:val="center"/>
          </w:tcPr>
          <w:p w14:paraId="3D624AD2" w14:textId="10E01A68" w:rsidR="00BC030E" w:rsidRPr="00E53A64" w:rsidRDefault="00542398">
            <w:pPr>
              <w:spacing w:after="0"/>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w:t>
            </w:r>
            <w:r w:rsidR="7FF5A22F" w:rsidRPr="51AFE15D">
              <w:rPr>
                <w:rFonts w:ascii="Times New Roman" w:eastAsia="Times New Roman" w:hAnsi="Times New Roman" w:cs="Times New Roman"/>
                <w:color w:val="000000" w:themeColor="text1"/>
                <w:sz w:val="24"/>
                <w:szCs w:val="24"/>
              </w:rPr>
              <w:t xml:space="preserve"> days after signing the contract</w:t>
            </w:r>
            <w:r w:rsidR="375D5F84" w:rsidRPr="51AFE15D">
              <w:rPr>
                <w:rFonts w:ascii="Times New Roman" w:eastAsia="Times New Roman" w:hAnsi="Times New Roman" w:cs="Times New Roman"/>
                <w:color w:val="000000" w:themeColor="text1"/>
                <w:sz w:val="24"/>
                <w:szCs w:val="24"/>
              </w:rPr>
              <w:t xml:space="preserve"> </w:t>
            </w:r>
          </w:p>
        </w:tc>
      </w:tr>
      <w:tr w:rsidR="00BC030E" w:rsidRPr="00E53A64" w14:paraId="67AD6FBB" w14:textId="77777777">
        <w:trPr>
          <w:trHeight w:val="300"/>
        </w:trPr>
        <w:tc>
          <w:tcPr>
            <w:tcW w:w="2340" w:type="dxa"/>
            <w:tcBorders>
              <w:top w:val="single" w:sz="8" w:space="0" w:color="auto"/>
              <w:left w:val="single" w:sz="8" w:space="0" w:color="auto"/>
              <w:bottom w:val="single" w:sz="8" w:space="0" w:color="auto"/>
              <w:right w:val="single" w:sz="8" w:space="0" w:color="auto"/>
            </w:tcBorders>
            <w:vAlign w:val="center"/>
          </w:tcPr>
          <w:p w14:paraId="04AD441E" w14:textId="684EB44D" w:rsidR="00BC030E" w:rsidRDefault="00486C3E">
            <w:pPr>
              <w:spacing w:after="0"/>
              <w:rPr>
                <w:rStyle w:val="Strong"/>
                <w:rFonts w:ascii="Times New Roman" w:eastAsia="Times New Roman" w:hAnsi="Times New Roman" w:cs="Times New Roman"/>
                <w:color w:val="111111"/>
              </w:rPr>
            </w:pPr>
            <w:r>
              <w:rPr>
                <w:rStyle w:val="Strong"/>
                <w:rFonts w:ascii="Times New Roman" w:eastAsia="Times New Roman" w:hAnsi="Times New Roman" w:cs="Times New Roman"/>
                <w:color w:val="111111"/>
              </w:rPr>
              <w:t>4</w:t>
            </w:r>
            <w:r w:rsidR="00BC030E">
              <w:rPr>
                <w:rStyle w:val="Strong"/>
                <w:rFonts w:ascii="Times New Roman" w:eastAsia="Times New Roman" w:hAnsi="Times New Roman" w:cs="Times New Roman"/>
                <w:color w:val="111111"/>
              </w:rPr>
              <w:t>. Draft Report of Revised Decree, Annex 4, Quality Standards Guidelines, and SOPs for Decree Implementation (Decree Package)</w:t>
            </w:r>
          </w:p>
        </w:tc>
        <w:tc>
          <w:tcPr>
            <w:tcW w:w="6110" w:type="dxa"/>
            <w:tcBorders>
              <w:top w:val="single" w:sz="8" w:space="0" w:color="auto"/>
              <w:left w:val="single" w:sz="8" w:space="0" w:color="auto"/>
              <w:bottom w:val="single" w:sz="8" w:space="0" w:color="auto"/>
              <w:right w:val="single" w:sz="8" w:space="0" w:color="auto"/>
            </w:tcBorders>
            <w:vAlign w:val="center"/>
          </w:tcPr>
          <w:p w14:paraId="061AD7FE" w14:textId="230F3F96" w:rsidR="00BC030E" w:rsidRPr="00EF67E9" w:rsidRDefault="00BC030E">
            <w:pPr>
              <w:spacing w:after="0"/>
              <w:jc w:val="both"/>
              <w:rPr>
                <w:rFonts w:ascii="Times New Roman" w:eastAsia="Times New Roman" w:hAnsi="Times New Roman" w:cs="Times New Roman"/>
              </w:rPr>
            </w:pPr>
            <w:r w:rsidRPr="00EF67E9">
              <w:rPr>
                <w:rFonts w:ascii="Times New Roman" w:eastAsia="Times New Roman" w:hAnsi="Times New Roman" w:cs="Times New Roman"/>
                <w:color w:val="111111"/>
              </w:rPr>
              <w:t xml:space="preserve">The Draft Decree Package Report </w:t>
            </w:r>
            <w:r>
              <w:rPr>
                <w:rFonts w:ascii="Times New Roman" w:eastAsia="Times New Roman" w:hAnsi="Times New Roman" w:cs="Times New Roman"/>
              </w:rPr>
              <w:t>is</w:t>
            </w:r>
            <w:r w:rsidRPr="00EF67E9">
              <w:rPr>
                <w:rFonts w:ascii="Times New Roman" w:eastAsia="Times New Roman" w:hAnsi="Times New Roman" w:cs="Times New Roman"/>
              </w:rPr>
              <w:t xml:space="preserve"> a minimum a 30-page report </w:t>
            </w:r>
            <w:r>
              <w:rPr>
                <w:rFonts w:ascii="Times New Roman" w:eastAsia="Times New Roman" w:hAnsi="Times New Roman" w:cs="Times New Roman"/>
              </w:rPr>
              <w:t>excluding</w:t>
            </w:r>
            <w:r w:rsidRPr="00EF67E9">
              <w:rPr>
                <w:rFonts w:ascii="Times New Roman" w:eastAsia="Times New Roman" w:hAnsi="Times New Roman" w:cs="Times New Roman"/>
              </w:rPr>
              <w:t xml:space="preserve"> annexes</w:t>
            </w:r>
            <w:r>
              <w:rPr>
                <w:rFonts w:ascii="Times New Roman" w:eastAsia="Times New Roman" w:hAnsi="Times New Roman" w:cs="Times New Roman"/>
              </w:rPr>
              <w:t xml:space="preserve">, in </w:t>
            </w:r>
            <w:r w:rsidRPr="00EF67E9">
              <w:rPr>
                <w:rFonts w:ascii="Times New Roman" w:eastAsia="Times New Roman" w:hAnsi="Times New Roman" w:cs="Times New Roman"/>
              </w:rPr>
              <w:t xml:space="preserve">Armenian and </w:t>
            </w:r>
            <w:r w:rsidR="00015E4F" w:rsidRPr="7993ED53">
              <w:rPr>
                <w:rFonts w:ascii="Times New Roman" w:eastAsia="Times New Roman" w:hAnsi="Times New Roman" w:cs="Times New Roman"/>
              </w:rPr>
              <w:t xml:space="preserve">a summary part in </w:t>
            </w:r>
            <w:r w:rsidRPr="00EF67E9">
              <w:rPr>
                <w:rFonts w:ascii="Times New Roman" w:eastAsia="Times New Roman" w:hAnsi="Times New Roman" w:cs="Times New Roman"/>
              </w:rPr>
              <w:t>English</w:t>
            </w:r>
            <w:r>
              <w:rPr>
                <w:rFonts w:ascii="Times New Roman" w:eastAsia="Times New Roman" w:hAnsi="Times New Roman" w:cs="Times New Roman"/>
              </w:rPr>
              <w:t xml:space="preserve">. </w:t>
            </w:r>
            <w:r w:rsidRPr="00EF67E9">
              <w:rPr>
                <w:rFonts w:ascii="Times New Roman" w:eastAsia="Times New Roman" w:hAnsi="Times New Roman" w:cs="Times New Roman"/>
              </w:rPr>
              <w:t>The report outline must receive DI approval.</w:t>
            </w:r>
          </w:p>
          <w:p w14:paraId="09D8E33F" w14:textId="77777777" w:rsidR="00BC030E" w:rsidRPr="000B5C16" w:rsidRDefault="00BC030E" w:rsidP="000B5C16">
            <w:pPr>
              <w:spacing w:after="0"/>
              <w:jc w:val="both"/>
              <w:rPr>
                <w:rFonts w:ascii="Times New Roman" w:eastAsia="Times New Roman" w:hAnsi="Times New Roman" w:cs="Times New Roman"/>
              </w:rPr>
            </w:pPr>
            <w:r w:rsidRPr="01625E52">
              <w:rPr>
                <w:rFonts w:ascii="Times New Roman" w:eastAsia="Times New Roman" w:hAnsi="Times New Roman" w:cs="Times New Roman"/>
              </w:rPr>
              <w:t>The Report should include:</w:t>
            </w:r>
          </w:p>
          <w:p w14:paraId="6092948B" w14:textId="77777777" w:rsidR="00BC030E" w:rsidRPr="0064266E" w:rsidRDefault="00BC030E" w:rsidP="0064266E">
            <w:pPr>
              <w:pStyle w:val="ListParagraph"/>
              <w:numPr>
                <w:ilvl w:val="0"/>
                <w:numId w:val="25"/>
              </w:numPr>
              <w:spacing w:after="0"/>
              <w:jc w:val="both"/>
              <w:rPr>
                <w:rFonts w:ascii="Times New Roman" w:eastAsia="Times New Roman" w:hAnsi="Times New Roman" w:cs="Times New Roman"/>
              </w:rPr>
            </w:pPr>
            <w:r w:rsidRPr="0064266E">
              <w:rPr>
                <w:rFonts w:ascii="Times New Roman" w:eastAsia="Times New Roman" w:hAnsi="Times New Roman" w:cs="Times New Roman"/>
              </w:rPr>
              <w:t xml:space="preserve">An outline of the </w:t>
            </w:r>
            <w:r w:rsidRPr="0064266E">
              <w:rPr>
                <w:rFonts w:ascii="Times New Roman" w:eastAsia="Times New Roman" w:hAnsi="Times New Roman" w:cs="Times New Roman"/>
                <w:color w:val="111111"/>
              </w:rPr>
              <w:t>main legal barriers and opportunities for provision of temporary accommodation, psychosocial support, and immediate aid services for persons affected by crises as described in the sources above.</w:t>
            </w:r>
          </w:p>
          <w:p w14:paraId="72597C39" w14:textId="77777777" w:rsidR="00BC030E" w:rsidRPr="0064266E" w:rsidRDefault="00BC030E" w:rsidP="0064266E">
            <w:pPr>
              <w:pStyle w:val="ListParagraph"/>
              <w:numPr>
                <w:ilvl w:val="0"/>
                <w:numId w:val="25"/>
              </w:numPr>
              <w:spacing w:after="0"/>
              <w:jc w:val="both"/>
              <w:rPr>
                <w:rFonts w:ascii="Times New Roman" w:eastAsia="Times New Roman" w:hAnsi="Times New Roman" w:cs="Times New Roman"/>
              </w:rPr>
            </w:pPr>
            <w:r w:rsidRPr="0064266E">
              <w:rPr>
                <w:rFonts w:ascii="Times New Roman" w:eastAsia="Times New Roman" w:hAnsi="Times New Roman" w:cs="Times New Roman"/>
              </w:rPr>
              <w:t xml:space="preserve">Proposed revision language for Decree 1069 and Annex 4 </w:t>
            </w:r>
          </w:p>
          <w:p w14:paraId="6DFF8DD7" w14:textId="77777777" w:rsidR="00BC030E" w:rsidRPr="0064266E" w:rsidRDefault="00BC030E" w:rsidP="0064266E">
            <w:pPr>
              <w:pStyle w:val="ListParagraph"/>
              <w:numPr>
                <w:ilvl w:val="0"/>
                <w:numId w:val="25"/>
              </w:numPr>
              <w:spacing w:after="0"/>
              <w:jc w:val="both"/>
              <w:rPr>
                <w:rStyle w:val="Strong"/>
                <w:rFonts w:ascii="Times New Roman" w:eastAsia="Times New Roman" w:hAnsi="Times New Roman" w:cs="Times New Roman"/>
                <w:b w:val="0"/>
                <w:bCs w:val="0"/>
              </w:rPr>
            </w:pPr>
            <w:r w:rsidRPr="0064266E">
              <w:rPr>
                <w:rFonts w:ascii="Times New Roman" w:eastAsia="Times New Roman" w:hAnsi="Times New Roman" w:cs="Times New Roman"/>
              </w:rPr>
              <w:t>Revisions needed to make</w:t>
            </w:r>
            <w:r w:rsidRPr="0064266E">
              <w:rPr>
                <w:rFonts w:ascii="Times New Roman" w:eastAsia="Times New Roman" w:hAnsi="Times New Roman" w:cs="Times New Roman"/>
                <w:b/>
                <w:bCs/>
              </w:rPr>
              <w:t xml:space="preserve"> </w:t>
            </w:r>
            <w:r w:rsidRPr="0064266E">
              <w:rPr>
                <w:rStyle w:val="Strong"/>
                <w:rFonts w:ascii="Times New Roman" w:eastAsia="Times New Roman" w:hAnsi="Times New Roman" w:cs="Times New Roman"/>
                <w:b w:val="0"/>
                <w:bCs w:val="0"/>
                <w:color w:val="111111"/>
              </w:rPr>
              <w:t>relevant grant competition package responsive to the revised Decree, and a description of services and activities to be provided by future contractors</w:t>
            </w:r>
          </w:p>
          <w:p w14:paraId="7FF16A1C" w14:textId="77777777" w:rsidR="00BC030E" w:rsidRPr="0064266E" w:rsidRDefault="00BC030E" w:rsidP="0064266E">
            <w:pPr>
              <w:pStyle w:val="ListParagraph"/>
              <w:numPr>
                <w:ilvl w:val="0"/>
                <w:numId w:val="25"/>
              </w:numPr>
              <w:spacing w:after="0"/>
              <w:jc w:val="both"/>
              <w:rPr>
                <w:rFonts w:ascii="Times New Roman" w:eastAsia="Times New Roman" w:hAnsi="Times New Roman" w:cs="Times New Roman"/>
              </w:rPr>
            </w:pPr>
            <w:r w:rsidRPr="0064266E">
              <w:rPr>
                <w:rFonts w:ascii="Times New Roman" w:eastAsia="Times New Roman" w:hAnsi="Times New Roman" w:cs="Times New Roman"/>
              </w:rPr>
              <w:t>Quality standard guidelines for services provided under the revised Decree</w:t>
            </w:r>
          </w:p>
          <w:p w14:paraId="6B80C1DC" w14:textId="77777777" w:rsidR="00BC030E" w:rsidRPr="0064266E" w:rsidRDefault="00BC030E" w:rsidP="0064266E">
            <w:pPr>
              <w:pStyle w:val="ListParagraph"/>
              <w:numPr>
                <w:ilvl w:val="0"/>
                <w:numId w:val="25"/>
              </w:numPr>
              <w:spacing w:after="0"/>
              <w:jc w:val="both"/>
              <w:rPr>
                <w:rFonts w:ascii="Times New Roman" w:eastAsia="Times New Roman" w:hAnsi="Times New Roman" w:cs="Times New Roman"/>
              </w:rPr>
            </w:pPr>
            <w:r w:rsidRPr="0064266E">
              <w:rPr>
                <w:rFonts w:ascii="Times New Roman" w:eastAsia="Times New Roman" w:hAnsi="Times New Roman" w:cs="Times New Roman"/>
              </w:rPr>
              <w:t>SOPs required for implementing the revised Decree and the accompanying grant competition package.</w:t>
            </w:r>
          </w:p>
          <w:p w14:paraId="459A0158" w14:textId="77777777" w:rsidR="00BC030E" w:rsidRPr="00E53A64" w:rsidRDefault="00BC030E">
            <w:pPr>
              <w:spacing w:after="0" w:line="240" w:lineRule="auto"/>
              <w:jc w:val="both"/>
              <w:rPr>
                <w:rFonts w:ascii="Times New Roman" w:eastAsia="Times New Roman" w:hAnsi="Times New Roman" w:cs="Times New Roman"/>
                <w:color w:val="111111"/>
              </w:rPr>
            </w:pPr>
          </w:p>
        </w:tc>
        <w:tc>
          <w:tcPr>
            <w:tcW w:w="1664" w:type="dxa"/>
            <w:tcBorders>
              <w:top w:val="single" w:sz="8" w:space="0" w:color="auto"/>
              <w:left w:val="single" w:sz="8" w:space="0" w:color="auto"/>
              <w:bottom w:val="single" w:sz="8" w:space="0" w:color="auto"/>
              <w:right w:val="single" w:sz="8" w:space="0" w:color="auto"/>
            </w:tcBorders>
            <w:vAlign w:val="center"/>
          </w:tcPr>
          <w:p w14:paraId="40326084" w14:textId="40CF7F59" w:rsidR="00BC030E" w:rsidRPr="00E53A64" w:rsidRDefault="00542398">
            <w:pPr>
              <w:spacing w:after="0"/>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r w:rsidR="78EB17BE" w:rsidRPr="51AFE15D">
              <w:rPr>
                <w:rFonts w:ascii="Times New Roman" w:eastAsia="Times New Roman" w:hAnsi="Times New Roman" w:cs="Times New Roman"/>
                <w:color w:val="000000" w:themeColor="text1"/>
                <w:sz w:val="24"/>
                <w:szCs w:val="24"/>
              </w:rPr>
              <w:t xml:space="preserve"> days </w:t>
            </w:r>
            <w:r w:rsidR="7FF5A22F" w:rsidRPr="51AFE15D">
              <w:rPr>
                <w:rFonts w:ascii="Times New Roman" w:eastAsia="Times New Roman" w:hAnsi="Times New Roman" w:cs="Times New Roman"/>
                <w:color w:val="000000" w:themeColor="text1"/>
                <w:sz w:val="24"/>
                <w:szCs w:val="24"/>
              </w:rPr>
              <w:t>after signing the contract</w:t>
            </w:r>
          </w:p>
        </w:tc>
      </w:tr>
      <w:tr w:rsidR="00BC030E" w:rsidRPr="00E53A64" w14:paraId="33410E6D" w14:textId="77777777">
        <w:trPr>
          <w:trHeight w:val="300"/>
        </w:trPr>
        <w:tc>
          <w:tcPr>
            <w:tcW w:w="2340" w:type="dxa"/>
            <w:tcBorders>
              <w:top w:val="single" w:sz="8" w:space="0" w:color="auto"/>
              <w:left w:val="single" w:sz="8" w:space="0" w:color="auto"/>
              <w:bottom w:val="single" w:sz="8" w:space="0" w:color="auto"/>
              <w:right w:val="single" w:sz="8" w:space="0" w:color="auto"/>
            </w:tcBorders>
            <w:vAlign w:val="center"/>
          </w:tcPr>
          <w:p w14:paraId="03A45997" w14:textId="62DEC7D5" w:rsidR="00BC030E" w:rsidRDefault="00ED103B">
            <w:pPr>
              <w:spacing w:after="0"/>
              <w:rPr>
                <w:rStyle w:val="Strong"/>
                <w:rFonts w:ascii="Times New Roman" w:eastAsia="Times New Roman" w:hAnsi="Times New Roman" w:cs="Times New Roman"/>
                <w:color w:val="111111"/>
              </w:rPr>
            </w:pPr>
            <w:r>
              <w:rPr>
                <w:rStyle w:val="Strong"/>
                <w:rFonts w:ascii="Times New Roman" w:eastAsia="Times New Roman" w:hAnsi="Times New Roman" w:cs="Times New Roman"/>
                <w:color w:val="111111"/>
              </w:rPr>
              <w:t>5</w:t>
            </w:r>
            <w:r w:rsidR="00BC030E">
              <w:rPr>
                <w:rStyle w:val="Strong"/>
                <w:rFonts w:ascii="Times New Roman" w:eastAsia="Times New Roman" w:hAnsi="Times New Roman" w:cs="Times New Roman"/>
                <w:color w:val="111111"/>
              </w:rPr>
              <w:t xml:space="preserve">. Draft Financial Analysis Report </w:t>
            </w:r>
          </w:p>
        </w:tc>
        <w:tc>
          <w:tcPr>
            <w:tcW w:w="6110" w:type="dxa"/>
            <w:tcBorders>
              <w:top w:val="single" w:sz="8" w:space="0" w:color="auto"/>
              <w:left w:val="single" w:sz="8" w:space="0" w:color="auto"/>
              <w:bottom w:val="single" w:sz="8" w:space="0" w:color="auto"/>
              <w:right w:val="single" w:sz="8" w:space="0" w:color="auto"/>
            </w:tcBorders>
            <w:vAlign w:val="center"/>
          </w:tcPr>
          <w:p w14:paraId="530DA49C" w14:textId="29EDBD76" w:rsidR="00BC030E" w:rsidRDefault="00BC030E">
            <w:pPr>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 xml:space="preserve">The draft Financial Analysis report, no </w:t>
            </w:r>
            <w:r w:rsidRPr="00A805B5">
              <w:rPr>
                <w:rFonts w:ascii="Times New Roman" w:eastAsia="Times New Roman" w:hAnsi="Times New Roman" w:cs="Times New Roman"/>
                <w:color w:val="111111"/>
              </w:rPr>
              <w:t xml:space="preserve">more than </w:t>
            </w:r>
            <w:r w:rsidR="007C568A" w:rsidRPr="00A805B5">
              <w:rPr>
                <w:rFonts w:ascii="Times New Roman" w:eastAsia="Times New Roman" w:hAnsi="Times New Roman" w:cs="Times New Roman"/>
                <w:color w:val="111111"/>
              </w:rPr>
              <w:t>20</w:t>
            </w:r>
            <w:r w:rsidRPr="00A805B5">
              <w:rPr>
                <w:rFonts w:ascii="Times New Roman" w:eastAsia="Times New Roman" w:hAnsi="Times New Roman" w:cs="Times New Roman"/>
                <w:color w:val="111111"/>
              </w:rPr>
              <w:t xml:space="preserve"> pages,</w:t>
            </w:r>
            <w:r>
              <w:rPr>
                <w:rFonts w:ascii="Times New Roman" w:eastAsia="Times New Roman" w:hAnsi="Times New Roman" w:cs="Times New Roman"/>
                <w:color w:val="111111"/>
              </w:rPr>
              <w:t xml:space="preserve"> will include the estimated costs associated with:</w:t>
            </w:r>
          </w:p>
          <w:p w14:paraId="4D70DBB3" w14:textId="77777777" w:rsidR="00BC030E" w:rsidRPr="00F851E7" w:rsidRDefault="00BC030E" w:rsidP="00BC030E">
            <w:pPr>
              <w:pStyle w:val="ListParagraph"/>
              <w:numPr>
                <w:ilvl w:val="0"/>
                <w:numId w:val="22"/>
              </w:numPr>
              <w:spacing w:after="0" w:line="240" w:lineRule="auto"/>
              <w:jc w:val="both"/>
              <w:rPr>
                <w:rFonts w:ascii="Times New Roman" w:eastAsia="Times New Roman" w:hAnsi="Times New Roman" w:cs="Times New Roman"/>
                <w:color w:val="111111"/>
              </w:rPr>
            </w:pPr>
            <w:r w:rsidRPr="00F851E7">
              <w:rPr>
                <w:rFonts w:ascii="Times New Roman" w:eastAsia="Times New Roman" w:hAnsi="Times New Roman" w:cs="Times New Roman"/>
                <w:color w:val="111111"/>
              </w:rPr>
              <w:t xml:space="preserve">implementing the new guidelines </w:t>
            </w:r>
          </w:p>
          <w:p w14:paraId="7DA9327F" w14:textId="77777777" w:rsidR="00BC030E" w:rsidRPr="00F851E7" w:rsidRDefault="00BC030E" w:rsidP="00BC030E">
            <w:pPr>
              <w:pStyle w:val="ListParagraph"/>
              <w:numPr>
                <w:ilvl w:val="0"/>
                <w:numId w:val="22"/>
              </w:numPr>
              <w:spacing w:after="0" w:line="240" w:lineRule="auto"/>
              <w:jc w:val="both"/>
              <w:rPr>
                <w:rFonts w:ascii="Times New Roman" w:eastAsia="Times New Roman" w:hAnsi="Times New Roman" w:cs="Times New Roman"/>
                <w:color w:val="111111"/>
              </w:rPr>
            </w:pPr>
            <w:r w:rsidRPr="00F851E7">
              <w:rPr>
                <w:rFonts w:ascii="Times New Roman" w:eastAsia="Times New Roman" w:hAnsi="Times New Roman" w:cs="Times New Roman"/>
                <w:color w:val="111111"/>
              </w:rPr>
              <w:t xml:space="preserve">providing the different types of temporary accommodations administering the program </w:t>
            </w:r>
          </w:p>
          <w:p w14:paraId="5F03357C" w14:textId="77777777" w:rsidR="00BC030E" w:rsidRPr="00F851E7" w:rsidRDefault="00BC030E" w:rsidP="00BC030E">
            <w:pPr>
              <w:pStyle w:val="ListParagraph"/>
              <w:numPr>
                <w:ilvl w:val="0"/>
                <w:numId w:val="22"/>
              </w:numPr>
              <w:spacing w:after="0" w:line="240" w:lineRule="auto"/>
              <w:jc w:val="both"/>
              <w:rPr>
                <w:rFonts w:ascii="Times New Roman" w:eastAsia="Times New Roman" w:hAnsi="Times New Roman" w:cs="Times New Roman"/>
                <w:color w:val="111111"/>
              </w:rPr>
            </w:pPr>
            <w:r w:rsidRPr="00F851E7">
              <w:rPr>
                <w:rFonts w:ascii="Times New Roman" w:eastAsia="Times New Roman" w:hAnsi="Times New Roman" w:cs="Times New Roman"/>
                <w:color w:val="111111"/>
              </w:rPr>
              <w:t xml:space="preserve">any other related costs </w:t>
            </w:r>
          </w:p>
          <w:p w14:paraId="1927BFEC" w14:textId="77777777" w:rsidR="00BC030E" w:rsidRDefault="00BC030E">
            <w:pPr>
              <w:spacing w:after="0" w:line="240" w:lineRule="auto"/>
              <w:jc w:val="both"/>
              <w:rPr>
                <w:rFonts w:ascii="Times New Roman" w:eastAsia="Times New Roman" w:hAnsi="Times New Roman" w:cs="Times New Roman"/>
                <w:color w:val="111111"/>
              </w:rPr>
            </w:pPr>
          </w:p>
          <w:p w14:paraId="24FA8D77" w14:textId="77777777" w:rsidR="00BC030E" w:rsidRPr="00E53A64" w:rsidRDefault="00BC030E">
            <w:pPr>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This Report should be in line with the current MLSA allocated budget</w:t>
            </w:r>
            <w:r w:rsidRPr="00BC751A">
              <w:rPr>
                <w:rFonts w:ascii="Times New Roman" w:eastAsia="Times New Roman" w:hAnsi="Times New Roman" w:cs="Times New Roman"/>
                <w:color w:val="111111"/>
              </w:rPr>
              <w:t xml:space="preserve">. </w:t>
            </w:r>
            <w:r>
              <w:rPr>
                <w:rFonts w:ascii="Times New Roman" w:eastAsia="Times New Roman" w:hAnsi="Times New Roman" w:cs="Times New Roman"/>
                <w:color w:val="111111"/>
              </w:rPr>
              <w:t xml:space="preserve"> </w:t>
            </w:r>
          </w:p>
        </w:tc>
        <w:tc>
          <w:tcPr>
            <w:tcW w:w="1664" w:type="dxa"/>
            <w:tcBorders>
              <w:top w:val="single" w:sz="8" w:space="0" w:color="auto"/>
              <w:left w:val="single" w:sz="8" w:space="0" w:color="auto"/>
              <w:bottom w:val="single" w:sz="8" w:space="0" w:color="auto"/>
              <w:right w:val="single" w:sz="8" w:space="0" w:color="auto"/>
            </w:tcBorders>
            <w:vAlign w:val="center"/>
          </w:tcPr>
          <w:p w14:paraId="3B11C1B5" w14:textId="5369CB26" w:rsidR="00BC030E" w:rsidRPr="00E53A64" w:rsidRDefault="00542398">
            <w:pPr>
              <w:spacing w:after="0"/>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25</w:t>
            </w:r>
            <w:r w:rsidR="56DAC286" w:rsidRPr="51AFE15D">
              <w:rPr>
                <w:rFonts w:ascii="Times New Roman" w:eastAsia="Times New Roman" w:hAnsi="Times New Roman" w:cs="Times New Roman"/>
                <w:color w:val="000000" w:themeColor="text1"/>
                <w:sz w:val="24"/>
                <w:szCs w:val="24"/>
              </w:rPr>
              <w:t xml:space="preserve"> </w:t>
            </w:r>
            <w:r w:rsidR="7C8656DB" w:rsidRPr="51AFE15D">
              <w:rPr>
                <w:rFonts w:ascii="Times New Roman" w:eastAsia="Times New Roman" w:hAnsi="Times New Roman" w:cs="Times New Roman"/>
                <w:color w:val="000000" w:themeColor="text1"/>
                <w:sz w:val="24"/>
                <w:szCs w:val="24"/>
              </w:rPr>
              <w:t>days after signing the contract</w:t>
            </w:r>
          </w:p>
        </w:tc>
      </w:tr>
      <w:tr w:rsidR="00BC030E" w:rsidRPr="00E53A64" w14:paraId="06652868" w14:textId="77777777">
        <w:trPr>
          <w:trHeight w:val="300"/>
        </w:trPr>
        <w:tc>
          <w:tcPr>
            <w:tcW w:w="2340" w:type="dxa"/>
            <w:tcBorders>
              <w:top w:val="single" w:sz="8" w:space="0" w:color="auto"/>
              <w:left w:val="single" w:sz="8" w:space="0" w:color="auto"/>
              <w:bottom w:val="single" w:sz="8" w:space="0" w:color="auto"/>
              <w:right w:val="single" w:sz="8" w:space="0" w:color="auto"/>
            </w:tcBorders>
            <w:vAlign w:val="center"/>
          </w:tcPr>
          <w:p w14:paraId="61D344FC" w14:textId="16628995" w:rsidR="00BC030E" w:rsidRDefault="232A888E">
            <w:pPr>
              <w:spacing w:after="0"/>
              <w:rPr>
                <w:rStyle w:val="Strong"/>
                <w:rFonts w:ascii="Times New Roman" w:eastAsia="Times New Roman" w:hAnsi="Times New Roman" w:cs="Times New Roman"/>
                <w:color w:val="111111"/>
              </w:rPr>
            </w:pPr>
            <w:r w:rsidRPr="51AFE15D">
              <w:rPr>
                <w:rStyle w:val="Strong"/>
                <w:rFonts w:ascii="Times New Roman" w:eastAsia="Times New Roman" w:hAnsi="Times New Roman" w:cs="Times New Roman"/>
                <w:color w:val="111111"/>
              </w:rPr>
              <w:t>6</w:t>
            </w:r>
            <w:r w:rsidR="00BC030E">
              <w:rPr>
                <w:rStyle w:val="Strong"/>
                <w:rFonts w:ascii="Times New Roman" w:eastAsia="Times New Roman" w:hAnsi="Times New Roman" w:cs="Times New Roman"/>
                <w:color w:val="111111"/>
              </w:rPr>
              <w:t>. Finalized Decree Package Report: Revised Decree, Annex 4, Quality Standards Guidelines, and SOPs for Decree Implementation</w:t>
            </w:r>
          </w:p>
        </w:tc>
        <w:tc>
          <w:tcPr>
            <w:tcW w:w="6110" w:type="dxa"/>
            <w:tcBorders>
              <w:top w:val="single" w:sz="8" w:space="0" w:color="auto"/>
              <w:left w:val="single" w:sz="8" w:space="0" w:color="auto"/>
              <w:bottom w:val="single" w:sz="8" w:space="0" w:color="auto"/>
              <w:right w:val="single" w:sz="8" w:space="0" w:color="auto"/>
            </w:tcBorders>
            <w:vAlign w:val="center"/>
          </w:tcPr>
          <w:p w14:paraId="010A6C24" w14:textId="77777777" w:rsidR="00BC030E" w:rsidRDefault="00BC030E">
            <w:pPr>
              <w:spacing w:after="0"/>
              <w:jc w:val="both"/>
              <w:rPr>
                <w:rFonts w:ascii="Times New Roman" w:eastAsia="Times New Roman" w:hAnsi="Times New Roman" w:cs="Times New Roman"/>
              </w:rPr>
            </w:pPr>
            <w:r>
              <w:rPr>
                <w:rFonts w:ascii="Times New Roman" w:eastAsia="Times New Roman" w:hAnsi="Times New Roman" w:cs="Times New Roman"/>
              </w:rPr>
              <w:t>Following the Validation Workshop with the MLSA and potential contractors, t</w:t>
            </w:r>
            <w:r w:rsidRPr="00E53A64">
              <w:rPr>
                <w:rFonts w:ascii="Times New Roman" w:eastAsia="Times New Roman" w:hAnsi="Times New Roman" w:cs="Times New Roman"/>
              </w:rPr>
              <w:t>he selected contractor</w:t>
            </w:r>
            <w:r>
              <w:rPr>
                <w:rFonts w:ascii="Times New Roman" w:eastAsia="Times New Roman" w:hAnsi="Times New Roman" w:cs="Times New Roman"/>
              </w:rPr>
              <w:t xml:space="preserve"> will submit the finalized Decree Package Report. The finalization of this Report is based on the integration of DI comments and feedback from the Validation Workshop. The finalized report will include all elements required of the draft report. </w:t>
            </w:r>
          </w:p>
          <w:p w14:paraId="07E34679" w14:textId="77777777" w:rsidR="00BC030E" w:rsidRDefault="00BC030E">
            <w:pPr>
              <w:spacing w:after="0"/>
              <w:jc w:val="both"/>
              <w:rPr>
                <w:rFonts w:ascii="Times New Roman" w:eastAsia="Times New Roman" w:hAnsi="Times New Roman" w:cs="Times New Roman"/>
              </w:rPr>
            </w:pPr>
          </w:p>
          <w:p w14:paraId="35133593" w14:textId="77777777" w:rsidR="00BC030E" w:rsidRPr="00E53A64" w:rsidRDefault="00BC030E">
            <w:pPr>
              <w:spacing w:after="0"/>
              <w:jc w:val="both"/>
              <w:rPr>
                <w:rFonts w:ascii="Times New Roman" w:eastAsia="Times New Roman" w:hAnsi="Times New Roman" w:cs="Times New Roman"/>
                <w:color w:val="111111"/>
              </w:rPr>
            </w:pPr>
            <w:r>
              <w:rPr>
                <w:rFonts w:ascii="Times New Roman" w:eastAsia="Times New Roman" w:hAnsi="Times New Roman" w:cs="Times New Roman"/>
              </w:rPr>
              <w:t xml:space="preserve">As part of the submission of the Finalized Decree Package Report, the finalized Service Provide Map, and Organizational Chart, and accompanying Capacity Assessment will be included as an Annex. The finalization of this package of deliverables will also be based on the integration of DI comments and feedback from the Validation Workshop. </w:t>
            </w:r>
          </w:p>
        </w:tc>
        <w:tc>
          <w:tcPr>
            <w:tcW w:w="1664" w:type="dxa"/>
            <w:tcBorders>
              <w:top w:val="single" w:sz="8" w:space="0" w:color="auto"/>
              <w:left w:val="single" w:sz="8" w:space="0" w:color="auto"/>
              <w:bottom w:val="single" w:sz="8" w:space="0" w:color="auto"/>
              <w:right w:val="single" w:sz="8" w:space="0" w:color="auto"/>
            </w:tcBorders>
            <w:vAlign w:val="center"/>
          </w:tcPr>
          <w:p w14:paraId="3CFB0E6C" w14:textId="6A8613F4" w:rsidR="00BC030E" w:rsidRPr="00E53A64" w:rsidRDefault="00542398">
            <w:pPr>
              <w:spacing w:after="0"/>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w:t>
            </w:r>
            <w:r w:rsidR="06E36564" w:rsidRPr="51AFE15D">
              <w:rPr>
                <w:rFonts w:ascii="Times New Roman" w:eastAsia="Times New Roman" w:hAnsi="Times New Roman" w:cs="Times New Roman"/>
                <w:color w:val="000000" w:themeColor="text1"/>
                <w:sz w:val="24"/>
                <w:szCs w:val="24"/>
              </w:rPr>
              <w:t xml:space="preserve"> </w:t>
            </w:r>
            <w:r w:rsidR="51255494" w:rsidRPr="51AFE15D">
              <w:rPr>
                <w:rFonts w:ascii="Times New Roman" w:eastAsia="Times New Roman" w:hAnsi="Times New Roman" w:cs="Times New Roman"/>
                <w:color w:val="000000" w:themeColor="text1"/>
                <w:sz w:val="24"/>
                <w:szCs w:val="24"/>
              </w:rPr>
              <w:t>days after the contract is signed</w:t>
            </w:r>
          </w:p>
        </w:tc>
      </w:tr>
      <w:tr w:rsidR="00BC030E" w:rsidRPr="00E53A64" w14:paraId="33D8C76B" w14:textId="77777777">
        <w:trPr>
          <w:trHeight w:val="300"/>
        </w:trPr>
        <w:tc>
          <w:tcPr>
            <w:tcW w:w="2340" w:type="dxa"/>
            <w:tcBorders>
              <w:top w:val="single" w:sz="8" w:space="0" w:color="auto"/>
              <w:left w:val="single" w:sz="8" w:space="0" w:color="auto"/>
              <w:bottom w:val="single" w:sz="8" w:space="0" w:color="auto"/>
              <w:right w:val="single" w:sz="8" w:space="0" w:color="auto"/>
            </w:tcBorders>
            <w:vAlign w:val="center"/>
          </w:tcPr>
          <w:p w14:paraId="71CBCD6F" w14:textId="515C91EA" w:rsidR="00BC030E" w:rsidRDefault="232A888E">
            <w:pPr>
              <w:spacing w:after="0"/>
              <w:rPr>
                <w:rStyle w:val="Strong"/>
                <w:rFonts w:ascii="Times New Roman" w:eastAsia="Times New Roman" w:hAnsi="Times New Roman" w:cs="Times New Roman"/>
                <w:color w:val="111111"/>
              </w:rPr>
            </w:pPr>
            <w:r w:rsidRPr="51AFE15D">
              <w:rPr>
                <w:rStyle w:val="Strong"/>
                <w:rFonts w:ascii="Times New Roman" w:eastAsia="Times New Roman" w:hAnsi="Times New Roman" w:cs="Times New Roman"/>
                <w:color w:val="111111"/>
              </w:rPr>
              <w:t>7</w:t>
            </w:r>
            <w:r w:rsidR="00BC030E">
              <w:rPr>
                <w:rStyle w:val="Strong"/>
                <w:rFonts w:ascii="Times New Roman" w:eastAsia="Times New Roman" w:hAnsi="Times New Roman" w:cs="Times New Roman"/>
                <w:color w:val="111111"/>
              </w:rPr>
              <w:t>. Finalized Financial Analysis Report</w:t>
            </w:r>
          </w:p>
        </w:tc>
        <w:tc>
          <w:tcPr>
            <w:tcW w:w="6110" w:type="dxa"/>
            <w:tcBorders>
              <w:top w:val="single" w:sz="8" w:space="0" w:color="auto"/>
              <w:left w:val="single" w:sz="8" w:space="0" w:color="auto"/>
              <w:bottom w:val="single" w:sz="8" w:space="0" w:color="auto"/>
              <w:right w:val="single" w:sz="8" w:space="0" w:color="auto"/>
            </w:tcBorders>
            <w:vAlign w:val="center"/>
          </w:tcPr>
          <w:p w14:paraId="3295093F" w14:textId="77777777" w:rsidR="00BC030E" w:rsidRPr="00E53A64" w:rsidRDefault="00BC030E">
            <w:pPr>
              <w:spacing w:after="0" w:line="24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Based on the DI approved Finalized Decree Package Report, the contractor will revise and finalize the Financial Analysis Report. Upon DI approval, this deliverable will be attached as an Annex to the Finalized Decree Package Report.</w:t>
            </w:r>
          </w:p>
        </w:tc>
        <w:tc>
          <w:tcPr>
            <w:tcW w:w="1664" w:type="dxa"/>
            <w:tcBorders>
              <w:top w:val="single" w:sz="8" w:space="0" w:color="auto"/>
              <w:left w:val="single" w:sz="8" w:space="0" w:color="auto"/>
              <w:bottom w:val="single" w:sz="8" w:space="0" w:color="auto"/>
              <w:right w:val="single" w:sz="8" w:space="0" w:color="auto"/>
            </w:tcBorders>
            <w:vAlign w:val="center"/>
          </w:tcPr>
          <w:p w14:paraId="1A907B59" w14:textId="3CB84233" w:rsidR="00BC030E" w:rsidRPr="00E53A64" w:rsidRDefault="00542398">
            <w:pPr>
              <w:spacing w:after="0"/>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r w:rsidR="4D35F80E" w:rsidRPr="51AFE15D">
              <w:rPr>
                <w:rFonts w:ascii="Times New Roman" w:eastAsia="Times New Roman" w:hAnsi="Times New Roman" w:cs="Times New Roman"/>
                <w:color w:val="000000" w:themeColor="text1"/>
                <w:sz w:val="24"/>
                <w:szCs w:val="24"/>
              </w:rPr>
              <w:t>0</w:t>
            </w:r>
            <w:r w:rsidR="5C9B04C1" w:rsidRPr="51AFE15D">
              <w:rPr>
                <w:rFonts w:ascii="Times New Roman" w:eastAsia="Times New Roman" w:hAnsi="Times New Roman" w:cs="Times New Roman"/>
                <w:color w:val="000000" w:themeColor="text1"/>
                <w:sz w:val="24"/>
                <w:szCs w:val="24"/>
              </w:rPr>
              <w:t xml:space="preserve"> days after </w:t>
            </w:r>
            <w:r w:rsidR="1BBA0184" w:rsidRPr="51AFE15D">
              <w:rPr>
                <w:rFonts w:ascii="Times New Roman" w:eastAsia="Times New Roman" w:hAnsi="Times New Roman" w:cs="Times New Roman"/>
                <w:color w:val="000000" w:themeColor="text1"/>
                <w:sz w:val="24"/>
                <w:szCs w:val="24"/>
              </w:rPr>
              <w:t>the contract is signed</w:t>
            </w:r>
          </w:p>
        </w:tc>
      </w:tr>
    </w:tbl>
    <w:p w14:paraId="6B8A02EA" w14:textId="5D375DD2" w:rsidR="001E1019" w:rsidRPr="00E53A64" w:rsidRDefault="001E1019" w:rsidP="552E347E">
      <w:pPr>
        <w:rPr>
          <w:rFonts w:ascii="Times New Roman" w:eastAsia="Times New Roman" w:hAnsi="Times New Roman" w:cs="Times New Roman"/>
        </w:rPr>
      </w:pPr>
    </w:p>
    <w:p w14:paraId="1A265761" w14:textId="2D7A1845" w:rsidR="00325E98" w:rsidRPr="00E53A64" w:rsidRDefault="5FCC9C45" w:rsidP="7597A374">
      <w:pPr>
        <w:spacing w:line="276" w:lineRule="auto"/>
        <w:jc w:val="both"/>
        <w:rPr>
          <w:rFonts w:ascii="Times New Roman" w:eastAsia="Times New Roman" w:hAnsi="Times New Roman" w:cs="Times New Roman"/>
          <w:b/>
          <w:bCs/>
          <w:color w:val="000000" w:themeColor="text1"/>
          <w:sz w:val="24"/>
          <w:szCs w:val="24"/>
        </w:rPr>
      </w:pPr>
      <w:r w:rsidRPr="00E53A64">
        <w:rPr>
          <w:rFonts w:ascii="Times New Roman" w:eastAsia="Times New Roman" w:hAnsi="Times New Roman" w:cs="Times New Roman"/>
          <w:b/>
          <w:bCs/>
          <w:color w:val="000000" w:themeColor="text1"/>
          <w:sz w:val="24"/>
          <w:szCs w:val="24"/>
        </w:rPr>
        <w:t xml:space="preserve">5. </w:t>
      </w:r>
      <w:r w:rsidR="01161F33" w:rsidRPr="00E53A64">
        <w:rPr>
          <w:rFonts w:ascii="Times New Roman" w:eastAsia="Times New Roman" w:hAnsi="Times New Roman" w:cs="Times New Roman"/>
          <w:b/>
          <w:bCs/>
          <w:color w:val="000000" w:themeColor="text1"/>
          <w:sz w:val="24"/>
          <w:szCs w:val="24"/>
        </w:rPr>
        <w:t xml:space="preserve"> </w:t>
      </w:r>
      <w:r w:rsidR="5D0D7F68" w:rsidRPr="00E53A64">
        <w:rPr>
          <w:rFonts w:ascii="Times New Roman" w:eastAsia="Times New Roman" w:hAnsi="Times New Roman" w:cs="Times New Roman"/>
          <w:b/>
          <w:bCs/>
          <w:color w:val="000000" w:themeColor="text1"/>
          <w:sz w:val="24"/>
          <w:szCs w:val="24"/>
        </w:rPr>
        <w:t>PAYMENT TERMS</w:t>
      </w:r>
    </w:p>
    <w:p w14:paraId="4BF2DA1C" w14:textId="392170AB" w:rsidR="00AA738D" w:rsidRPr="00E53A64" w:rsidRDefault="5D0D7F68" w:rsidP="00AA738D">
      <w:pPr>
        <w:widowControl w:val="0"/>
        <w:tabs>
          <w:tab w:val="left" w:pos="3600"/>
          <w:tab w:val="left" w:pos="4320"/>
          <w:tab w:val="left" w:pos="5040"/>
        </w:tabs>
        <w:spacing w:after="0" w:line="276" w:lineRule="auto"/>
        <w:jc w:val="both"/>
        <w:rPr>
          <w:rFonts w:ascii="Times New Roman" w:eastAsia="Times New Roman" w:hAnsi="Times New Roman" w:cs="Times New Roman"/>
          <w:color w:val="000000" w:themeColor="text1"/>
        </w:rPr>
      </w:pPr>
      <w:r w:rsidRPr="00E53A64">
        <w:rPr>
          <w:rFonts w:ascii="Times New Roman" w:eastAsia="Times New Roman" w:hAnsi="Times New Roman" w:cs="Times New Roman"/>
          <w:color w:val="000000" w:themeColor="text1"/>
        </w:rPr>
        <w:t>All payments under this contract will be based on complete and approved submission of each deliverable. Payments will be made within 30 days of submission of an approved deliverable.</w:t>
      </w:r>
    </w:p>
    <w:p w14:paraId="1FFC55ED" w14:textId="66115544" w:rsidR="00AA738D" w:rsidRDefault="00AA738D" w:rsidP="00AA738D">
      <w:pPr>
        <w:widowControl w:val="0"/>
        <w:tabs>
          <w:tab w:val="left" w:pos="3600"/>
          <w:tab w:val="left" w:pos="4320"/>
          <w:tab w:val="left" w:pos="5040"/>
        </w:tabs>
        <w:spacing w:after="0" w:line="276" w:lineRule="auto"/>
        <w:jc w:val="both"/>
        <w:rPr>
          <w:rFonts w:ascii="Times New Roman" w:eastAsia="Times New Roman" w:hAnsi="Times New Roman" w:cs="Times New Roman"/>
          <w:b/>
          <w:color w:val="000000" w:themeColor="text1"/>
          <w:sz w:val="24"/>
          <w:szCs w:val="24"/>
        </w:rPr>
      </w:pPr>
    </w:p>
    <w:p w14:paraId="43D930CA" w14:textId="79C0CE1C" w:rsidR="002922A9" w:rsidRPr="00E53A64" w:rsidRDefault="0953564D" w:rsidP="21EA557E">
      <w:pPr>
        <w:widowControl w:val="0"/>
        <w:tabs>
          <w:tab w:val="left" w:pos="3600"/>
          <w:tab w:val="left" w:pos="4320"/>
          <w:tab w:val="left" w:pos="5040"/>
        </w:tabs>
        <w:spacing w:after="0" w:line="276" w:lineRule="auto"/>
        <w:jc w:val="both"/>
        <w:rPr>
          <w:rFonts w:ascii="Times New Roman" w:eastAsia="Times New Roman" w:hAnsi="Times New Roman" w:cs="Times New Roman"/>
          <w:b/>
          <w:bCs/>
          <w:color w:val="000000" w:themeColor="text1"/>
          <w:sz w:val="24"/>
          <w:szCs w:val="24"/>
        </w:rPr>
      </w:pPr>
      <w:r w:rsidRPr="01625E52">
        <w:rPr>
          <w:rFonts w:ascii="Times New Roman" w:eastAsia="Times New Roman" w:hAnsi="Times New Roman" w:cs="Times New Roman"/>
          <w:b/>
          <w:bCs/>
          <w:color w:val="000000" w:themeColor="text1"/>
          <w:sz w:val="24"/>
          <w:szCs w:val="24"/>
        </w:rPr>
        <w:t xml:space="preserve">6.  </w:t>
      </w:r>
      <w:r w:rsidR="5D0D7F68" w:rsidRPr="00E53A64">
        <w:rPr>
          <w:rFonts w:ascii="Times New Roman" w:eastAsia="Times New Roman" w:hAnsi="Times New Roman" w:cs="Times New Roman"/>
          <w:b/>
          <w:bCs/>
          <w:color w:val="000000" w:themeColor="text1"/>
          <w:sz w:val="24"/>
          <w:szCs w:val="24"/>
        </w:rPr>
        <w:t>INSTRUCTIONS FOR RESPONDING</w:t>
      </w:r>
    </w:p>
    <w:p w14:paraId="30A44AF0" w14:textId="5F9D2E4E" w:rsidR="002922A9" w:rsidRPr="00E53A64" w:rsidRDefault="002922A9" w:rsidP="578BDDC6">
      <w:pPr>
        <w:spacing w:after="0" w:line="276" w:lineRule="auto"/>
        <w:jc w:val="both"/>
        <w:rPr>
          <w:rFonts w:ascii="Times New Roman" w:eastAsia="Times New Roman" w:hAnsi="Times New Roman" w:cs="Times New Roman"/>
          <w:bdr w:val="none" w:sz="0" w:space="0" w:color="auto" w:frame="1"/>
        </w:rPr>
      </w:pPr>
    </w:p>
    <w:p w14:paraId="203F427C" w14:textId="42E7CFBA" w:rsidR="00E04D4F" w:rsidRPr="00E53A64" w:rsidRDefault="5D0D7F68" w:rsidP="552E347E">
      <w:pPr>
        <w:spacing w:after="0" w:line="276" w:lineRule="auto"/>
        <w:jc w:val="both"/>
        <w:rPr>
          <w:rFonts w:ascii="Times New Roman" w:eastAsia="Times New Roman" w:hAnsi="Times New Roman" w:cs="Times New Roman"/>
          <w:bdr w:val="none" w:sz="0" w:space="0" w:color="auto" w:frame="1"/>
        </w:rPr>
      </w:pPr>
      <w:r w:rsidRPr="00E53A64">
        <w:rPr>
          <w:rFonts w:ascii="Times New Roman" w:eastAsia="Times New Roman" w:hAnsi="Times New Roman" w:cs="Times New Roman"/>
          <w:bdr w:val="none" w:sz="0" w:space="0" w:color="auto" w:frame="1"/>
        </w:rPr>
        <w:t>Detailed responses should be emailed to</w:t>
      </w:r>
      <w:r w:rsidRPr="00E53A64">
        <w:rPr>
          <w:rFonts w:ascii="Times New Roman" w:eastAsia="Times New Roman" w:hAnsi="Times New Roman" w:cs="Times New Roman"/>
          <w:color w:val="0000FF"/>
          <w:bdr w:val="none" w:sz="0" w:space="0" w:color="auto" w:frame="1"/>
        </w:rPr>
        <w:t xml:space="preserve"> </w:t>
      </w:r>
      <w:r w:rsidR="0314580A" w:rsidRPr="21EA557E">
        <w:rPr>
          <w:rFonts w:ascii="Times New Roman" w:eastAsia="Times New Roman" w:hAnsi="Times New Roman" w:cs="Times New Roman"/>
          <w:color w:val="0000FF"/>
        </w:rPr>
        <w:t>pie-rfp</w:t>
      </w:r>
      <w:r w:rsidR="00B0779B" w:rsidRPr="21EA557E">
        <w:rPr>
          <w:rFonts w:ascii="Times New Roman" w:eastAsia="Times New Roman" w:hAnsi="Times New Roman" w:cs="Times New Roman"/>
          <w:color w:val="0000FF"/>
        </w:rPr>
        <w:t>@democracyinternational.com</w:t>
      </w:r>
      <w:r w:rsidRPr="21EA557E">
        <w:rPr>
          <w:rFonts w:ascii="Times New Roman" w:eastAsia="Times New Roman" w:hAnsi="Times New Roman" w:cs="Times New Roman"/>
          <w:color w:val="0000FF"/>
        </w:rPr>
        <w:t xml:space="preserve"> </w:t>
      </w:r>
      <w:r w:rsidRPr="00E53A64">
        <w:rPr>
          <w:rFonts w:ascii="Times New Roman" w:eastAsia="Times New Roman" w:hAnsi="Times New Roman" w:cs="Times New Roman"/>
          <w:bdr w:val="none" w:sz="0" w:space="0" w:color="auto" w:frame="1"/>
        </w:rPr>
        <w:t>no later than</w:t>
      </w:r>
      <w:r w:rsidR="3CB60BFC" w:rsidRPr="00E53A64">
        <w:rPr>
          <w:rFonts w:ascii="Times New Roman" w:eastAsia="Times New Roman" w:hAnsi="Times New Roman" w:cs="Times New Roman"/>
          <w:bdr w:val="none" w:sz="0" w:space="0" w:color="auto" w:frame="1"/>
        </w:rPr>
        <w:t xml:space="preserve"> Friday, September 2</w:t>
      </w:r>
      <w:r w:rsidR="3E25F153" w:rsidRPr="00E53A64">
        <w:rPr>
          <w:rFonts w:ascii="Times New Roman" w:eastAsia="Times New Roman" w:hAnsi="Times New Roman" w:cs="Times New Roman"/>
          <w:bdr w:val="none" w:sz="0" w:space="0" w:color="auto" w:frame="1"/>
        </w:rPr>
        <w:t>7</w:t>
      </w:r>
      <w:r w:rsidR="3CB60BFC" w:rsidRPr="00E53A64">
        <w:rPr>
          <w:rFonts w:ascii="Times New Roman" w:eastAsia="Times New Roman" w:hAnsi="Times New Roman" w:cs="Times New Roman"/>
          <w:bdr w:val="none" w:sz="0" w:space="0" w:color="auto" w:frame="1"/>
        </w:rPr>
        <w:t xml:space="preserve">, 2024, </w:t>
      </w:r>
      <w:r w:rsidR="2A7866A4" w:rsidRPr="00E53A64">
        <w:rPr>
          <w:rFonts w:ascii="Times New Roman" w:eastAsia="Times New Roman" w:hAnsi="Times New Roman" w:cs="Times New Roman"/>
          <w:bdr w:val="none" w:sz="0" w:space="0" w:color="auto" w:frame="1"/>
        </w:rPr>
        <w:t xml:space="preserve">17:00 UCT +4. </w:t>
      </w:r>
    </w:p>
    <w:p w14:paraId="60C33B9F" w14:textId="77777777" w:rsidR="00E04D4F" w:rsidRPr="00E53A64" w:rsidRDefault="00E04D4F" w:rsidP="578BDDC6">
      <w:pPr>
        <w:spacing w:after="0" w:line="276" w:lineRule="auto"/>
        <w:jc w:val="both"/>
        <w:rPr>
          <w:rFonts w:ascii="Times New Roman" w:eastAsia="Times New Roman" w:hAnsi="Times New Roman" w:cs="Times New Roman"/>
          <w:bdr w:val="none" w:sz="0" w:space="0" w:color="auto" w:frame="1"/>
        </w:rPr>
      </w:pPr>
    </w:p>
    <w:p w14:paraId="29DB9C8D" w14:textId="5E8F2E43" w:rsidR="00325E98" w:rsidRPr="00E53A64" w:rsidRDefault="5D0D7F68" w:rsidP="578BDDC6">
      <w:pPr>
        <w:spacing w:after="0" w:line="276" w:lineRule="auto"/>
        <w:jc w:val="both"/>
        <w:rPr>
          <w:rFonts w:ascii="Times New Roman" w:eastAsia="Times New Roman" w:hAnsi="Times New Roman" w:cs="Times New Roman"/>
          <w:b/>
          <w:bCs/>
          <w:bdr w:val="none" w:sz="0" w:space="0" w:color="auto" w:frame="1"/>
        </w:rPr>
      </w:pPr>
      <w:r w:rsidRPr="00E53A64">
        <w:rPr>
          <w:rFonts w:ascii="Times New Roman" w:eastAsia="Times New Roman" w:hAnsi="Times New Roman" w:cs="Times New Roman"/>
          <w:b/>
          <w:bCs/>
          <w:bdr w:val="none" w:sz="0" w:space="0" w:color="auto" w:frame="1"/>
        </w:rPr>
        <w:t>All submissions should include the following</w:t>
      </w:r>
      <w:r w:rsidR="2B732E00" w:rsidRPr="00E53A64">
        <w:rPr>
          <w:rFonts w:ascii="Times New Roman" w:eastAsia="Times New Roman" w:hAnsi="Times New Roman" w:cs="Times New Roman"/>
          <w:b/>
          <w:bCs/>
          <w:bdr w:val="none" w:sz="0" w:space="0" w:color="auto" w:frame="1"/>
        </w:rPr>
        <w:t xml:space="preserve"> information</w:t>
      </w:r>
      <w:r w:rsidRPr="00E53A64">
        <w:rPr>
          <w:rFonts w:ascii="Times New Roman" w:eastAsia="Times New Roman" w:hAnsi="Times New Roman" w:cs="Times New Roman"/>
          <w:b/>
          <w:bCs/>
          <w:bdr w:val="none" w:sz="0" w:space="0" w:color="auto" w:frame="1"/>
        </w:rPr>
        <w:t>:</w:t>
      </w:r>
    </w:p>
    <w:p w14:paraId="5AC59C0D" w14:textId="6DB86597" w:rsidR="00932821" w:rsidRPr="00E53A64" w:rsidRDefault="00932821" w:rsidP="578BDDC6">
      <w:pPr>
        <w:spacing w:after="0" w:line="276" w:lineRule="auto"/>
        <w:jc w:val="both"/>
        <w:rPr>
          <w:rFonts w:ascii="Times New Roman" w:eastAsia="Times New Roman" w:hAnsi="Times New Roman" w:cs="Times New Roman"/>
          <w:bdr w:val="none" w:sz="0" w:space="0" w:color="auto" w:frame="1"/>
        </w:rPr>
      </w:pPr>
    </w:p>
    <w:p w14:paraId="16D446AD" w14:textId="49F2DC6B" w:rsidR="47ED00BB" w:rsidRPr="00E53A64" w:rsidRDefault="4AEC3129" w:rsidP="00D94094">
      <w:pPr>
        <w:pStyle w:val="ListParagraph"/>
        <w:numPr>
          <w:ilvl w:val="0"/>
          <w:numId w:val="18"/>
        </w:numPr>
        <w:spacing w:after="0" w:line="276" w:lineRule="auto"/>
        <w:jc w:val="both"/>
        <w:rPr>
          <w:rFonts w:ascii="Times New Roman" w:eastAsia="Times New Roman" w:hAnsi="Times New Roman" w:cs="Times New Roman"/>
        </w:rPr>
      </w:pPr>
      <w:r w:rsidRPr="00E53A64">
        <w:rPr>
          <w:rFonts w:ascii="Times New Roman" w:eastAsia="Times New Roman" w:hAnsi="Times New Roman" w:cs="Times New Roman"/>
          <w:i/>
          <w:iCs/>
        </w:rPr>
        <w:t>Technical Approach &amp; Proposal</w:t>
      </w:r>
    </w:p>
    <w:p w14:paraId="7F8D0A5D" w14:textId="10F88990" w:rsidR="47ED00BB" w:rsidRPr="00E53A64" w:rsidRDefault="4AEC3129" w:rsidP="00D94094">
      <w:pPr>
        <w:pStyle w:val="ListParagraph"/>
        <w:numPr>
          <w:ilvl w:val="1"/>
          <w:numId w:val="18"/>
        </w:numPr>
        <w:spacing w:after="0" w:line="276" w:lineRule="auto"/>
        <w:jc w:val="both"/>
        <w:rPr>
          <w:rFonts w:ascii="Times New Roman" w:eastAsia="Times New Roman" w:hAnsi="Times New Roman" w:cs="Times New Roman"/>
        </w:rPr>
      </w:pPr>
      <w:r w:rsidRPr="00E53A64">
        <w:rPr>
          <w:rFonts w:ascii="Times New Roman" w:eastAsia="Times New Roman" w:hAnsi="Times New Roman" w:cs="Times New Roman"/>
        </w:rPr>
        <w:t xml:space="preserve">Respond to the specific needs identified in this RFP with a proposed solution </w:t>
      </w:r>
      <w:r w:rsidR="15A51EE7" w:rsidRPr="00E53A64">
        <w:rPr>
          <w:rFonts w:ascii="Times New Roman" w:eastAsia="Times New Roman" w:hAnsi="Times New Roman" w:cs="Times New Roman"/>
        </w:rPr>
        <w:t xml:space="preserve">that responds in detail to each of the required services </w:t>
      </w:r>
    </w:p>
    <w:p w14:paraId="14C7CFF4" w14:textId="659BC2D5" w:rsidR="5F25A818" w:rsidRPr="00E53A64" w:rsidRDefault="15A51EE7" w:rsidP="00D94094">
      <w:pPr>
        <w:pStyle w:val="ListParagraph"/>
        <w:numPr>
          <w:ilvl w:val="1"/>
          <w:numId w:val="18"/>
        </w:numPr>
        <w:spacing w:after="0" w:line="276" w:lineRule="auto"/>
        <w:jc w:val="both"/>
        <w:rPr>
          <w:rFonts w:ascii="Times New Roman" w:eastAsia="Times New Roman" w:hAnsi="Times New Roman" w:cs="Times New Roman"/>
        </w:rPr>
      </w:pPr>
      <w:r w:rsidRPr="00E53A64">
        <w:rPr>
          <w:rFonts w:ascii="Times New Roman" w:eastAsia="Times New Roman" w:hAnsi="Times New Roman" w:cs="Times New Roman"/>
        </w:rPr>
        <w:t>The technical approach should provide a clear narrative explanation of how the contractor will deliver each of the anticipated deliverables in the timeframe required</w:t>
      </w:r>
    </w:p>
    <w:p w14:paraId="7BE3E118" w14:textId="1BF935FF" w:rsidR="47ED00BB" w:rsidRPr="00E53A64" w:rsidRDefault="4AEC3129" w:rsidP="3A0DA0FD">
      <w:pPr>
        <w:pStyle w:val="ListParagraph"/>
        <w:spacing w:after="0" w:line="276" w:lineRule="auto"/>
        <w:ind w:left="1440"/>
        <w:jc w:val="both"/>
        <w:rPr>
          <w:rFonts w:ascii="Times New Roman" w:eastAsia="Times New Roman" w:hAnsi="Times New Roman" w:cs="Times New Roman"/>
        </w:rPr>
      </w:pPr>
      <w:r w:rsidRPr="00E53A64">
        <w:rPr>
          <w:rFonts w:ascii="Times New Roman" w:eastAsia="Times New Roman" w:hAnsi="Times New Roman" w:cs="Times New Roman"/>
        </w:rPr>
        <w:t xml:space="preserve"> </w:t>
      </w:r>
    </w:p>
    <w:p w14:paraId="7BFAFFF5" w14:textId="77777777" w:rsidR="00232E54" w:rsidRPr="00E53A64" w:rsidRDefault="5D0D7F68" w:rsidP="00D94094">
      <w:pPr>
        <w:pStyle w:val="ListParagraph"/>
        <w:numPr>
          <w:ilvl w:val="0"/>
          <w:numId w:val="18"/>
        </w:numPr>
        <w:spacing w:after="0" w:line="276" w:lineRule="auto"/>
        <w:jc w:val="both"/>
        <w:rPr>
          <w:rFonts w:ascii="Times New Roman" w:eastAsia="Times New Roman" w:hAnsi="Times New Roman" w:cs="Times New Roman"/>
          <w:bdr w:val="none" w:sz="0" w:space="0" w:color="auto" w:frame="1"/>
        </w:rPr>
      </w:pPr>
      <w:r w:rsidRPr="00E53A64">
        <w:rPr>
          <w:rFonts w:ascii="Times New Roman" w:eastAsia="Times New Roman" w:hAnsi="Times New Roman" w:cs="Times New Roman"/>
          <w:i/>
          <w:iCs/>
          <w:bdr w:val="none" w:sz="0" w:space="0" w:color="auto" w:frame="1"/>
        </w:rPr>
        <w:t>Past Performance</w:t>
      </w:r>
      <w:r w:rsidR="6842681D" w:rsidRPr="00E53A64">
        <w:rPr>
          <w:rFonts w:ascii="Times New Roman" w:eastAsia="Times New Roman" w:hAnsi="Times New Roman" w:cs="Times New Roman"/>
          <w:i/>
          <w:iCs/>
          <w:bdr w:val="none" w:sz="0" w:space="0" w:color="auto" w:frame="1"/>
        </w:rPr>
        <w:t xml:space="preserve"> &amp; Comparable Projects</w:t>
      </w:r>
      <w:r w:rsidRPr="00E53A64">
        <w:rPr>
          <w:rFonts w:ascii="Times New Roman" w:eastAsia="Times New Roman" w:hAnsi="Times New Roman" w:cs="Times New Roman"/>
          <w:i/>
          <w:iCs/>
          <w:bdr w:val="none" w:sz="0" w:space="0" w:color="auto" w:frame="1"/>
        </w:rPr>
        <w:t xml:space="preserve">: </w:t>
      </w:r>
    </w:p>
    <w:p w14:paraId="23C46227" w14:textId="73B043D4" w:rsidR="00325E98" w:rsidRPr="00E53A64" w:rsidRDefault="5D0D7F68" w:rsidP="00D94094">
      <w:pPr>
        <w:pStyle w:val="ListParagraph"/>
        <w:numPr>
          <w:ilvl w:val="1"/>
          <w:numId w:val="18"/>
        </w:numPr>
        <w:spacing w:after="0" w:line="276" w:lineRule="auto"/>
        <w:jc w:val="both"/>
        <w:rPr>
          <w:rFonts w:ascii="Times New Roman" w:eastAsia="Times New Roman" w:hAnsi="Times New Roman" w:cs="Times New Roman"/>
          <w:bdr w:val="none" w:sz="0" w:space="0" w:color="auto" w:frame="1"/>
        </w:rPr>
      </w:pPr>
      <w:r w:rsidRPr="00E53A64">
        <w:rPr>
          <w:rFonts w:ascii="Times New Roman" w:eastAsia="Times New Roman" w:hAnsi="Times New Roman" w:cs="Times New Roman"/>
          <w:bdr w:val="none" w:sz="0" w:space="0" w:color="auto" w:frame="1"/>
        </w:rPr>
        <w:t xml:space="preserve">Describe the </w:t>
      </w:r>
      <w:r w:rsidR="45296B58" w:rsidRPr="00E53A64">
        <w:rPr>
          <w:rFonts w:ascii="Times New Roman" w:eastAsia="Times New Roman" w:hAnsi="Times New Roman" w:cs="Times New Roman"/>
          <w:bdr w:val="none" w:sz="0" w:space="0" w:color="auto" w:frame="1"/>
        </w:rPr>
        <w:t>contractor’s</w:t>
      </w:r>
      <w:r w:rsidRPr="00E53A64">
        <w:rPr>
          <w:rFonts w:ascii="Times New Roman" w:eastAsia="Times New Roman" w:hAnsi="Times New Roman" w:cs="Times New Roman"/>
          <w:bdr w:val="none" w:sz="0" w:space="0" w:color="auto" w:frame="1"/>
        </w:rPr>
        <w:t xml:space="preserve"> </w:t>
      </w:r>
      <w:r w:rsidR="2F78C20F" w:rsidRPr="00E53A64">
        <w:rPr>
          <w:rFonts w:ascii="Times New Roman" w:eastAsia="Times New Roman" w:hAnsi="Times New Roman" w:cs="Times New Roman"/>
          <w:bdr w:val="none" w:sz="0" w:space="0" w:color="auto" w:frame="1"/>
        </w:rPr>
        <w:t>experience</w:t>
      </w:r>
      <w:r w:rsidRPr="00E53A64">
        <w:rPr>
          <w:rFonts w:ascii="Times New Roman" w:eastAsia="Times New Roman" w:hAnsi="Times New Roman" w:cs="Times New Roman"/>
          <w:bdr w:val="none" w:sz="0" w:space="0" w:color="auto" w:frame="1"/>
        </w:rPr>
        <w:t xml:space="preserve"> in</w:t>
      </w:r>
      <w:r w:rsidR="1AFAAD64" w:rsidRPr="00E53A64">
        <w:rPr>
          <w:rFonts w:ascii="Times New Roman" w:eastAsia="Times New Roman" w:hAnsi="Times New Roman" w:cs="Times New Roman"/>
          <w:bdr w:val="none" w:sz="0" w:space="0" w:color="auto" w:frame="1"/>
        </w:rPr>
        <w:t xml:space="preserve"> development of policy documents</w:t>
      </w:r>
      <w:r w:rsidRPr="00E53A64">
        <w:rPr>
          <w:rFonts w:ascii="Times New Roman" w:eastAsia="Times New Roman" w:hAnsi="Times New Roman" w:cs="Times New Roman"/>
          <w:bdr w:val="none" w:sz="0" w:space="0" w:color="auto" w:frame="1"/>
        </w:rPr>
        <w:t xml:space="preserve"> </w:t>
      </w:r>
    </w:p>
    <w:p w14:paraId="6BF6E991" w14:textId="29F2EC5E" w:rsidR="00325E98" w:rsidRPr="00E53A64" w:rsidRDefault="6842681D" w:rsidP="00D94094">
      <w:pPr>
        <w:pStyle w:val="ListParagraph"/>
        <w:numPr>
          <w:ilvl w:val="1"/>
          <w:numId w:val="18"/>
        </w:numPr>
        <w:spacing w:after="0" w:line="276" w:lineRule="auto"/>
        <w:jc w:val="both"/>
        <w:rPr>
          <w:rFonts w:ascii="Times New Roman" w:eastAsia="Times New Roman" w:hAnsi="Times New Roman" w:cs="Times New Roman"/>
          <w:bdr w:val="none" w:sz="0" w:space="0" w:color="auto" w:frame="1"/>
        </w:rPr>
      </w:pPr>
      <w:r w:rsidRPr="00E53A64">
        <w:rPr>
          <w:rFonts w:ascii="Times New Roman" w:eastAsia="Times New Roman" w:hAnsi="Times New Roman" w:cs="Times New Roman"/>
          <w:bdr w:val="none" w:sz="0" w:space="0" w:color="auto" w:frame="1"/>
        </w:rPr>
        <w:t>Provide a detailed description of</w:t>
      </w:r>
      <w:r w:rsidR="00232E54" w:rsidRPr="00E53A64" w:rsidDel="6842681D">
        <w:rPr>
          <w:rFonts w:ascii="Times New Roman" w:eastAsia="Times New Roman" w:hAnsi="Times New Roman" w:cs="Times New Roman"/>
          <w:bdr w:val="none" w:sz="0" w:space="0" w:color="auto" w:frame="1"/>
        </w:rPr>
        <w:t xml:space="preserve"> </w:t>
      </w:r>
      <w:r w:rsidR="79F3FAE5" w:rsidRPr="00E53A64">
        <w:rPr>
          <w:rFonts w:ascii="Times New Roman" w:eastAsia="Times New Roman" w:hAnsi="Times New Roman" w:cs="Times New Roman"/>
          <w:bdr w:val="none" w:sz="0" w:space="0" w:color="auto" w:frame="1"/>
        </w:rPr>
        <w:t>a minimum of</w:t>
      </w:r>
      <w:r w:rsidR="59923CE5" w:rsidRPr="00E53A64">
        <w:rPr>
          <w:rFonts w:ascii="Times New Roman" w:eastAsia="Times New Roman" w:hAnsi="Times New Roman" w:cs="Times New Roman"/>
          <w:bdr w:val="none" w:sz="0" w:space="0" w:color="auto" w:frame="1"/>
        </w:rPr>
        <w:t xml:space="preserve"> </w:t>
      </w:r>
      <w:r w:rsidRPr="00E53A64">
        <w:rPr>
          <w:rFonts w:ascii="Times New Roman" w:eastAsia="Times New Roman" w:hAnsi="Times New Roman" w:cs="Times New Roman"/>
          <w:bdr w:val="none" w:sz="0" w:space="0" w:color="auto" w:frame="1"/>
        </w:rPr>
        <w:t xml:space="preserve">two comparable projects (similar in the scope of services to those requested herein) which </w:t>
      </w:r>
      <w:r w:rsidR="037672CE" w:rsidRPr="00E53A64">
        <w:rPr>
          <w:rFonts w:ascii="Times New Roman" w:eastAsia="Times New Roman" w:hAnsi="Times New Roman" w:cs="Times New Roman"/>
          <w:bdr w:val="none" w:sz="0" w:space="0" w:color="auto" w:frame="1"/>
        </w:rPr>
        <w:t>are</w:t>
      </w:r>
      <w:r w:rsidRPr="00E53A64">
        <w:rPr>
          <w:rFonts w:ascii="Times New Roman" w:eastAsia="Times New Roman" w:hAnsi="Times New Roman" w:cs="Times New Roman"/>
          <w:bdr w:val="none" w:sz="0" w:space="0" w:color="auto" w:frame="1"/>
        </w:rPr>
        <w:t xml:space="preserve"> either ongoing or completed within the past three years. Each project description should include:</w:t>
      </w:r>
    </w:p>
    <w:p w14:paraId="7A6B4BCB" w14:textId="2BF185CE" w:rsidR="00232E54" w:rsidRPr="00E53A64" w:rsidRDefault="6842681D" w:rsidP="00D94094">
      <w:pPr>
        <w:pStyle w:val="ListParagraph"/>
        <w:numPr>
          <w:ilvl w:val="2"/>
          <w:numId w:val="18"/>
        </w:numPr>
        <w:spacing w:after="0" w:line="276" w:lineRule="auto"/>
        <w:jc w:val="both"/>
        <w:rPr>
          <w:rFonts w:ascii="Times New Roman" w:eastAsia="Times New Roman" w:hAnsi="Times New Roman" w:cs="Times New Roman"/>
          <w:bdr w:val="none" w:sz="0" w:space="0" w:color="auto" w:frame="1"/>
        </w:rPr>
      </w:pPr>
      <w:r w:rsidRPr="00E53A64">
        <w:rPr>
          <w:rFonts w:ascii="Times New Roman" w:eastAsia="Times New Roman" w:hAnsi="Times New Roman" w:cs="Times New Roman"/>
          <w:bdr w:val="none" w:sz="0" w:space="0" w:color="auto" w:frame="1"/>
        </w:rPr>
        <w:t>The client</w:t>
      </w:r>
    </w:p>
    <w:p w14:paraId="0147AF26" w14:textId="77777777" w:rsidR="00232E54" w:rsidRPr="00E53A64" w:rsidRDefault="6842681D" w:rsidP="00D94094">
      <w:pPr>
        <w:pStyle w:val="ListParagraph"/>
        <w:numPr>
          <w:ilvl w:val="2"/>
          <w:numId w:val="18"/>
        </w:numPr>
        <w:spacing w:after="0" w:line="276" w:lineRule="auto"/>
        <w:jc w:val="both"/>
        <w:rPr>
          <w:rFonts w:ascii="Times New Roman" w:eastAsia="Times New Roman" w:hAnsi="Times New Roman" w:cs="Times New Roman"/>
          <w:bdr w:val="none" w:sz="0" w:space="0" w:color="auto" w:frame="1"/>
        </w:rPr>
      </w:pPr>
      <w:r w:rsidRPr="00E53A64">
        <w:rPr>
          <w:rFonts w:ascii="Times New Roman" w:eastAsia="Times New Roman" w:hAnsi="Times New Roman" w:cs="Times New Roman"/>
          <w:bdr w:val="none" w:sz="0" w:space="0" w:color="auto" w:frame="1"/>
        </w:rPr>
        <w:t>The duration of project</w:t>
      </w:r>
    </w:p>
    <w:p w14:paraId="3616F6C8" w14:textId="77777777" w:rsidR="00232E54" w:rsidRPr="00E53A64" w:rsidRDefault="6842681D" w:rsidP="00D94094">
      <w:pPr>
        <w:pStyle w:val="ListParagraph"/>
        <w:numPr>
          <w:ilvl w:val="2"/>
          <w:numId w:val="18"/>
        </w:numPr>
        <w:spacing w:after="0" w:line="276" w:lineRule="auto"/>
        <w:jc w:val="both"/>
        <w:rPr>
          <w:rFonts w:ascii="Times New Roman" w:eastAsia="Times New Roman" w:hAnsi="Times New Roman" w:cs="Times New Roman"/>
          <w:bdr w:val="none" w:sz="0" w:space="0" w:color="auto" w:frame="1"/>
        </w:rPr>
      </w:pPr>
      <w:r w:rsidRPr="00E53A64">
        <w:rPr>
          <w:rFonts w:ascii="Times New Roman" w:eastAsia="Times New Roman" w:hAnsi="Times New Roman" w:cs="Times New Roman"/>
          <w:bdr w:val="none" w:sz="0" w:space="0" w:color="auto" w:frame="1"/>
        </w:rPr>
        <w:lastRenderedPageBreak/>
        <w:t>A description of work</w:t>
      </w:r>
    </w:p>
    <w:p w14:paraId="2A06366B" w14:textId="77777777" w:rsidR="00232E54" w:rsidRPr="00E53A64" w:rsidRDefault="6842681D" w:rsidP="00D94094">
      <w:pPr>
        <w:pStyle w:val="ListParagraph"/>
        <w:numPr>
          <w:ilvl w:val="2"/>
          <w:numId w:val="18"/>
        </w:numPr>
        <w:spacing w:after="0" w:line="276" w:lineRule="auto"/>
        <w:jc w:val="both"/>
        <w:rPr>
          <w:rFonts w:ascii="Times New Roman" w:eastAsia="Times New Roman" w:hAnsi="Times New Roman" w:cs="Times New Roman"/>
          <w:bdr w:val="none" w:sz="0" w:space="0" w:color="auto" w:frame="1"/>
        </w:rPr>
      </w:pPr>
      <w:r w:rsidRPr="00E53A64">
        <w:rPr>
          <w:rFonts w:ascii="Times New Roman" w:eastAsia="Times New Roman" w:hAnsi="Times New Roman" w:cs="Times New Roman"/>
          <w:bdr w:val="none" w:sz="0" w:space="0" w:color="auto" w:frame="1"/>
        </w:rPr>
        <w:t>The results/deliverables of the project</w:t>
      </w:r>
    </w:p>
    <w:p w14:paraId="4B626B0E" w14:textId="69D932B5" w:rsidR="00232E54" w:rsidRPr="00E53A64" w:rsidRDefault="6842681D" w:rsidP="00D94094">
      <w:pPr>
        <w:pStyle w:val="ListParagraph"/>
        <w:numPr>
          <w:ilvl w:val="2"/>
          <w:numId w:val="18"/>
        </w:numPr>
        <w:spacing w:after="0" w:line="276" w:lineRule="auto"/>
        <w:jc w:val="both"/>
        <w:rPr>
          <w:rFonts w:ascii="Times New Roman" w:eastAsia="Times New Roman" w:hAnsi="Times New Roman" w:cs="Times New Roman"/>
          <w:bdr w:val="none" w:sz="0" w:space="0" w:color="auto" w:frame="1"/>
        </w:rPr>
      </w:pPr>
      <w:r w:rsidRPr="00E53A64">
        <w:rPr>
          <w:rFonts w:ascii="Times New Roman" w:eastAsia="Times New Roman" w:hAnsi="Times New Roman" w:cs="Times New Roman"/>
          <w:bdr w:val="none" w:sz="0" w:space="0" w:color="auto" w:frame="1"/>
        </w:rPr>
        <w:t>Two references</w:t>
      </w:r>
    </w:p>
    <w:p w14:paraId="0E46227C" w14:textId="1BDD2296" w:rsidR="00932821" w:rsidRPr="00E53A64" w:rsidRDefault="00932821" w:rsidP="008A4D2B">
      <w:pPr>
        <w:spacing w:after="0" w:line="276" w:lineRule="auto"/>
        <w:jc w:val="both"/>
        <w:rPr>
          <w:rFonts w:ascii="Times New Roman" w:eastAsia="Times New Roman" w:hAnsi="Times New Roman" w:cs="Times New Roman"/>
          <w:bdr w:val="none" w:sz="0" w:space="0" w:color="auto" w:frame="1"/>
        </w:rPr>
      </w:pPr>
    </w:p>
    <w:p w14:paraId="3AF3548E" w14:textId="14128666" w:rsidR="00B61A06" w:rsidRPr="00E53A64" w:rsidRDefault="51364366" w:rsidP="00D94094">
      <w:pPr>
        <w:pStyle w:val="ListParagraph"/>
        <w:numPr>
          <w:ilvl w:val="0"/>
          <w:numId w:val="18"/>
        </w:numPr>
        <w:spacing w:after="0" w:line="276" w:lineRule="auto"/>
        <w:jc w:val="both"/>
        <w:rPr>
          <w:rFonts w:ascii="Times New Roman" w:eastAsia="Times New Roman" w:hAnsi="Times New Roman" w:cs="Times New Roman"/>
          <w:bdr w:val="none" w:sz="0" w:space="0" w:color="auto" w:frame="1"/>
        </w:rPr>
      </w:pPr>
      <w:r w:rsidRPr="00E53A64">
        <w:rPr>
          <w:rFonts w:ascii="Times New Roman" w:eastAsia="Times New Roman" w:hAnsi="Times New Roman" w:cs="Times New Roman"/>
          <w:i/>
          <w:iCs/>
          <w:bdr w:val="none" w:sz="0" w:space="0" w:color="auto" w:frame="1"/>
        </w:rPr>
        <w:t>Personnel:</w:t>
      </w:r>
      <w:r w:rsidRPr="00E53A64">
        <w:rPr>
          <w:rFonts w:ascii="Times New Roman" w:eastAsia="Times New Roman" w:hAnsi="Times New Roman" w:cs="Times New Roman"/>
          <w:bdr w:val="none" w:sz="0" w:space="0" w:color="auto" w:frame="1"/>
        </w:rPr>
        <w:t xml:space="preserve"> </w:t>
      </w:r>
    </w:p>
    <w:p w14:paraId="452B1BF5" w14:textId="082F3B89" w:rsidR="00932821" w:rsidRPr="00E53A64" w:rsidRDefault="51364366" w:rsidP="00D94094">
      <w:pPr>
        <w:pStyle w:val="ListParagraph"/>
        <w:numPr>
          <w:ilvl w:val="1"/>
          <w:numId w:val="18"/>
        </w:numPr>
        <w:spacing w:after="0" w:line="276" w:lineRule="auto"/>
        <w:jc w:val="both"/>
        <w:rPr>
          <w:rFonts w:ascii="Times New Roman" w:eastAsia="Times New Roman" w:hAnsi="Times New Roman" w:cs="Times New Roman"/>
        </w:rPr>
      </w:pPr>
      <w:r w:rsidRPr="00E53A64">
        <w:rPr>
          <w:rFonts w:ascii="Times New Roman" w:eastAsia="Times New Roman" w:hAnsi="Times New Roman" w:cs="Times New Roman"/>
          <w:bdr w:val="none" w:sz="0" w:space="0" w:color="auto" w:frame="1"/>
        </w:rPr>
        <w:t xml:space="preserve">Provide </w:t>
      </w:r>
      <w:r w:rsidR="5D0D7F68" w:rsidRPr="00E53A64">
        <w:rPr>
          <w:rFonts w:ascii="Times New Roman" w:eastAsia="Times New Roman" w:hAnsi="Times New Roman" w:cs="Times New Roman"/>
          <w:bdr w:val="none" w:sz="0" w:space="0" w:color="auto" w:frame="1"/>
        </w:rPr>
        <w:t xml:space="preserve">Curriculum Vitae </w:t>
      </w:r>
      <w:r w:rsidR="4AF394D8" w:rsidRPr="00E53A64">
        <w:rPr>
          <w:rFonts w:ascii="Times New Roman" w:eastAsia="Times New Roman" w:hAnsi="Times New Roman" w:cs="Times New Roman"/>
          <w:bdr w:val="none" w:sz="0" w:space="0" w:color="auto" w:frame="1"/>
        </w:rPr>
        <w:t>of</w:t>
      </w:r>
      <w:r w:rsidR="09F014D1" w:rsidRPr="00E53A64">
        <w:rPr>
          <w:rFonts w:ascii="Times New Roman" w:eastAsia="Times New Roman" w:hAnsi="Times New Roman" w:cs="Times New Roman"/>
          <w:bdr w:val="none" w:sz="0" w:space="0" w:color="auto" w:frame="1"/>
        </w:rPr>
        <w:t xml:space="preserve"> personnel involved in the project. </w:t>
      </w:r>
      <w:r w:rsidR="09F014D1" w:rsidRPr="00E53A64">
        <w:rPr>
          <w:rFonts w:ascii="Times New Roman" w:eastAsia="Times New Roman" w:hAnsi="Times New Roman" w:cs="Times New Roman"/>
        </w:rPr>
        <w:t xml:space="preserve">The required key staff includes, but is not limited to: </w:t>
      </w:r>
    </w:p>
    <w:p w14:paraId="7D2A4C65" w14:textId="414EE303" w:rsidR="00932821" w:rsidRPr="00E53A64" w:rsidRDefault="09F014D1" w:rsidP="00D94094">
      <w:pPr>
        <w:pStyle w:val="ListParagraph"/>
        <w:numPr>
          <w:ilvl w:val="2"/>
          <w:numId w:val="18"/>
        </w:numPr>
        <w:spacing w:after="0" w:line="276" w:lineRule="auto"/>
        <w:jc w:val="both"/>
        <w:rPr>
          <w:rFonts w:ascii="Times New Roman" w:eastAsia="Times New Roman" w:hAnsi="Times New Roman" w:cs="Times New Roman"/>
        </w:rPr>
      </w:pPr>
      <w:r w:rsidRPr="00E53A64">
        <w:rPr>
          <w:rFonts w:ascii="Times New Roman" w:eastAsia="Times New Roman" w:hAnsi="Times New Roman" w:cs="Times New Roman"/>
        </w:rPr>
        <w:t xml:space="preserve">Senior Social Protection Expert, </w:t>
      </w:r>
    </w:p>
    <w:p w14:paraId="675DCD01" w14:textId="7D3EE5FC" w:rsidR="00932821" w:rsidRPr="00E53A64" w:rsidRDefault="09F014D1" w:rsidP="00D94094">
      <w:pPr>
        <w:pStyle w:val="ListParagraph"/>
        <w:numPr>
          <w:ilvl w:val="2"/>
          <w:numId w:val="18"/>
        </w:numPr>
        <w:spacing w:after="0" w:line="276" w:lineRule="auto"/>
        <w:jc w:val="both"/>
        <w:rPr>
          <w:rFonts w:ascii="Times New Roman" w:eastAsia="Times New Roman" w:hAnsi="Times New Roman" w:cs="Times New Roman"/>
        </w:rPr>
      </w:pPr>
      <w:r w:rsidRPr="00E53A64">
        <w:rPr>
          <w:rFonts w:ascii="Times New Roman" w:eastAsia="Times New Roman" w:hAnsi="Times New Roman" w:cs="Times New Roman"/>
        </w:rPr>
        <w:t>Legal Expert</w:t>
      </w:r>
      <w:r w:rsidR="167CCD4D" w:rsidRPr="00E53A64">
        <w:rPr>
          <w:rFonts w:ascii="Times New Roman" w:eastAsia="Times New Roman" w:hAnsi="Times New Roman" w:cs="Times New Roman"/>
        </w:rPr>
        <w:t>,</w:t>
      </w:r>
      <w:r w:rsidRPr="00E53A64">
        <w:rPr>
          <w:rFonts w:ascii="Times New Roman" w:eastAsia="Times New Roman" w:hAnsi="Times New Roman" w:cs="Times New Roman"/>
        </w:rPr>
        <w:t xml:space="preserve"> and </w:t>
      </w:r>
    </w:p>
    <w:p w14:paraId="2897D267" w14:textId="62043BBE" w:rsidR="00932821" w:rsidRPr="00E53A64" w:rsidRDefault="09F014D1" w:rsidP="00D94094">
      <w:pPr>
        <w:pStyle w:val="ListParagraph"/>
        <w:numPr>
          <w:ilvl w:val="2"/>
          <w:numId w:val="18"/>
        </w:numPr>
        <w:spacing w:after="0" w:line="276" w:lineRule="auto"/>
        <w:jc w:val="both"/>
        <w:rPr>
          <w:rFonts w:ascii="Times New Roman" w:eastAsia="Times New Roman" w:hAnsi="Times New Roman" w:cs="Times New Roman"/>
        </w:rPr>
      </w:pPr>
      <w:r w:rsidRPr="00E53A64">
        <w:rPr>
          <w:rFonts w:ascii="Times New Roman" w:eastAsia="Times New Roman" w:hAnsi="Times New Roman" w:cs="Times New Roman"/>
        </w:rPr>
        <w:t xml:space="preserve">Financial Analyst; </w:t>
      </w:r>
    </w:p>
    <w:p w14:paraId="336159F1" w14:textId="4CD1E8FA" w:rsidR="00932821" w:rsidRPr="00E53A64" w:rsidRDefault="09F014D1" w:rsidP="00D94094">
      <w:pPr>
        <w:pStyle w:val="ListParagraph"/>
        <w:numPr>
          <w:ilvl w:val="2"/>
          <w:numId w:val="18"/>
        </w:numPr>
        <w:spacing w:after="0" w:line="276" w:lineRule="auto"/>
        <w:jc w:val="both"/>
        <w:rPr>
          <w:rFonts w:ascii="Times New Roman" w:eastAsia="Times New Roman" w:hAnsi="Times New Roman" w:cs="Times New Roman"/>
        </w:rPr>
      </w:pPr>
      <w:r w:rsidRPr="00E53A64">
        <w:rPr>
          <w:rFonts w:ascii="Times New Roman" w:eastAsia="Times New Roman" w:hAnsi="Times New Roman" w:cs="Times New Roman"/>
        </w:rPr>
        <w:t>additional personnel may be included as deemed necessary by the contractor.</w:t>
      </w:r>
    </w:p>
    <w:p w14:paraId="388C9680" w14:textId="52CDBAB9" w:rsidR="00932821" w:rsidRPr="00E53A64" w:rsidRDefault="09F014D1" w:rsidP="00D94094">
      <w:pPr>
        <w:pStyle w:val="ListParagraph"/>
        <w:numPr>
          <w:ilvl w:val="1"/>
          <w:numId w:val="18"/>
        </w:numPr>
        <w:spacing w:after="0" w:line="276" w:lineRule="auto"/>
        <w:jc w:val="both"/>
        <w:rPr>
          <w:rFonts w:ascii="Times New Roman" w:eastAsia="Times New Roman" w:hAnsi="Times New Roman" w:cs="Times New Roman"/>
          <w:bdr w:val="none" w:sz="0" w:space="0" w:color="auto" w:frame="1"/>
        </w:rPr>
      </w:pPr>
      <w:r w:rsidRPr="00E53A64">
        <w:rPr>
          <w:rStyle w:val="normaltextrun"/>
          <w:rFonts w:ascii="Times New Roman" w:eastAsia="Times New Roman" w:hAnsi="Times New Roman" w:cs="Times New Roman"/>
        </w:rPr>
        <w:t>The Contractor should provide a dedicated “Team Lead” and the primary point of contact on the project essential duties</w:t>
      </w:r>
      <w:r w:rsidR="5119F45A" w:rsidRPr="00E53A64">
        <w:rPr>
          <w:rStyle w:val="normaltextrun"/>
          <w:rFonts w:ascii="Times New Roman" w:eastAsia="Times New Roman" w:hAnsi="Times New Roman" w:cs="Times New Roman"/>
        </w:rPr>
        <w:t xml:space="preserve"> </w:t>
      </w:r>
      <w:r w:rsidRPr="00E53A64">
        <w:rPr>
          <w:rStyle w:val="normaltextrun"/>
          <w:rFonts w:ascii="Times New Roman" w:eastAsia="Times New Roman" w:hAnsi="Times New Roman" w:cs="Times New Roman"/>
        </w:rPr>
        <w:t xml:space="preserve">and deliverables and will </w:t>
      </w:r>
      <w:r w:rsidR="6225F127" w:rsidRPr="00E53A64">
        <w:rPr>
          <w:rStyle w:val="normaltextrun"/>
          <w:rFonts w:ascii="Times New Roman" w:eastAsia="Times New Roman" w:hAnsi="Times New Roman" w:cs="Times New Roman"/>
        </w:rPr>
        <w:t xml:space="preserve">be </w:t>
      </w:r>
      <w:r w:rsidR="30F0CD20" w:rsidRPr="00E53A64">
        <w:rPr>
          <w:rStyle w:val="normaltextrun"/>
          <w:rFonts w:ascii="Times New Roman" w:eastAsia="Times New Roman" w:hAnsi="Times New Roman" w:cs="Times New Roman"/>
        </w:rPr>
        <w:t>responsible</w:t>
      </w:r>
      <w:r w:rsidR="6225F127" w:rsidRPr="00E53A64">
        <w:rPr>
          <w:rStyle w:val="normaltextrun"/>
          <w:rFonts w:ascii="Times New Roman" w:eastAsia="Times New Roman" w:hAnsi="Times New Roman" w:cs="Times New Roman"/>
        </w:rPr>
        <w:t xml:space="preserve"> for </w:t>
      </w:r>
      <w:r w:rsidRPr="00E53A64">
        <w:rPr>
          <w:rStyle w:val="normaltextrun"/>
          <w:rFonts w:ascii="Times New Roman" w:eastAsia="Times New Roman" w:hAnsi="Times New Roman" w:cs="Times New Roman"/>
        </w:rPr>
        <w:t>submit</w:t>
      </w:r>
      <w:r w:rsidR="60685FB6" w:rsidRPr="00E53A64">
        <w:rPr>
          <w:rStyle w:val="normaltextrun"/>
          <w:rFonts w:ascii="Times New Roman" w:eastAsia="Times New Roman" w:hAnsi="Times New Roman" w:cs="Times New Roman"/>
        </w:rPr>
        <w:t>ting</w:t>
      </w:r>
      <w:r w:rsidRPr="00E53A64">
        <w:rPr>
          <w:rStyle w:val="normaltextrun"/>
          <w:rFonts w:ascii="Times New Roman" w:eastAsia="Times New Roman" w:hAnsi="Times New Roman" w:cs="Times New Roman"/>
        </w:rPr>
        <w:t xml:space="preserve"> the agreed upon deliverables.</w:t>
      </w:r>
    </w:p>
    <w:p w14:paraId="60C03D70" w14:textId="77777777" w:rsidR="008A4D2B" w:rsidRPr="00E53A64" w:rsidRDefault="008A4D2B" w:rsidP="008A4D2B">
      <w:pPr>
        <w:pStyle w:val="ListParagraph"/>
        <w:spacing w:after="0" w:line="276" w:lineRule="auto"/>
        <w:ind w:left="1440"/>
        <w:jc w:val="both"/>
        <w:rPr>
          <w:rFonts w:ascii="Times New Roman" w:eastAsia="Times New Roman" w:hAnsi="Times New Roman" w:cs="Times New Roman"/>
          <w:bdr w:val="none" w:sz="0" w:space="0" w:color="auto" w:frame="1"/>
        </w:rPr>
      </w:pPr>
    </w:p>
    <w:p w14:paraId="76FD5601" w14:textId="77777777" w:rsidR="00E13306" w:rsidRPr="00E53A64" w:rsidRDefault="51364366" w:rsidP="00D94094">
      <w:pPr>
        <w:pStyle w:val="ListParagraph"/>
        <w:numPr>
          <w:ilvl w:val="0"/>
          <w:numId w:val="18"/>
        </w:numPr>
        <w:spacing w:after="0" w:line="276" w:lineRule="auto"/>
        <w:jc w:val="both"/>
        <w:rPr>
          <w:rFonts w:ascii="Times New Roman" w:eastAsia="Times New Roman" w:hAnsi="Times New Roman" w:cs="Times New Roman"/>
        </w:rPr>
      </w:pPr>
      <w:r w:rsidRPr="00E53A64">
        <w:rPr>
          <w:rFonts w:ascii="Times New Roman" w:eastAsia="Times New Roman" w:hAnsi="Times New Roman" w:cs="Times New Roman"/>
          <w:i/>
          <w:iCs/>
          <w:bdr w:val="none" w:sz="0" w:space="0" w:color="auto" w:frame="1"/>
        </w:rPr>
        <w:t>Budget</w:t>
      </w:r>
      <w:r w:rsidRPr="00E53A64">
        <w:rPr>
          <w:rFonts w:ascii="Times New Roman" w:eastAsia="Times New Roman" w:hAnsi="Times New Roman" w:cs="Times New Roman"/>
          <w:bdr w:val="none" w:sz="0" w:space="0" w:color="auto" w:frame="1"/>
        </w:rPr>
        <w:t xml:space="preserve">: </w:t>
      </w:r>
    </w:p>
    <w:p w14:paraId="3DE4EC43" w14:textId="07CC22F5" w:rsidR="00BF6778" w:rsidRPr="00E53A64" w:rsidRDefault="5D0D7F68" w:rsidP="00D94094">
      <w:pPr>
        <w:pStyle w:val="ListParagraph"/>
        <w:numPr>
          <w:ilvl w:val="1"/>
          <w:numId w:val="18"/>
        </w:numPr>
        <w:spacing w:after="0" w:line="276" w:lineRule="auto"/>
        <w:jc w:val="both"/>
        <w:rPr>
          <w:rStyle w:val="CommentReference"/>
          <w:rFonts w:ascii="Times New Roman" w:eastAsia="Times New Roman" w:hAnsi="Times New Roman" w:cs="Times New Roman"/>
          <w:sz w:val="22"/>
          <w:szCs w:val="22"/>
        </w:rPr>
      </w:pPr>
      <w:r w:rsidRPr="00E53A64">
        <w:rPr>
          <w:rFonts w:ascii="Times New Roman" w:eastAsia="Times New Roman" w:hAnsi="Times New Roman" w:cs="Times New Roman"/>
          <w:bdr w:val="none" w:sz="0" w:space="0" w:color="auto" w:frame="1"/>
        </w:rPr>
        <w:t xml:space="preserve">A detailed budget </w:t>
      </w:r>
      <w:r w:rsidR="6F1FDF27" w:rsidRPr="00E53A64">
        <w:rPr>
          <w:rFonts w:ascii="Times New Roman" w:eastAsia="Times New Roman" w:hAnsi="Times New Roman" w:cs="Times New Roman"/>
          <w:bdr w:val="none" w:sz="0" w:space="0" w:color="auto" w:frame="1"/>
        </w:rPr>
        <w:t>must be submitted in</w:t>
      </w:r>
      <w:r w:rsidRPr="00E53A64">
        <w:rPr>
          <w:rFonts w:ascii="Times New Roman" w:eastAsia="Times New Roman" w:hAnsi="Times New Roman" w:cs="Times New Roman"/>
          <w:b/>
          <w:bCs/>
          <w:bdr w:val="none" w:sz="0" w:space="0" w:color="auto" w:frame="1"/>
        </w:rPr>
        <w:t xml:space="preserve"> </w:t>
      </w:r>
      <w:r w:rsidRPr="00E53A64">
        <w:rPr>
          <w:rFonts w:ascii="Times New Roman" w:eastAsia="Times New Roman" w:hAnsi="Times New Roman" w:cs="Times New Roman"/>
          <w:bdr w:val="none" w:sz="0" w:space="0" w:color="auto" w:frame="1"/>
        </w:rPr>
        <w:t>USD</w:t>
      </w:r>
      <w:r w:rsidR="3F573C49" w:rsidRPr="00E53A64">
        <w:rPr>
          <w:rStyle w:val="CommentReference"/>
          <w:rFonts w:ascii="Times New Roman" w:eastAsia="Times New Roman" w:hAnsi="Times New Roman" w:cs="Times New Roman"/>
          <w:b/>
          <w:bCs/>
        </w:rPr>
        <w:t xml:space="preserve">. </w:t>
      </w:r>
    </w:p>
    <w:p w14:paraId="3A226BCA" w14:textId="77777777" w:rsidR="00555A42" w:rsidRPr="00E53A64" w:rsidRDefault="00555A42" w:rsidP="0CD60D04">
      <w:pPr>
        <w:spacing w:after="0" w:line="276" w:lineRule="auto"/>
        <w:ind w:left="720"/>
        <w:jc w:val="both"/>
        <w:rPr>
          <w:rStyle w:val="CommentReference"/>
          <w:rFonts w:ascii="Times New Roman" w:eastAsia="Times New Roman" w:hAnsi="Times New Roman" w:cs="Times New Roman"/>
          <w:sz w:val="22"/>
          <w:szCs w:val="22"/>
        </w:rPr>
      </w:pPr>
    </w:p>
    <w:p w14:paraId="4408FD14" w14:textId="6632E0CF" w:rsidR="00DF76FE" w:rsidRPr="00E53A64" w:rsidRDefault="4DCBE255" w:rsidP="00D94094">
      <w:pPr>
        <w:pStyle w:val="ListParagraph"/>
        <w:numPr>
          <w:ilvl w:val="1"/>
          <w:numId w:val="18"/>
        </w:numPr>
        <w:spacing w:after="0" w:line="276" w:lineRule="auto"/>
        <w:jc w:val="both"/>
        <w:rPr>
          <w:rStyle w:val="CommentReference"/>
          <w:rFonts w:ascii="Times New Roman" w:eastAsia="Times New Roman" w:hAnsi="Times New Roman" w:cs="Times New Roman"/>
          <w:sz w:val="22"/>
          <w:szCs w:val="22"/>
        </w:rPr>
      </w:pPr>
      <w:r w:rsidRPr="00E53A64">
        <w:rPr>
          <w:rFonts w:ascii="Times New Roman" w:eastAsia="Times New Roman" w:hAnsi="Times New Roman" w:cs="Times New Roman"/>
        </w:rPr>
        <w:t xml:space="preserve">The proposed budget </w:t>
      </w:r>
      <w:r w:rsidR="071FF57A" w:rsidRPr="00E53A64">
        <w:rPr>
          <w:rFonts w:ascii="Times New Roman" w:eastAsia="Times New Roman" w:hAnsi="Times New Roman" w:cs="Times New Roman"/>
        </w:rPr>
        <w:t>should</w:t>
      </w:r>
      <w:r w:rsidRPr="00E53A64">
        <w:rPr>
          <w:rFonts w:ascii="Times New Roman" w:eastAsia="Times New Roman" w:hAnsi="Times New Roman" w:cs="Times New Roman"/>
        </w:rPr>
        <w:t xml:space="preserve"> </w:t>
      </w:r>
      <w:r w:rsidR="071FF57A" w:rsidRPr="00E53A64">
        <w:rPr>
          <w:rFonts w:ascii="Times New Roman" w:eastAsia="Times New Roman" w:hAnsi="Times New Roman" w:cs="Times New Roman"/>
        </w:rPr>
        <w:t>include the followin</w:t>
      </w:r>
      <w:r w:rsidR="5B843464" w:rsidRPr="00E53A64">
        <w:rPr>
          <w:rFonts w:ascii="Times New Roman" w:eastAsia="Times New Roman" w:hAnsi="Times New Roman" w:cs="Times New Roman"/>
        </w:rPr>
        <w:t xml:space="preserve">g, </w:t>
      </w:r>
      <w:r w:rsidR="071FF57A" w:rsidRPr="00E53A64">
        <w:rPr>
          <w:rFonts w:ascii="Times New Roman" w:eastAsia="Times New Roman" w:hAnsi="Times New Roman" w:cs="Times New Roman"/>
        </w:rPr>
        <w:t>but</w:t>
      </w:r>
      <w:r w:rsidR="678A16D9" w:rsidRPr="00E53A64">
        <w:rPr>
          <w:rFonts w:ascii="Times New Roman" w:eastAsia="Times New Roman" w:hAnsi="Times New Roman" w:cs="Times New Roman"/>
        </w:rPr>
        <w:t xml:space="preserve"> is</w:t>
      </w:r>
      <w:r w:rsidR="071FF57A" w:rsidRPr="00E53A64">
        <w:rPr>
          <w:rFonts w:ascii="Times New Roman" w:eastAsia="Times New Roman" w:hAnsi="Times New Roman" w:cs="Times New Roman"/>
        </w:rPr>
        <w:t xml:space="preserve"> not limited to</w:t>
      </w:r>
      <w:r w:rsidRPr="00E53A64">
        <w:rPr>
          <w:rFonts w:ascii="Times New Roman" w:eastAsia="Times New Roman" w:hAnsi="Times New Roman" w:cs="Times New Roman"/>
        </w:rPr>
        <w:t>:</w:t>
      </w:r>
    </w:p>
    <w:p w14:paraId="1248ADF8" w14:textId="798B87D5" w:rsidR="00BF6778" w:rsidRPr="00E53A64" w:rsidRDefault="2CF918F0" w:rsidP="00D94094">
      <w:pPr>
        <w:pStyle w:val="ListParagraph"/>
        <w:numPr>
          <w:ilvl w:val="2"/>
          <w:numId w:val="18"/>
        </w:numPr>
        <w:spacing w:after="0" w:line="276" w:lineRule="auto"/>
        <w:jc w:val="both"/>
        <w:rPr>
          <w:rFonts w:ascii="Times New Roman" w:eastAsia="Times New Roman" w:hAnsi="Times New Roman" w:cs="Times New Roman"/>
        </w:rPr>
      </w:pPr>
      <w:r w:rsidRPr="00E53A64">
        <w:rPr>
          <w:rFonts w:ascii="Times New Roman" w:eastAsia="Times New Roman" w:hAnsi="Times New Roman" w:cs="Times New Roman"/>
          <w:i/>
          <w:iCs/>
        </w:rPr>
        <w:t>Staffing</w:t>
      </w:r>
      <w:r w:rsidRPr="00E53A64">
        <w:rPr>
          <w:rFonts w:ascii="Times New Roman" w:eastAsia="Times New Roman" w:hAnsi="Times New Roman" w:cs="Times New Roman"/>
        </w:rPr>
        <w:t xml:space="preserve">: Costs for </w:t>
      </w:r>
      <w:r w:rsidR="117F0850" w:rsidRPr="00E53A64">
        <w:rPr>
          <w:rFonts w:ascii="Times New Roman" w:eastAsia="Times New Roman" w:hAnsi="Times New Roman" w:cs="Times New Roman"/>
        </w:rPr>
        <w:t>all personnel who will support the activity provided in daily rates with no profit or fee</w:t>
      </w:r>
    </w:p>
    <w:p w14:paraId="05F93A5B" w14:textId="571E0316" w:rsidR="00BF6778" w:rsidRPr="00E53A64" w:rsidRDefault="2CF918F0" w:rsidP="00D94094">
      <w:pPr>
        <w:pStyle w:val="ListParagraph"/>
        <w:numPr>
          <w:ilvl w:val="2"/>
          <w:numId w:val="18"/>
        </w:numPr>
        <w:spacing w:after="0" w:line="276" w:lineRule="auto"/>
        <w:jc w:val="both"/>
        <w:rPr>
          <w:rFonts w:ascii="Times New Roman" w:eastAsia="Times New Roman" w:hAnsi="Times New Roman" w:cs="Times New Roman"/>
        </w:rPr>
      </w:pPr>
      <w:r w:rsidRPr="00E53A64">
        <w:rPr>
          <w:rFonts w:ascii="Times New Roman" w:eastAsia="Times New Roman" w:hAnsi="Times New Roman" w:cs="Times New Roman"/>
          <w:i/>
          <w:iCs/>
        </w:rPr>
        <w:t>Materials</w:t>
      </w:r>
      <w:r w:rsidRPr="00E53A64">
        <w:rPr>
          <w:rFonts w:ascii="Times New Roman" w:eastAsia="Times New Roman" w:hAnsi="Times New Roman" w:cs="Times New Roman"/>
        </w:rPr>
        <w:t xml:space="preserve">: </w:t>
      </w:r>
      <w:r w:rsidR="07FEF4FA" w:rsidRPr="00E53A64">
        <w:rPr>
          <w:rFonts w:ascii="Times New Roman" w:eastAsia="Times New Roman" w:hAnsi="Times New Roman" w:cs="Times New Roman"/>
        </w:rPr>
        <w:t>Any goods to be procured in the service of this award</w:t>
      </w:r>
    </w:p>
    <w:p w14:paraId="5320CC78" w14:textId="58875FB2" w:rsidR="00555A42" w:rsidRDefault="2CF918F0" w:rsidP="00453BC1">
      <w:pPr>
        <w:pStyle w:val="ListParagraph"/>
        <w:numPr>
          <w:ilvl w:val="2"/>
          <w:numId w:val="18"/>
        </w:numPr>
        <w:spacing w:after="0" w:line="276" w:lineRule="auto"/>
        <w:jc w:val="both"/>
        <w:rPr>
          <w:rFonts w:ascii="Times New Roman" w:eastAsia="Times New Roman" w:hAnsi="Times New Roman" w:cs="Times New Roman"/>
        </w:rPr>
      </w:pPr>
      <w:r w:rsidRPr="00E53A64">
        <w:rPr>
          <w:rFonts w:ascii="Times New Roman" w:eastAsia="Times New Roman" w:hAnsi="Times New Roman" w:cs="Times New Roman"/>
          <w:i/>
          <w:iCs/>
        </w:rPr>
        <w:t>Logistics</w:t>
      </w:r>
      <w:r w:rsidRPr="00E53A64">
        <w:rPr>
          <w:rFonts w:ascii="Times New Roman" w:eastAsia="Times New Roman" w:hAnsi="Times New Roman" w:cs="Times New Roman"/>
        </w:rPr>
        <w:t xml:space="preserve">: Venue, travel, and accommodation expenses for </w:t>
      </w:r>
      <w:r w:rsidR="769C4386" w:rsidRPr="68F62861">
        <w:rPr>
          <w:rFonts w:ascii="Times New Roman" w:eastAsia="Times New Roman" w:hAnsi="Times New Roman" w:cs="Times New Roman"/>
        </w:rPr>
        <w:t xml:space="preserve">meeting and discussion </w:t>
      </w:r>
    </w:p>
    <w:p w14:paraId="2A1753AF" w14:textId="77777777" w:rsidR="00453BC1" w:rsidRPr="00453BC1" w:rsidRDefault="00453BC1" w:rsidP="00453BC1">
      <w:pPr>
        <w:pStyle w:val="ListParagraph"/>
        <w:spacing w:after="0" w:line="276" w:lineRule="auto"/>
        <w:ind w:left="1440"/>
        <w:jc w:val="both"/>
        <w:rPr>
          <w:rFonts w:ascii="Times New Roman" w:eastAsia="Times New Roman" w:hAnsi="Times New Roman" w:cs="Times New Roman"/>
        </w:rPr>
      </w:pPr>
    </w:p>
    <w:p w14:paraId="4953B21E" w14:textId="77777777" w:rsidR="00555A42" w:rsidRPr="00E53A64" w:rsidRDefault="5D0D7F68" w:rsidP="00D94094">
      <w:pPr>
        <w:pStyle w:val="ListParagraph"/>
        <w:numPr>
          <w:ilvl w:val="1"/>
          <w:numId w:val="18"/>
        </w:numPr>
        <w:spacing w:after="0" w:line="276" w:lineRule="auto"/>
        <w:jc w:val="both"/>
        <w:rPr>
          <w:rStyle w:val="Hyperlink"/>
          <w:rFonts w:ascii="Times New Roman" w:eastAsia="Times New Roman" w:hAnsi="Times New Roman" w:cs="Times New Roman"/>
          <w:color w:val="auto"/>
          <w:u w:val="none"/>
        </w:rPr>
      </w:pPr>
      <w:r w:rsidRPr="00E53A64">
        <w:rPr>
          <w:rFonts w:ascii="Times New Roman" w:eastAsia="Times New Roman" w:hAnsi="Times New Roman" w:cs="Times New Roman"/>
          <w:bdr w:val="none" w:sz="0" w:space="0" w:color="auto" w:frame="1"/>
        </w:rPr>
        <w:t xml:space="preserve">Please use the budget template and complete both worksheets (“Detailed Budget” and “Budget by Deliverable”) linked here: </w:t>
      </w:r>
      <w:hyperlink r:id="rId10" w:anchor="gid=280357131">
        <w:r w:rsidR="28A92435" w:rsidRPr="00E53A64">
          <w:rPr>
            <w:rStyle w:val="Hyperlink"/>
            <w:rFonts w:ascii="Times New Roman" w:eastAsia="Times New Roman" w:hAnsi="Times New Roman" w:cs="Times New Roman"/>
          </w:rPr>
          <w:t>RFP20240</w:t>
        </w:r>
        <w:r w:rsidR="2131007B" w:rsidRPr="00E53A64">
          <w:rPr>
            <w:rStyle w:val="Hyperlink"/>
            <w:rFonts w:ascii="Times New Roman" w:eastAsia="Times New Roman" w:hAnsi="Times New Roman" w:cs="Times New Roman"/>
          </w:rPr>
          <w:t>7</w:t>
        </w:r>
        <w:r w:rsidR="28A92435" w:rsidRPr="00E53A64">
          <w:rPr>
            <w:rStyle w:val="Hyperlink"/>
            <w:rFonts w:ascii="Times New Roman" w:eastAsia="Times New Roman" w:hAnsi="Times New Roman" w:cs="Times New Roman"/>
          </w:rPr>
          <w:t>01 Budget Template.xlsx</w:t>
        </w:r>
      </w:hyperlink>
    </w:p>
    <w:p w14:paraId="308F8859" w14:textId="77777777" w:rsidR="00555A42" w:rsidRPr="00E53A64" w:rsidRDefault="00555A42" w:rsidP="00555A42">
      <w:pPr>
        <w:pStyle w:val="ListParagraph"/>
        <w:spacing w:after="0" w:line="276" w:lineRule="auto"/>
        <w:ind w:left="1440"/>
        <w:jc w:val="both"/>
        <w:rPr>
          <w:rStyle w:val="Hyperlink"/>
          <w:rFonts w:ascii="Times New Roman" w:eastAsia="Times New Roman" w:hAnsi="Times New Roman" w:cs="Times New Roman"/>
          <w:color w:val="auto"/>
          <w:u w:val="none"/>
        </w:rPr>
      </w:pPr>
    </w:p>
    <w:p w14:paraId="7E7028F9" w14:textId="0D6E8DAF" w:rsidR="00E13306" w:rsidRPr="00E53A64" w:rsidRDefault="5D0D7F68" w:rsidP="00D94094">
      <w:pPr>
        <w:pStyle w:val="ListParagraph"/>
        <w:numPr>
          <w:ilvl w:val="1"/>
          <w:numId w:val="18"/>
        </w:numPr>
        <w:spacing w:after="0" w:line="276" w:lineRule="auto"/>
        <w:jc w:val="both"/>
        <w:rPr>
          <w:rFonts w:ascii="Times New Roman" w:eastAsia="Times New Roman" w:hAnsi="Times New Roman" w:cs="Times New Roman"/>
        </w:rPr>
      </w:pPr>
      <w:r w:rsidRPr="00E53A64">
        <w:rPr>
          <w:rFonts w:ascii="Times New Roman" w:eastAsia="Times New Roman" w:hAnsi="Times New Roman" w:cs="Times New Roman"/>
          <w:bdr w:val="none" w:sz="0" w:space="0" w:color="auto" w:frame="1"/>
        </w:rPr>
        <w:t xml:space="preserve">All contractors </w:t>
      </w:r>
      <w:r w:rsidRPr="00E53A64">
        <w:rPr>
          <w:rFonts w:ascii="Times New Roman" w:eastAsia="Times New Roman" w:hAnsi="Times New Roman" w:cs="Times New Roman"/>
          <w:b/>
          <w:bCs/>
          <w:i/>
          <w:iCs/>
          <w:bdr w:val="none" w:sz="0" w:space="0" w:color="auto" w:frame="1"/>
        </w:rPr>
        <w:t>must</w:t>
      </w:r>
      <w:r w:rsidRPr="00E53A64">
        <w:rPr>
          <w:rFonts w:ascii="Times New Roman" w:eastAsia="Times New Roman" w:hAnsi="Times New Roman" w:cs="Times New Roman"/>
          <w:bdr w:val="none" w:sz="0" w:space="0" w:color="auto" w:frame="1"/>
        </w:rPr>
        <w:t xml:space="preserve"> procure and maintain Defense Base Act (DBA) insurance for the </w:t>
      </w:r>
      <w:r w:rsidRPr="00E53A64">
        <w:rPr>
          <w:rFonts w:ascii="Times New Roman" w:eastAsia="Times New Roman" w:hAnsi="Times New Roman" w:cs="Times New Roman"/>
        </w:rPr>
        <w:t>duration of the contract.</w:t>
      </w:r>
      <w:r w:rsidRPr="00E53A64">
        <w:rPr>
          <w:rFonts w:ascii="Times New Roman" w:eastAsia="Times New Roman" w:hAnsi="Times New Roman" w:cs="Times New Roman"/>
          <w:bdr w:val="none" w:sz="0" w:space="0" w:color="auto" w:frame="1"/>
        </w:rPr>
        <w:t xml:space="preserve"> </w:t>
      </w:r>
    </w:p>
    <w:p w14:paraId="220CF731" w14:textId="77777777" w:rsidR="007357AD" w:rsidRPr="00E53A64" w:rsidRDefault="52D4F1BD" w:rsidP="00D94094">
      <w:pPr>
        <w:pStyle w:val="ListParagraph"/>
        <w:numPr>
          <w:ilvl w:val="2"/>
          <w:numId w:val="18"/>
        </w:numPr>
        <w:spacing w:after="0" w:line="276" w:lineRule="auto"/>
        <w:jc w:val="both"/>
        <w:rPr>
          <w:rFonts w:ascii="Times New Roman" w:eastAsia="Times New Roman" w:hAnsi="Times New Roman" w:cs="Times New Roman"/>
        </w:rPr>
      </w:pPr>
      <w:r w:rsidRPr="00E53A64">
        <w:rPr>
          <w:rFonts w:ascii="Times New Roman" w:eastAsia="Times New Roman" w:hAnsi="Times New Roman" w:cs="Times New Roman"/>
          <w:bdr w:val="none" w:sz="0" w:space="0" w:color="auto" w:frame="1"/>
        </w:rPr>
        <w:t>DI</w:t>
      </w:r>
      <w:r w:rsidR="5D0D7F68" w:rsidRPr="00E53A64">
        <w:rPr>
          <w:rFonts w:ascii="Times New Roman" w:eastAsia="Times New Roman" w:hAnsi="Times New Roman" w:cs="Times New Roman"/>
          <w:bdr w:val="none" w:sz="0" w:space="0" w:color="auto" w:frame="1"/>
        </w:rPr>
        <w:t xml:space="preserve"> will cover the cost of DBA insurance</w:t>
      </w:r>
      <w:r w:rsidR="586C5B86" w:rsidRPr="00E53A64">
        <w:rPr>
          <w:rFonts w:ascii="Times New Roman" w:eastAsia="Times New Roman" w:hAnsi="Times New Roman" w:cs="Times New Roman"/>
          <w:bdr w:val="none" w:sz="0" w:space="0" w:color="auto" w:frame="1"/>
        </w:rPr>
        <w:t>, therefore</w:t>
      </w:r>
      <w:r w:rsidR="5D0D7F68" w:rsidRPr="00E53A64">
        <w:rPr>
          <w:rFonts w:ascii="Times New Roman" w:eastAsia="Times New Roman" w:hAnsi="Times New Roman" w:cs="Times New Roman"/>
          <w:bdr w:val="none" w:sz="0" w:space="0" w:color="auto" w:frame="1"/>
        </w:rPr>
        <w:t xml:space="preserve"> </w:t>
      </w:r>
      <w:r w:rsidR="586C5B86" w:rsidRPr="00E53A64">
        <w:rPr>
          <w:rFonts w:ascii="Times New Roman" w:eastAsia="Times New Roman" w:hAnsi="Times New Roman" w:cs="Times New Roman"/>
          <w:b/>
          <w:bCs/>
          <w:bdr w:val="none" w:sz="0" w:space="0" w:color="auto" w:frame="1"/>
        </w:rPr>
        <w:t>include</w:t>
      </w:r>
      <w:r w:rsidR="586C5B86" w:rsidRPr="00E53A64">
        <w:rPr>
          <w:rFonts w:ascii="Times New Roman" w:eastAsia="Times New Roman" w:hAnsi="Times New Roman" w:cs="Times New Roman"/>
          <w:bdr w:val="none" w:sz="0" w:space="0" w:color="auto" w:frame="1"/>
        </w:rPr>
        <w:t xml:space="preserve"> this cost </w:t>
      </w:r>
      <w:r w:rsidR="5D0D7F68" w:rsidRPr="00E53A64">
        <w:rPr>
          <w:rFonts w:ascii="Times New Roman" w:eastAsia="Times New Roman" w:hAnsi="Times New Roman" w:cs="Times New Roman"/>
          <w:bdr w:val="none" w:sz="0" w:space="0" w:color="auto" w:frame="1"/>
        </w:rPr>
        <w:t xml:space="preserve">in the proposed budget. </w:t>
      </w:r>
    </w:p>
    <w:p w14:paraId="415C20CA" w14:textId="2F3CF69C" w:rsidR="00325E98" w:rsidRPr="00E53A64" w:rsidRDefault="3115F8D4" w:rsidP="00D94094">
      <w:pPr>
        <w:pStyle w:val="ListParagraph"/>
        <w:numPr>
          <w:ilvl w:val="2"/>
          <w:numId w:val="18"/>
        </w:numPr>
        <w:spacing w:after="0" w:line="276" w:lineRule="auto"/>
        <w:jc w:val="both"/>
        <w:rPr>
          <w:rFonts w:ascii="Times New Roman" w:eastAsia="Times New Roman" w:hAnsi="Times New Roman" w:cs="Times New Roman"/>
        </w:rPr>
      </w:pPr>
      <w:r w:rsidRPr="00E53A64">
        <w:rPr>
          <w:rFonts w:ascii="Times New Roman" w:eastAsia="Times New Roman" w:hAnsi="Times New Roman" w:cs="Times New Roman"/>
          <w:b/>
          <w:bCs/>
          <w:bdr w:val="none" w:sz="0" w:space="0" w:color="auto" w:frame="1"/>
        </w:rPr>
        <w:t xml:space="preserve">How to calculate DBA: </w:t>
      </w:r>
      <w:r w:rsidR="5D0D7F68" w:rsidRPr="00E53A64">
        <w:rPr>
          <w:rFonts w:ascii="Times New Roman" w:eastAsia="Times New Roman" w:hAnsi="Times New Roman" w:cs="Times New Roman"/>
          <w:bdr w:val="none" w:sz="0" w:space="0" w:color="auto" w:frame="1"/>
        </w:rPr>
        <w:t>0.</w:t>
      </w:r>
      <w:r w:rsidR="01F1A0B8" w:rsidRPr="00E53A64">
        <w:rPr>
          <w:rFonts w:ascii="Times New Roman" w:eastAsia="Times New Roman" w:hAnsi="Times New Roman" w:cs="Times New Roman"/>
          <w:bdr w:val="none" w:sz="0" w:space="0" w:color="auto" w:frame="1"/>
        </w:rPr>
        <w:t>69</w:t>
      </w:r>
      <w:r w:rsidR="5D0D7F68" w:rsidRPr="00E53A64">
        <w:rPr>
          <w:rFonts w:ascii="Times New Roman" w:eastAsia="Times New Roman" w:hAnsi="Times New Roman" w:cs="Times New Roman"/>
          <w:bdr w:val="none" w:sz="0" w:space="0" w:color="auto" w:frame="1"/>
        </w:rPr>
        <w:t xml:space="preserve">% of all paid wages </w:t>
      </w:r>
      <w:r w:rsidR="678A16D9" w:rsidRPr="00E53A64">
        <w:rPr>
          <w:rFonts w:ascii="Times New Roman" w:eastAsia="Times New Roman" w:hAnsi="Times New Roman" w:cs="Times New Roman"/>
          <w:bdr w:val="none" w:sz="0" w:space="0" w:color="auto" w:frame="1"/>
        </w:rPr>
        <w:t>of e</w:t>
      </w:r>
      <w:r w:rsidR="5D0D7F68" w:rsidRPr="00E53A64">
        <w:rPr>
          <w:rFonts w:ascii="Times New Roman" w:eastAsia="Times New Roman" w:hAnsi="Times New Roman" w:cs="Times New Roman"/>
          <w:bdr w:val="none" w:sz="0" w:space="0" w:color="auto" w:frame="1"/>
        </w:rPr>
        <w:t>mployee</w:t>
      </w:r>
      <w:r w:rsidR="678A16D9" w:rsidRPr="00E53A64">
        <w:rPr>
          <w:rFonts w:ascii="Times New Roman" w:eastAsia="Times New Roman" w:hAnsi="Times New Roman" w:cs="Times New Roman"/>
          <w:bdr w:val="none" w:sz="0" w:space="0" w:color="auto" w:frame="1"/>
        </w:rPr>
        <w:t>s</w:t>
      </w:r>
      <w:r w:rsidR="5D0D7F68" w:rsidRPr="00E53A64">
        <w:rPr>
          <w:rFonts w:ascii="Times New Roman" w:eastAsia="Times New Roman" w:hAnsi="Times New Roman" w:cs="Times New Roman"/>
          <w:bdr w:val="none" w:sz="0" w:space="0" w:color="auto" w:frame="1"/>
        </w:rPr>
        <w:t xml:space="preserve"> and consultant</w:t>
      </w:r>
      <w:r w:rsidRPr="00E53A64">
        <w:rPr>
          <w:rFonts w:ascii="Times New Roman" w:eastAsia="Times New Roman" w:hAnsi="Times New Roman" w:cs="Times New Roman"/>
          <w:bdr w:val="none" w:sz="0" w:space="0" w:color="auto" w:frame="1"/>
        </w:rPr>
        <w:t>s</w:t>
      </w:r>
      <w:r w:rsidR="5D0D7F68" w:rsidRPr="00E53A64">
        <w:rPr>
          <w:rFonts w:ascii="Times New Roman" w:eastAsia="Times New Roman" w:hAnsi="Times New Roman" w:cs="Times New Roman"/>
          <w:bdr w:val="none" w:sz="0" w:space="0" w:color="auto" w:frame="1"/>
        </w:rPr>
        <w:t xml:space="preserve">) in Armenia. </w:t>
      </w:r>
    </w:p>
    <w:p w14:paraId="48D7A8A8" w14:textId="77777777" w:rsidR="00BC5E1D" w:rsidRPr="00E53A64" w:rsidRDefault="7E8F7196" w:rsidP="00D94094">
      <w:pPr>
        <w:pStyle w:val="ListParagraph"/>
        <w:numPr>
          <w:ilvl w:val="3"/>
          <w:numId w:val="18"/>
        </w:numPr>
        <w:spacing w:after="0" w:line="276" w:lineRule="auto"/>
        <w:jc w:val="both"/>
        <w:rPr>
          <w:rFonts w:ascii="Times New Roman" w:eastAsia="Times New Roman" w:hAnsi="Times New Roman" w:cs="Times New Roman"/>
        </w:rPr>
      </w:pPr>
      <w:r w:rsidRPr="00E53A64">
        <w:rPr>
          <w:rFonts w:ascii="Times New Roman" w:eastAsia="Times New Roman" w:hAnsi="Times New Roman" w:cs="Times New Roman"/>
          <w:b/>
          <w:bCs/>
          <w:bdr w:val="none" w:sz="0" w:space="0" w:color="auto" w:frame="1"/>
        </w:rPr>
        <w:t>Example:</w:t>
      </w:r>
      <w:r w:rsidRPr="00E53A64">
        <w:rPr>
          <w:rFonts w:ascii="Times New Roman" w:eastAsia="Times New Roman" w:hAnsi="Times New Roman" w:cs="Times New Roman"/>
        </w:rPr>
        <w:t xml:space="preserve"> </w:t>
      </w:r>
    </w:p>
    <w:p w14:paraId="600E0DF1" w14:textId="77777777" w:rsidR="00BC5E1D" w:rsidRPr="00E53A64" w:rsidRDefault="4B3039AE" w:rsidP="00D94094">
      <w:pPr>
        <w:pStyle w:val="ListParagraph"/>
        <w:numPr>
          <w:ilvl w:val="4"/>
          <w:numId w:val="18"/>
        </w:numPr>
        <w:spacing w:after="0" w:line="276" w:lineRule="auto"/>
        <w:jc w:val="both"/>
        <w:rPr>
          <w:rFonts w:ascii="Times New Roman" w:eastAsia="Times New Roman" w:hAnsi="Times New Roman" w:cs="Times New Roman"/>
        </w:rPr>
      </w:pPr>
      <w:r w:rsidRPr="00E53A64">
        <w:rPr>
          <w:rFonts w:ascii="Times New Roman" w:eastAsia="Times New Roman" w:hAnsi="Times New Roman" w:cs="Times New Roman"/>
        </w:rPr>
        <w:t>Duration = 3 months</w:t>
      </w:r>
    </w:p>
    <w:p w14:paraId="1FADB604" w14:textId="456CC1A1" w:rsidR="00D5128F" w:rsidRPr="00E53A64" w:rsidRDefault="36820BED" w:rsidP="00D94094">
      <w:pPr>
        <w:pStyle w:val="ListParagraph"/>
        <w:numPr>
          <w:ilvl w:val="4"/>
          <w:numId w:val="18"/>
        </w:numPr>
        <w:spacing w:after="0" w:line="276" w:lineRule="auto"/>
        <w:jc w:val="both"/>
        <w:rPr>
          <w:rFonts w:ascii="Times New Roman" w:eastAsia="Times New Roman" w:hAnsi="Times New Roman" w:cs="Times New Roman"/>
        </w:rPr>
      </w:pPr>
      <w:r w:rsidRPr="00E53A64">
        <w:rPr>
          <w:rFonts w:ascii="Times New Roman" w:eastAsia="Times New Roman" w:hAnsi="Times New Roman" w:cs="Times New Roman"/>
        </w:rPr>
        <w:t>4</w:t>
      </w:r>
      <w:r w:rsidR="7E8F7196" w:rsidRPr="00E53A64">
        <w:rPr>
          <w:rFonts w:ascii="Times New Roman" w:eastAsia="Times New Roman" w:hAnsi="Times New Roman" w:cs="Times New Roman"/>
        </w:rPr>
        <w:t xml:space="preserve"> staff members </w:t>
      </w:r>
      <w:r w:rsidRPr="00E53A64">
        <w:rPr>
          <w:rFonts w:ascii="Times New Roman" w:eastAsia="Times New Roman" w:hAnsi="Times New Roman" w:cs="Times New Roman"/>
        </w:rPr>
        <w:t xml:space="preserve">+ 1 consultants </w:t>
      </w:r>
      <w:r w:rsidR="028267A0" w:rsidRPr="00E53A64">
        <w:rPr>
          <w:rFonts w:ascii="Times New Roman" w:eastAsia="Times New Roman" w:hAnsi="Times New Roman" w:cs="Times New Roman"/>
        </w:rPr>
        <w:t xml:space="preserve">paid wages = </w:t>
      </w:r>
      <w:r w:rsidR="1E3C74C1" w:rsidRPr="00E53A64">
        <w:rPr>
          <w:rFonts w:ascii="Times New Roman" w:eastAsia="Times New Roman" w:hAnsi="Times New Roman" w:cs="Times New Roman"/>
        </w:rPr>
        <w:t>$20,000</w:t>
      </w:r>
    </w:p>
    <w:p w14:paraId="25667CD5" w14:textId="402215DA" w:rsidR="00EB06C3" w:rsidRPr="00E53A64" w:rsidRDefault="1E3C74C1" w:rsidP="00D94094">
      <w:pPr>
        <w:pStyle w:val="ListParagraph"/>
        <w:numPr>
          <w:ilvl w:val="4"/>
          <w:numId w:val="18"/>
        </w:numPr>
        <w:spacing w:after="0" w:line="276" w:lineRule="auto"/>
        <w:jc w:val="both"/>
        <w:rPr>
          <w:rFonts w:ascii="Times New Roman" w:eastAsia="Times New Roman" w:hAnsi="Times New Roman" w:cs="Times New Roman"/>
        </w:rPr>
      </w:pPr>
      <w:r w:rsidRPr="00E53A64">
        <w:rPr>
          <w:rFonts w:ascii="Times New Roman" w:eastAsia="Times New Roman" w:hAnsi="Times New Roman" w:cs="Times New Roman"/>
        </w:rPr>
        <w:t>$20,000 x .</w:t>
      </w:r>
      <w:r w:rsidR="1BEE4AE9" w:rsidRPr="00E53A64">
        <w:rPr>
          <w:rFonts w:ascii="Times New Roman" w:eastAsia="Times New Roman" w:hAnsi="Times New Roman" w:cs="Times New Roman"/>
        </w:rPr>
        <w:t>0</w:t>
      </w:r>
      <w:r w:rsidR="5E9FEA89" w:rsidRPr="00E53A64">
        <w:rPr>
          <w:rFonts w:ascii="Times New Roman" w:eastAsia="Times New Roman" w:hAnsi="Times New Roman" w:cs="Times New Roman"/>
        </w:rPr>
        <w:t>0</w:t>
      </w:r>
      <w:r w:rsidRPr="00E53A64">
        <w:rPr>
          <w:rFonts w:ascii="Times New Roman" w:eastAsia="Times New Roman" w:hAnsi="Times New Roman" w:cs="Times New Roman"/>
        </w:rPr>
        <w:t xml:space="preserve">69 = </w:t>
      </w:r>
      <w:r w:rsidR="5E9FEA89" w:rsidRPr="00E53A64">
        <w:rPr>
          <w:rFonts w:ascii="Times New Roman" w:eastAsia="Times New Roman" w:hAnsi="Times New Roman" w:cs="Times New Roman"/>
        </w:rPr>
        <w:t>$138</w:t>
      </w:r>
    </w:p>
    <w:p w14:paraId="6B84D9D8" w14:textId="4B64B02C" w:rsidR="00CE1B0C" w:rsidRPr="00E53A64" w:rsidRDefault="5E9FEA89" w:rsidP="00D94094">
      <w:pPr>
        <w:pStyle w:val="ListParagraph"/>
        <w:numPr>
          <w:ilvl w:val="4"/>
          <w:numId w:val="18"/>
        </w:numPr>
        <w:spacing w:after="0" w:line="276" w:lineRule="auto"/>
        <w:jc w:val="both"/>
        <w:rPr>
          <w:rFonts w:ascii="Times New Roman" w:eastAsia="Times New Roman" w:hAnsi="Times New Roman" w:cs="Times New Roman"/>
        </w:rPr>
      </w:pPr>
      <w:r w:rsidRPr="00E53A64">
        <w:rPr>
          <w:rFonts w:ascii="Times New Roman" w:eastAsia="Times New Roman" w:hAnsi="Times New Roman" w:cs="Times New Roman"/>
        </w:rPr>
        <w:t>DBA Insurance = $138</w:t>
      </w:r>
    </w:p>
    <w:p w14:paraId="53027ACC" w14:textId="51BE7C34" w:rsidR="4B928286" w:rsidRPr="00E53A64" w:rsidRDefault="309F529A" w:rsidP="00D94094">
      <w:pPr>
        <w:pStyle w:val="ListParagraph"/>
        <w:numPr>
          <w:ilvl w:val="1"/>
          <w:numId w:val="18"/>
        </w:numPr>
        <w:spacing w:after="0" w:line="276" w:lineRule="auto"/>
        <w:jc w:val="both"/>
        <w:rPr>
          <w:rFonts w:ascii="Times New Roman" w:eastAsia="Times New Roman" w:hAnsi="Times New Roman" w:cs="Times New Roman"/>
          <w:u w:val="single"/>
        </w:rPr>
      </w:pPr>
      <w:r w:rsidRPr="00E53A64">
        <w:rPr>
          <w:rFonts w:ascii="Times New Roman" w:eastAsia="Times New Roman" w:hAnsi="Times New Roman" w:cs="Times New Roman"/>
          <w:u w:val="single"/>
        </w:rPr>
        <w:t xml:space="preserve">The </w:t>
      </w:r>
      <w:r w:rsidR="00503295">
        <w:rPr>
          <w:rFonts w:ascii="Times New Roman" w:eastAsia="Times New Roman" w:hAnsi="Times New Roman" w:cs="Times New Roman"/>
          <w:u w:val="single"/>
        </w:rPr>
        <w:t xml:space="preserve">contractor must affirm </w:t>
      </w:r>
      <w:r w:rsidR="00B14844">
        <w:rPr>
          <w:rFonts w:ascii="Times New Roman" w:eastAsia="Times New Roman" w:hAnsi="Times New Roman" w:cs="Times New Roman"/>
          <w:u w:val="single"/>
        </w:rPr>
        <w:t xml:space="preserve">their </w:t>
      </w:r>
      <w:r w:rsidR="557D2CDF" w:rsidRPr="00E53A64">
        <w:rPr>
          <w:rFonts w:ascii="Times New Roman" w:eastAsia="Times New Roman" w:hAnsi="Times New Roman" w:cs="Times New Roman"/>
          <w:u w:val="single"/>
        </w:rPr>
        <w:t>budget</w:t>
      </w:r>
      <w:r w:rsidR="00B14844">
        <w:rPr>
          <w:rFonts w:ascii="Times New Roman" w:eastAsia="Times New Roman" w:hAnsi="Times New Roman" w:cs="Times New Roman"/>
          <w:u w:val="single"/>
        </w:rPr>
        <w:t xml:space="preserve">’s </w:t>
      </w:r>
      <w:r w:rsidR="2336080A" w:rsidRPr="00E53A64">
        <w:rPr>
          <w:rFonts w:ascii="Times New Roman" w:eastAsia="Times New Roman" w:hAnsi="Times New Roman" w:cs="Times New Roman"/>
          <w:u w:val="single"/>
        </w:rPr>
        <w:t>valid</w:t>
      </w:r>
      <w:r w:rsidR="00DF02F6">
        <w:rPr>
          <w:rFonts w:ascii="Times New Roman" w:eastAsia="Times New Roman" w:hAnsi="Times New Roman" w:cs="Times New Roman"/>
          <w:u w:val="single"/>
        </w:rPr>
        <w:t>ity</w:t>
      </w:r>
      <w:r w:rsidR="2336080A" w:rsidRPr="00E53A64">
        <w:rPr>
          <w:rFonts w:ascii="Times New Roman" w:eastAsia="Times New Roman" w:hAnsi="Times New Roman" w:cs="Times New Roman"/>
          <w:u w:val="single"/>
        </w:rPr>
        <w:t xml:space="preserve"> for </w:t>
      </w:r>
      <w:r w:rsidR="37DCD15D" w:rsidRPr="00E53A64">
        <w:rPr>
          <w:rFonts w:ascii="Times New Roman" w:eastAsia="Times New Roman" w:hAnsi="Times New Roman" w:cs="Times New Roman"/>
          <w:u w:val="single"/>
        </w:rPr>
        <w:t xml:space="preserve">a </w:t>
      </w:r>
      <w:r w:rsidR="2336080A" w:rsidRPr="00E53A64">
        <w:rPr>
          <w:rFonts w:ascii="Times New Roman" w:eastAsia="Times New Roman" w:hAnsi="Times New Roman" w:cs="Times New Roman"/>
          <w:u w:val="single"/>
        </w:rPr>
        <w:t xml:space="preserve">minimum </w:t>
      </w:r>
      <w:r w:rsidR="37DCD15D" w:rsidRPr="00E53A64">
        <w:rPr>
          <w:rFonts w:ascii="Times New Roman" w:eastAsia="Times New Roman" w:hAnsi="Times New Roman" w:cs="Times New Roman"/>
          <w:u w:val="single"/>
        </w:rPr>
        <w:t>of</w:t>
      </w:r>
      <w:r w:rsidR="2336080A" w:rsidRPr="00E53A64">
        <w:rPr>
          <w:rFonts w:ascii="Times New Roman" w:eastAsia="Times New Roman" w:hAnsi="Times New Roman" w:cs="Times New Roman"/>
          <w:u w:val="single"/>
        </w:rPr>
        <w:t xml:space="preserve"> </w:t>
      </w:r>
      <w:r w:rsidR="0EBA9E6E" w:rsidRPr="00E53A64">
        <w:rPr>
          <w:rFonts w:ascii="Times New Roman" w:eastAsia="Times New Roman" w:hAnsi="Times New Roman" w:cs="Times New Roman"/>
          <w:u w:val="single"/>
        </w:rPr>
        <w:t>six months.</w:t>
      </w:r>
    </w:p>
    <w:p w14:paraId="064D46AD" w14:textId="77777777" w:rsidR="009869C8" w:rsidRPr="00E53A64" w:rsidRDefault="009869C8" w:rsidP="4B5B32E1">
      <w:pPr>
        <w:pStyle w:val="ListParagraph"/>
        <w:spacing w:after="0" w:line="276" w:lineRule="auto"/>
        <w:ind w:left="2160"/>
        <w:jc w:val="both"/>
        <w:rPr>
          <w:rFonts w:ascii="Times New Roman" w:eastAsia="Times New Roman" w:hAnsi="Times New Roman" w:cs="Times New Roman"/>
        </w:rPr>
      </w:pPr>
    </w:p>
    <w:p w14:paraId="1742E8E1" w14:textId="4F64015E" w:rsidR="00325E98" w:rsidRPr="00E53A64" w:rsidRDefault="531F1CB6" w:rsidP="05CD4DB7">
      <w:pPr>
        <w:spacing w:line="276" w:lineRule="auto"/>
        <w:jc w:val="both"/>
        <w:rPr>
          <w:rFonts w:ascii="Times New Roman" w:eastAsia="Times New Roman" w:hAnsi="Times New Roman" w:cs="Times New Roman"/>
          <w:b/>
          <w:bCs/>
          <w:color w:val="000000" w:themeColor="text1"/>
          <w:sz w:val="24"/>
          <w:szCs w:val="24"/>
        </w:rPr>
      </w:pPr>
      <w:r w:rsidRPr="00E53A64">
        <w:rPr>
          <w:rFonts w:ascii="Times New Roman" w:eastAsia="Times New Roman" w:hAnsi="Times New Roman" w:cs="Times New Roman"/>
          <w:b/>
          <w:bCs/>
          <w:color w:val="000000" w:themeColor="text1"/>
          <w:sz w:val="24"/>
          <w:szCs w:val="24"/>
        </w:rPr>
        <w:t xml:space="preserve">7․ </w:t>
      </w:r>
      <w:r w:rsidR="5D0D7F68" w:rsidRPr="00E53A64">
        <w:rPr>
          <w:rFonts w:ascii="Times New Roman" w:eastAsia="Times New Roman" w:hAnsi="Times New Roman" w:cs="Times New Roman"/>
          <w:b/>
          <w:bCs/>
          <w:color w:val="000000" w:themeColor="text1"/>
          <w:sz w:val="24"/>
          <w:szCs w:val="24"/>
        </w:rPr>
        <w:t>EVALUATION CRITERIA</w:t>
      </w:r>
    </w:p>
    <w:p w14:paraId="47CE1D7C" w14:textId="57A9278D" w:rsidR="00A439E3" w:rsidRPr="00E53A64" w:rsidRDefault="5D0D7F68" w:rsidP="4B5B32E1">
      <w:pPr>
        <w:spacing w:after="0" w:line="276" w:lineRule="auto"/>
        <w:rPr>
          <w:rFonts w:ascii="Times New Roman" w:eastAsia="Times New Roman" w:hAnsi="Times New Roman" w:cs="Times New Roman"/>
          <w:bdr w:val="none" w:sz="0" w:space="0" w:color="auto" w:frame="1"/>
        </w:rPr>
      </w:pPr>
      <w:bookmarkStart w:id="1" w:name="_Hlk504573543"/>
      <w:r w:rsidRPr="00E53A64">
        <w:rPr>
          <w:rFonts w:ascii="Times New Roman" w:eastAsia="Times New Roman" w:hAnsi="Times New Roman" w:cs="Times New Roman"/>
          <w:bdr w:val="none" w:sz="0" w:space="0" w:color="auto" w:frame="1"/>
        </w:rPr>
        <w:t xml:space="preserve">An award will be based upon best value (a combination of qualification and </w:t>
      </w:r>
      <w:r w:rsidR="48BB2ED3" w:rsidRPr="00E53A64">
        <w:rPr>
          <w:rFonts w:ascii="Times New Roman" w:eastAsia="Times New Roman" w:hAnsi="Times New Roman" w:cs="Times New Roman"/>
          <w:bdr w:val="none" w:sz="0" w:space="0" w:color="auto" w:frame="1"/>
        </w:rPr>
        <w:t>price</w:t>
      </w:r>
      <w:r w:rsidRPr="00E53A64">
        <w:rPr>
          <w:rFonts w:ascii="Times New Roman" w:eastAsia="Times New Roman" w:hAnsi="Times New Roman" w:cs="Times New Roman"/>
          <w:bdr w:val="none" w:sz="0" w:space="0" w:color="auto" w:frame="1"/>
        </w:rPr>
        <w:t>), with submissions evaluated in accordance with the following criteria:</w:t>
      </w:r>
    </w:p>
    <w:bookmarkEnd w:id="1"/>
    <w:p w14:paraId="089FE606" w14:textId="30CC3F5F" w:rsidR="0CD60D04" w:rsidRPr="00E53A64" w:rsidRDefault="0CD60D04" w:rsidP="0CD60D04">
      <w:pPr>
        <w:spacing w:after="0" w:line="276" w:lineRule="auto"/>
        <w:rPr>
          <w:rFonts w:ascii="Times New Roman" w:eastAsia="Times New Roman" w:hAnsi="Times New Roman" w:cs="Times New Roman"/>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70"/>
        <w:gridCol w:w="5935"/>
        <w:gridCol w:w="1385"/>
      </w:tblGrid>
      <w:tr w:rsidR="0CD60D04" w:rsidRPr="00E53A64" w14:paraId="2A8DAFFC" w14:textId="77777777" w:rsidTr="552E347E">
        <w:trPr>
          <w:trHeight w:val="300"/>
        </w:trPr>
        <w:tc>
          <w:tcPr>
            <w:tcW w:w="2670"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1F6E310B" w14:textId="11F97D59" w:rsidR="0CD60D04" w:rsidRPr="00E53A64" w:rsidRDefault="01643E6B" w:rsidP="552E347E">
            <w:pPr>
              <w:spacing w:line="276" w:lineRule="auto"/>
              <w:jc w:val="center"/>
              <w:rPr>
                <w:rFonts w:eastAsia="Times New Roman"/>
                <w:sz w:val="22"/>
                <w:szCs w:val="22"/>
              </w:rPr>
            </w:pPr>
            <w:r w:rsidRPr="00E53A64">
              <w:rPr>
                <w:rFonts w:eastAsia="Times New Roman"/>
                <w:b/>
                <w:bCs/>
                <w:sz w:val="22"/>
                <w:szCs w:val="22"/>
              </w:rPr>
              <w:t>Criteria</w:t>
            </w:r>
          </w:p>
        </w:tc>
        <w:tc>
          <w:tcPr>
            <w:tcW w:w="5935"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66273D5B" w14:textId="3E0F4402" w:rsidR="0CD60D04" w:rsidRPr="00E53A64" w:rsidRDefault="01643E6B" w:rsidP="552E347E">
            <w:pPr>
              <w:spacing w:line="276" w:lineRule="auto"/>
              <w:jc w:val="center"/>
              <w:rPr>
                <w:rFonts w:eastAsia="Times New Roman"/>
                <w:sz w:val="22"/>
                <w:szCs w:val="22"/>
              </w:rPr>
            </w:pPr>
            <w:r w:rsidRPr="00E53A64">
              <w:rPr>
                <w:rFonts w:eastAsia="Times New Roman"/>
                <w:b/>
                <w:bCs/>
                <w:sz w:val="22"/>
                <w:szCs w:val="22"/>
              </w:rPr>
              <w:t>Evaluation Criteria Elements Explained</w:t>
            </w:r>
          </w:p>
        </w:tc>
        <w:tc>
          <w:tcPr>
            <w:tcW w:w="1385"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vAlign w:val="center"/>
          </w:tcPr>
          <w:p w14:paraId="7973E3CC" w14:textId="1200BD21" w:rsidR="0CD60D04" w:rsidRPr="00E53A64" w:rsidRDefault="01643E6B" w:rsidP="552E347E">
            <w:pPr>
              <w:spacing w:line="276" w:lineRule="auto"/>
              <w:jc w:val="center"/>
              <w:rPr>
                <w:rFonts w:eastAsia="Times New Roman"/>
                <w:sz w:val="22"/>
                <w:szCs w:val="22"/>
              </w:rPr>
            </w:pPr>
            <w:r w:rsidRPr="00E53A64">
              <w:rPr>
                <w:rFonts w:eastAsia="Times New Roman"/>
                <w:b/>
                <w:bCs/>
                <w:sz w:val="22"/>
                <w:szCs w:val="22"/>
              </w:rPr>
              <w:t>Maximum Score</w:t>
            </w:r>
          </w:p>
        </w:tc>
      </w:tr>
      <w:tr w:rsidR="0CD60D04" w:rsidRPr="00E53A64" w14:paraId="29D5FB47" w14:textId="77777777" w:rsidTr="552E347E">
        <w:trPr>
          <w:trHeight w:val="990"/>
        </w:trPr>
        <w:tc>
          <w:tcPr>
            <w:tcW w:w="26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AF6B6C7" w14:textId="0B9262A0" w:rsidR="0CD60D04" w:rsidRPr="00E53A64" w:rsidRDefault="01643E6B" w:rsidP="552E347E">
            <w:pPr>
              <w:pStyle w:val="ListParagraph"/>
              <w:numPr>
                <w:ilvl w:val="0"/>
                <w:numId w:val="15"/>
              </w:numPr>
              <w:spacing w:line="276" w:lineRule="auto"/>
              <w:ind w:left="402" w:hanging="142"/>
              <w:jc w:val="left"/>
              <w:rPr>
                <w:rFonts w:eastAsia="Times New Roman"/>
                <w:sz w:val="22"/>
                <w:szCs w:val="22"/>
              </w:rPr>
            </w:pPr>
            <w:r w:rsidRPr="00E53A64">
              <w:rPr>
                <w:rFonts w:eastAsia="Times New Roman"/>
                <w:sz w:val="22"/>
                <w:szCs w:val="22"/>
              </w:rPr>
              <w:lastRenderedPageBreak/>
              <w:t xml:space="preserve">TECHNICAL APPROACH </w:t>
            </w:r>
          </w:p>
        </w:tc>
        <w:tc>
          <w:tcPr>
            <w:tcW w:w="593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2F93BBB" w14:textId="0A981420" w:rsidR="36F3BACD" w:rsidRPr="00E53A64" w:rsidRDefault="63D4C846" w:rsidP="552E347E">
            <w:pPr>
              <w:pStyle w:val="ListParagraph"/>
              <w:numPr>
                <w:ilvl w:val="0"/>
                <w:numId w:val="12"/>
              </w:numPr>
              <w:spacing w:line="276" w:lineRule="auto"/>
              <w:jc w:val="left"/>
              <w:rPr>
                <w:rFonts w:eastAsia="Times New Roman"/>
                <w:sz w:val="22"/>
                <w:szCs w:val="22"/>
              </w:rPr>
            </w:pPr>
            <w:r w:rsidRPr="00E53A64">
              <w:rPr>
                <w:rFonts w:eastAsia="Times New Roman"/>
                <w:sz w:val="22"/>
                <w:szCs w:val="22"/>
              </w:rPr>
              <w:t>Clarity and depth of understanding of the project scope and objectives.</w:t>
            </w:r>
          </w:p>
          <w:p w14:paraId="16DBF0AF" w14:textId="22445DFE" w:rsidR="36F3BACD" w:rsidRPr="00E53A64" w:rsidRDefault="63D4C846" w:rsidP="552E347E">
            <w:pPr>
              <w:pStyle w:val="ListParagraph"/>
              <w:numPr>
                <w:ilvl w:val="0"/>
                <w:numId w:val="12"/>
              </w:numPr>
              <w:spacing w:line="276" w:lineRule="auto"/>
              <w:jc w:val="left"/>
              <w:rPr>
                <w:rFonts w:eastAsia="Times New Roman"/>
                <w:sz w:val="22"/>
                <w:szCs w:val="22"/>
              </w:rPr>
            </w:pPr>
            <w:r w:rsidRPr="00E53A64">
              <w:rPr>
                <w:rFonts w:eastAsia="Times New Roman"/>
                <w:sz w:val="22"/>
                <w:szCs w:val="22"/>
              </w:rPr>
              <w:t>Detailed description of the proposed methodology, including innovative approaches and feasibility.</w:t>
            </w:r>
          </w:p>
          <w:p w14:paraId="1B0C795B" w14:textId="3C4C6A0F" w:rsidR="36F3BACD" w:rsidRPr="00E53A64" w:rsidRDefault="448E0603" w:rsidP="552E347E">
            <w:pPr>
              <w:pStyle w:val="ListParagraph"/>
              <w:numPr>
                <w:ilvl w:val="0"/>
                <w:numId w:val="12"/>
              </w:numPr>
              <w:spacing w:line="276" w:lineRule="auto"/>
              <w:jc w:val="left"/>
              <w:rPr>
                <w:rFonts w:eastAsia="Times New Roman"/>
                <w:sz w:val="22"/>
                <w:szCs w:val="22"/>
              </w:rPr>
            </w:pPr>
            <w:r w:rsidRPr="68F62861">
              <w:rPr>
                <w:rFonts w:eastAsia="Times New Roman"/>
                <w:sz w:val="22"/>
                <w:szCs w:val="22"/>
              </w:rPr>
              <w:t>T</w:t>
            </w:r>
            <w:r w:rsidR="7CF747EF" w:rsidRPr="68F62861">
              <w:rPr>
                <w:rFonts w:eastAsia="Times New Roman"/>
                <w:sz w:val="22"/>
                <w:szCs w:val="22"/>
              </w:rPr>
              <w:t>echnical</w:t>
            </w:r>
            <w:r w:rsidR="63D4C846" w:rsidRPr="00E53A64">
              <w:rPr>
                <w:rFonts w:eastAsia="Times New Roman"/>
                <w:sz w:val="22"/>
                <w:szCs w:val="22"/>
              </w:rPr>
              <w:t xml:space="preserve"> soundness and </w:t>
            </w:r>
            <w:r w:rsidR="008523EC">
              <w:rPr>
                <w:rFonts w:eastAsia="Times New Roman"/>
                <w:sz w:val="22"/>
                <w:szCs w:val="22"/>
              </w:rPr>
              <w:t>ease of implementation</w:t>
            </w:r>
            <w:r w:rsidR="008523EC" w:rsidRPr="00E53A64">
              <w:rPr>
                <w:rFonts w:eastAsia="Times New Roman"/>
                <w:sz w:val="22"/>
                <w:szCs w:val="22"/>
              </w:rPr>
              <w:t xml:space="preserve"> </w:t>
            </w:r>
            <w:r w:rsidR="63D4C846" w:rsidRPr="00E53A64">
              <w:rPr>
                <w:rFonts w:eastAsia="Times New Roman"/>
                <w:sz w:val="22"/>
                <w:szCs w:val="22"/>
              </w:rPr>
              <w:t>of the proposed solution.</w:t>
            </w:r>
          </w:p>
          <w:p w14:paraId="012C61BB" w14:textId="4D59A900" w:rsidR="36F3BACD" w:rsidRPr="00E53A64" w:rsidRDefault="63D4C846" w:rsidP="552E347E">
            <w:pPr>
              <w:pStyle w:val="ListParagraph"/>
              <w:numPr>
                <w:ilvl w:val="0"/>
                <w:numId w:val="12"/>
              </w:numPr>
              <w:spacing w:line="276" w:lineRule="auto"/>
              <w:jc w:val="left"/>
              <w:rPr>
                <w:rFonts w:eastAsia="Times New Roman"/>
                <w:sz w:val="22"/>
                <w:szCs w:val="22"/>
              </w:rPr>
            </w:pPr>
            <w:r w:rsidRPr="00E53A64">
              <w:rPr>
                <w:rFonts w:eastAsia="Times New Roman"/>
                <w:sz w:val="22"/>
                <w:szCs w:val="22"/>
              </w:rPr>
              <w:t>Identification of potential risks and proposed mitigation strategies.</w:t>
            </w:r>
          </w:p>
          <w:p w14:paraId="21434782" w14:textId="2CBE8F89" w:rsidR="36F3BACD" w:rsidRPr="00E53A64" w:rsidRDefault="63D4C846" w:rsidP="552E347E">
            <w:pPr>
              <w:pStyle w:val="ListParagraph"/>
              <w:numPr>
                <w:ilvl w:val="0"/>
                <w:numId w:val="12"/>
              </w:numPr>
              <w:spacing w:line="276" w:lineRule="auto"/>
              <w:jc w:val="left"/>
              <w:rPr>
                <w:rFonts w:eastAsia="Times New Roman"/>
                <w:sz w:val="22"/>
                <w:szCs w:val="22"/>
              </w:rPr>
            </w:pPr>
            <w:r w:rsidRPr="00E53A64">
              <w:rPr>
                <w:rFonts w:eastAsia="Times New Roman"/>
                <w:sz w:val="22"/>
                <w:szCs w:val="22"/>
              </w:rPr>
              <w:t>Realistic and detailed project timeline with key milestones and deliverables.</w:t>
            </w:r>
          </w:p>
        </w:tc>
        <w:tc>
          <w:tcPr>
            <w:tcW w:w="138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221A1B4" w14:textId="067908FE" w:rsidR="3579317B" w:rsidRPr="00E53A64" w:rsidRDefault="3E84350D" w:rsidP="552E347E">
            <w:pPr>
              <w:spacing w:line="276" w:lineRule="auto"/>
              <w:jc w:val="center"/>
              <w:rPr>
                <w:rFonts w:eastAsia="Times New Roman"/>
                <w:sz w:val="22"/>
                <w:szCs w:val="22"/>
              </w:rPr>
            </w:pPr>
            <w:r w:rsidRPr="00E53A64">
              <w:rPr>
                <w:rFonts w:eastAsia="Times New Roman"/>
                <w:sz w:val="22"/>
                <w:szCs w:val="22"/>
              </w:rPr>
              <w:t>40</w:t>
            </w:r>
            <w:r w:rsidR="01643E6B" w:rsidRPr="00E53A64">
              <w:rPr>
                <w:rFonts w:eastAsia="Times New Roman"/>
                <w:sz w:val="22"/>
                <w:szCs w:val="22"/>
              </w:rPr>
              <w:t xml:space="preserve"> </w:t>
            </w:r>
            <w:r w:rsidR="1486F61E" w:rsidRPr="00E53A64">
              <w:rPr>
                <w:rFonts w:eastAsia="Times New Roman"/>
                <w:sz w:val="22"/>
                <w:szCs w:val="22"/>
              </w:rPr>
              <w:t>%</w:t>
            </w:r>
          </w:p>
        </w:tc>
      </w:tr>
      <w:tr w:rsidR="0CD60D04" w:rsidRPr="00E53A64" w14:paraId="1991B460" w14:textId="77777777" w:rsidTr="552E347E">
        <w:trPr>
          <w:trHeight w:val="975"/>
        </w:trPr>
        <w:tc>
          <w:tcPr>
            <w:tcW w:w="26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9B2340F" w14:textId="64FE725A" w:rsidR="1832628B" w:rsidRPr="00E53A64" w:rsidRDefault="51546454" w:rsidP="552E347E">
            <w:pPr>
              <w:pStyle w:val="ListParagraph"/>
              <w:numPr>
                <w:ilvl w:val="0"/>
                <w:numId w:val="15"/>
              </w:numPr>
              <w:spacing w:line="276" w:lineRule="auto"/>
              <w:ind w:left="402" w:hanging="142"/>
              <w:jc w:val="left"/>
              <w:rPr>
                <w:rFonts w:eastAsia="Times New Roman"/>
                <w:sz w:val="22"/>
                <w:szCs w:val="22"/>
              </w:rPr>
            </w:pPr>
            <w:r w:rsidRPr="00E53A64">
              <w:rPr>
                <w:rFonts w:eastAsia="Times New Roman"/>
                <w:sz w:val="22"/>
                <w:szCs w:val="22"/>
              </w:rPr>
              <w:t>PAST PERFORMANCE AND COMPARABLE PROJECTS</w:t>
            </w:r>
          </w:p>
        </w:tc>
        <w:tc>
          <w:tcPr>
            <w:tcW w:w="593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1FEBD39" w14:textId="04E08B58" w:rsidR="1832628B" w:rsidRPr="00E53A64" w:rsidRDefault="51546454" w:rsidP="552E347E">
            <w:pPr>
              <w:pStyle w:val="ListParagraph"/>
              <w:numPr>
                <w:ilvl w:val="0"/>
                <w:numId w:val="11"/>
              </w:numPr>
              <w:spacing w:line="276" w:lineRule="auto"/>
              <w:jc w:val="left"/>
              <w:rPr>
                <w:rFonts w:eastAsia="Times New Roman"/>
                <w:sz w:val="22"/>
                <w:szCs w:val="22"/>
              </w:rPr>
            </w:pPr>
            <w:r w:rsidRPr="00E53A64">
              <w:rPr>
                <w:rFonts w:eastAsia="Times New Roman"/>
                <w:sz w:val="22"/>
                <w:szCs w:val="22"/>
              </w:rPr>
              <w:t>Number and relevance of similar projects completed successfully.</w:t>
            </w:r>
          </w:p>
          <w:p w14:paraId="5F8700DD" w14:textId="0A9054A3" w:rsidR="1832628B" w:rsidRPr="00E53A64" w:rsidRDefault="51546454" w:rsidP="552E347E">
            <w:pPr>
              <w:pStyle w:val="ListParagraph"/>
              <w:numPr>
                <w:ilvl w:val="0"/>
                <w:numId w:val="11"/>
              </w:numPr>
              <w:spacing w:line="276" w:lineRule="auto"/>
              <w:jc w:val="left"/>
              <w:rPr>
                <w:rFonts w:eastAsia="Times New Roman"/>
                <w:sz w:val="22"/>
                <w:szCs w:val="22"/>
              </w:rPr>
            </w:pPr>
            <w:r w:rsidRPr="00E53A64">
              <w:rPr>
                <w:rFonts w:eastAsia="Times New Roman"/>
                <w:sz w:val="22"/>
                <w:szCs w:val="22"/>
              </w:rPr>
              <w:t>Quality and relevance of references from previous clients.</w:t>
            </w:r>
          </w:p>
          <w:p w14:paraId="75988F48" w14:textId="0CEF7FD6" w:rsidR="1832628B" w:rsidRPr="00E53A64" w:rsidRDefault="51546454" w:rsidP="552E347E">
            <w:pPr>
              <w:pStyle w:val="ListParagraph"/>
              <w:numPr>
                <w:ilvl w:val="0"/>
                <w:numId w:val="11"/>
              </w:numPr>
              <w:spacing w:line="276" w:lineRule="auto"/>
              <w:jc w:val="left"/>
              <w:rPr>
                <w:rFonts w:eastAsia="Times New Roman"/>
                <w:sz w:val="22"/>
                <w:szCs w:val="22"/>
              </w:rPr>
            </w:pPr>
            <w:r w:rsidRPr="00E53A64">
              <w:rPr>
                <w:rFonts w:eastAsia="Times New Roman"/>
                <w:sz w:val="22"/>
                <w:szCs w:val="22"/>
              </w:rPr>
              <w:t>Demonstrated success and impact of past projects.</w:t>
            </w:r>
          </w:p>
          <w:p w14:paraId="7B6E1FDA" w14:textId="4703AD59" w:rsidR="1832628B" w:rsidRPr="00E53A64" w:rsidRDefault="51546454" w:rsidP="552E347E">
            <w:pPr>
              <w:pStyle w:val="ListParagraph"/>
              <w:numPr>
                <w:ilvl w:val="0"/>
                <w:numId w:val="11"/>
              </w:numPr>
              <w:spacing w:line="276" w:lineRule="auto"/>
              <w:jc w:val="left"/>
              <w:rPr>
                <w:rFonts w:eastAsia="Times New Roman"/>
                <w:sz w:val="22"/>
                <w:szCs w:val="22"/>
              </w:rPr>
            </w:pPr>
            <w:r w:rsidRPr="00E53A64">
              <w:rPr>
                <w:rFonts w:eastAsia="Times New Roman"/>
                <w:sz w:val="22"/>
                <w:szCs w:val="22"/>
              </w:rPr>
              <w:t>Adherence to industry standards and regulations in previous projects.</w:t>
            </w:r>
          </w:p>
        </w:tc>
        <w:tc>
          <w:tcPr>
            <w:tcW w:w="138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241690D" w14:textId="09C2DC76" w:rsidR="0CD60D04" w:rsidRPr="00E53A64" w:rsidRDefault="01643E6B" w:rsidP="552E347E">
            <w:pPr>
              <w:spacing w:line="276" w:lineRule="auto"/>
              <w:jc w:val="center"/>
              <w:rPr>
                <w:rFonts w:eastAsia="Times New Roman"/>
                <w:sz w:val="22"/>
                <w:szCs w:val="22"/>
              </w:rPr>
            </w:pPr>
            <w:r w:rsidRPr="00E53A64">
              <w:rPr>
                <w:rFonts w:eastAsia="Times New Roman"/>
                <w:sz w:val="22"/>
                <w:szCs w:val="22"/>
              </w:rPr>
              <w:t xml:space="preserve">20 </w:t>
            </w:r>
            <w:r w:rsidR="194A692E" w:rsidRPr="00E53A64">
              <w:rPr>
                <w:rFonts w:eastAsia="Times New Roman"/>
                <w:sz w:val="22"/>
                <w:szCs w:val="22"/>
              </w:rPr>
              <w:t>%</w:t>
            </w:r>
          </w:p>
        </w:tc>
      </w:tr>
      <w:tr w:rsidR="0CD60D04" w:rsidRPr="00E53A64" w14:paraId="0EA57DAA" w14:textId="77777777" w:rsidTr="552E347E">
        <w:trPr>
          <w:trHeight w:val="975"/>
        </w:trPr>
        <w:tc>
          <w:tcPr>
            <w:tcW w:w="26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2495747" w14:textId="19D8C74D" w:rsidR="04FEC81D" w:rsidRPr="00E53A64" w:rsidRDefault="07243AEA" w:rsidP="552E347E">
            <w:pPr>
              <w:pStyle w:val="ListParagraph"/>
              <w:numPr>
                <w:ilvl w:val="0"/>
                <w:numId w:val="15"/>
              </w:numPr>
              <w:spacing w:line="276" w:lineRule="auto"/>
              <w:ind w:left="450" w:hanging="180"/>
              <w:jc w:val="left"/>
              <w:rPr>
                <w:rFonts w:eastAsia="Times New Roman"/>
                <w:sz w:val="22"/>
                <w:szCs w:val="22"/>
              </w:rPr>
            </w:pPr>
            <w:r w:rsidRPr="00E53A64">
              <w:rPr>
                <w:rFonts w:eastAsia="Times New Roman"/>
                <w:sz w:val="22"/>
                <w:szCs w:val="22"/>
              </w:rPr>
              <w:t>QUALIFICATION AND EXPERTISE OF KEY STAFF</w:t>
            </w:r>
          </w:p>
        </w:tc>
        <w:tc>
          <w:tcPr>
            <w:tcW w:w="593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497A3EE" w14:textId="49705C58" w:rsidR="04FEC81D" w:rsidRPr="00E53A64" w:rsidRDefault="07243AEA" w:rsidP="552E347E">
            <w:pPr>
              <w:pStyle w:val="ListParagraph"/>
              <w:numPr>
                <w:ilvl w:val="0"/>
                <w:numId w:val="14"/>
              </w:numPr>
              <w:spacing w:line="276" w:lineRule="auto"/>
              <w:jc w:val="left"/>
              <w:rPr>
                <w:rFonts w:eastAsia="Times New Roman"/>
                <w:sz w:val="22"/>
                <w:szCs w:val="22"/>
              </w:rPr>
            </w:pPr>
            <w:r w:rsidRPr="00E53A64">
              <w:rPr>
                <w:rFonts w:eastAsia="Times New Roman"/>
                <w:sz w:val="22"/>
                <w:szCs w:val="22"/>
              </w:rPr>
              <w:t>Educational Background: Relevant academic qualifications of key personnel.</w:t>
            </w:r>
          </w:p>
          <w:p w14:paraId="3E945042" w14:textId="57B4ADE3" w:rsidR="04FEC81D" w:rsidRPr="008876B1" w:rsidRDefault="07243AEA" w:rsidP="552E347E">
            <w:pPr>
              <w:pStyle w:val="ListParagraph"/>
              <w:numPr>
                <w:ilvl w:val="0"/>
                <w:numId w:val="14"/>
              </w:numPr>
              <w:spacing w:before="240" w:after="240"/>
              <w:rPr>
                <w:rFonts w:eastAsia="Times New Roman"/>
                <w:sz w:val="22"/>
                <w:szCs w:val="22"/>
              </w:rPr>
            </w:pPr>
            <w:r w:rsidRPr="00E53A64">
              <w:rPr>
                <w:rFonts w:eastAsia="Times New Roman"/>
              </w:rPr>
              <w:t>Professional Experience: Years of experience and relevance to the project.</w:t>
            </w:r>
          </w:p>
          <w:p w14:paraId="2FA57F96" w14:textId="7AFE3B3E" w:rsidR="04FEC81D" w:rsidRPr="008876B1" w:rsidRDefault="07243AEA" w:rsidP="552E347E">
            <w:pPr>
              <w:pStyle w:val="ListParagraph"/>
              <w:numPr>
                <w:ilvl w:val="0"/>
                <w:numId w:val="14"/>
              </w:numPr>
              <w:spacing w:before="240" w:after="240"/>
              <w:rPr>
                <w:rFonts w:eastAsia="Times New Roman"/>
                <w:sz w:val="22"/>
                <w:szCs w:val="22"/>
              </w:rPr>
            </w:pPr>
            <w:r w:rsidRPr="00E53A64">
              <w:rPr>
                <w:rFonts w:eastAsia="Times New Roman"/>
              </w:rPr>
              <w:t>Certifications and Training: Relevant certifications and ongoing professional development.</w:t>
            </w:r>
          </w:p>
          <w:p w14:paraId="5F8BBF2C" w14:textId="34309085" w:rsidR="04FEC81D" w:rsidRPr="008876B1" w:rsidRDefault="07243AEA" w:rsidP="552E347E">
            <w:pPr>
              <w:pStyle w:val="ListParagraph"/>
              <w:numPr>
                <w:ilvl w:val="0"/>
                <w:numId w:val="14"/>
              </w:numPr>
              <w:spacing w:before="240" w:after="240"/>
              <w:rPr>
                <w:rFonts w:eastAsia="Times New Roman"/>
                <w:sz w:val="22"/>
                <w:szCs w:val="22"/>
              </w:rPr>
            </w:pPr>
            <w:r w:rsidRPr="00E53A64">
              <w:rPr>
                <w:rFonts w:eastAsia="Times New Roman"/>
              </w:rPr>
              <w:t>Role and Responsibilities: Clarity of roles and responsibilities of each team member.</w:t>
            </w:r>
          </w:p>
          <w:p w14:paraId="599454F0" w14:textId="67F1FBE2" w:rsidR="04FEC81D" w:rsidRPr="00E53A64" w:rsidRDefault="07243AEA" w:rsidP="552E347E">
            <w:pPr>
              <w:pStyle w:val="ListParagraph"/>
              <w:numPr>
                <w:ilvl w:val="0"/>
                <w:numId w:val="14"/>
              </w:numPr>
              <w:rPr>
                <w:rFonts w:eastAsia="Times New Roman"/>
              </w:rPr>
            </w:pPr>
            <w:r w:rsidRPr="00E53A64">
              <w:rPr>
                <w:rFonts w:eastAsia="Times New Roman"/>
              </w:rPr>
              <w:t>Team Composition and Synergy: Complementarity and collaboration among team members.</w:t>
            </w:r>
          </w:p>
        </w:tc>
        <w:tc>
          <w:tcPr>
            <w:tcW w:w="138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2BAB22E" w14:textId="4C4AD0DA" w:rsidR="7E158321" w:rsidRPr="00E53A64" w:rsidRDefault="194A692E" w:rsidP="552E347E">
            <w:pPr>
              <w:spacing w:line="276" w:lineRule="auto"/>
              <w:jc w:val="center"/>
              <w:rPr>
                <w:rFonts w:eastAsia="Times New Roman"/>
                <w:sz w:val="22"/>
                <w:szCs w:val="22"/>
              </w:rPr>
            </w:pPr>
            <w:r w:rsidRPr="00E53A64">
              <w:rPr>
                <w:rFonts w:eastAsia="Times New Roman"/>
                <w:sz w:val="22"/>
                <w:szCs w:val="22"/>
              </w:rPr>
              <w:t>20 %</w:t>
            </w:r>
          </w:p>
        </w:tc>
      </w:tr>
      <w:tr w:rsidR="0CD60D04" w:rsidRPr="00E53A64" w14:paraId="27EDE7B0" w14:textId="77777777" w:rsidTr="552E347E">
        <w:trPr>
          <w:trHeight w:val="720"/>
        </w:trPr>
        <w:tc>
          <w:tcPr>
            <w:tcW w:w="26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BC1AD1B" w14:textId="3599219A" w:rsidR="0CD60D04" w:rsidRPr="00E53A64" w:rsidRDefault="6F687B0C" w:rsidP="552E347E">
            <w:pPr>
              <w:pStyle w:val="ListParagraph"/>
              <w:numPr>
                <w:ilvl w:val="0"/>
                <w:numId w:val="15"/>
              </w:numPr>
              <w:spacing w:line="276" w:lineRule="auto"/>
              <w:ind w:left="402" w:hanging="142"/>
              <w:jc w:val="left"/>
              <w:rPr>
                <w:rFonts w:eastAsia="Times New Roman"/>
                <w:sz w:val="22"/>
                <w:szCs w:val="22"/>
              </w:rPr>
            </w:pPr>
            <w:r w:rsidRPr="01625E52">
              <w:rPr>
                <w:rFonts w:eastAsia="Times New Roman"/>
                <w:sz w:val="22"/>
                <w:szCs w:val="22"/>
              </w:rPr>
              <w:t>PRICE</w:t>
            </w:r>
          </w:p>
        </w:tc>
        <w:tc>
          <w:tcPr>
            <w:tcW w:w="593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28B3F44" w14:textId="64554917" w:rsidR="0CD60D04" w:rsidRPr="00E53A64" w:rsidRDefault="01643E6B" w:rsidP="552E347E">
            <w:pPr>
              <w:pStyle w:val="ListParagraph"/>
              <w:numPr>
                <w:ilvl w:val="0"/>
                <w:numId w:val="13"/>
              </w:numPr>
              <w:spacing w:line="276" w:lineRule="auto"/>
              <w:jc w:val="left"/>
              <w:rPr>
                <w:rFonts w:eastAsia="Times New Roman"/>
                <w:sz w:val="22"/>
                <w:szCs w:val="22"/>
              </w:rPr>
            </w:pPr>
            <w:r w:rsidRPr="00E53A64">
              <w:rPr>
                <w:rFonts w:eastAsia="Times New Roman"/>
                <w:sz w:val="22"/>
                <w:szCs w:val="22"/>
              </w:rPr>
              <w:t>Proposal cost effectiveness (value for money), which will consider overall budget against technical quality.</w:t>
            </w:r>
          </w:p>
        </w:tc>
        <w:tc>
          <w:tcPr>
            <w:tcW w:w="138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9F44355" w14:textId="2FEA6ACC" w:rsidR="2C02C1CF" w:rsidRPr="00E53A64" w:rsidRDefault="7812E323" w:rsidP="552E347E">
            <w:pPr>
              <w:spacing w:line="276" w:lineRule="auto"/>
              <w:jc w:val="center"/>
              <w:rPr>
                <w:rFonts w:eastAsia="Times New Roman"/>
                <w:sz w:val="22"/>
                <w:szCs w:val="22"/>
              </w:rPr>
            </w:pPr>
            <w:r w:rsidRPr="00E53A64">
              <w:rPr>
                <w:rFonts w:eastAsia="Times New Roman"/>
                <w:sz w:val="22"/>
                <w:szCs w:val="22"/>
              </w:rPr>
              <w:t>20 %</w:t>
            </w:r>
          </w:p>
        </w:tc>
      </w:tr>
      <w:tr w:rsidR="0CD60D04" w:rsidRPr="00E53A64" w14:paraId="33664025" w14:textId="77777777" w:rsidTr="552E347E">
        <w:trPr>
          <w:trHeight w:val="450"/>
        </w:trPr>
        <w:tc>
          <w:tcPr>
            <w:tcW w:w="26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55C3AD9" w14:textId="22B553C5" w:rsidR="0CD60D04" w:rsidRPr="00E53A64" w:rsidRDefault="01643E6B" w:rsidP="552E347E">
            <w:pPr>
              <w:spacing w:line="276" w:lineRule="auto"/>
              <w:rPr>
                <w:rFonts w:eastAsia="Times New Roman"/>
                <w:sz w:val="22"/>
                <w:szCs w:val="22"/>
              </w:rPr>
            </w:pPr>
            <w:r w:rsidRPr="00E53A64">
              <w:rPr>
                <w:rFonts w:eastAsia="Times New Roman"/>
                <w:b/>
                <w:bCs/>
                <w:sz w:val="22"/>
                <w:szCs w:val="22"/>
              </w:rPr>
              <w:t>TOTAL</w:t>
            </w:r>
          </w:p>
        </w:tc>
        <w:tc>
          <w:tcPr>
            <w:tcW w:w="593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1C96810" w14:textId="3734DA83" w:rsidR="0CD60D04" w:rsidRPr="00E53A64" w:rsidRDefault="0CD60D04" w:rsidP="552E347E">
            <w:pPr>
              <w:spacing w:line="276" w:lineRule="auto"/>
              <w:rPr>
                <w:rFonts w:eastAsia="Times New Roman"/>
                <w:sz w:val="22"/>
                <w:szCs w:val="22"/>
              </w:rPr>
            </w:pPr>
          </w:p>
        </w:tc>
        <w:tc>
          <w:tcPr>
            <w:tcW w:w="138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3C7B44F" w14:textId="3A84A87E" w:rsidR="0CD60D04" w:rsidRPr="00E53A64" w:rsidRDefault="01643E6B" w:rsidP="552E347E">
            <w:pPr>
              <w:spacing w:line="276" w:lineRule="auto"/>
              <w:rPr>
                <w:rFonts w:eastAsia="Times New Roman"/>
                <w:sz w:val="22"/>
                <w:szCs w:val="22"/>
              </w:rPr>
            </w:pPr>
            <w:r w:rsidRPr="00E53A64">
              <w:rPr>
                <w:rFonts w:eastAsia="Times New Roman"/>
                <w:b/>
                <w:bCs/>
                <w:sz w:val="22"/>
                <w:szCs w:val="22"/>
              </w:rPr>
              <w:t>100 Points</w:t>
            </w:r>
          </w:p>
        </w:tc>
      </w:tr>
    </w:tbl>
    <w:p w14:paraId="4AB4821A" w14:textId="77777777" w:rsidR="0CD60D04" w:rsidRPr="00E53A64" w:rsidRDefault="0CD60D04" w:rsidP="0CD60D04">
      <w:pPr>
        <w:spacing w:after="0" w:line="276" w:lineRule="auto"/>
        <w:rPr>
          <w:rFonts w:ascii="Times New Roman" w:eastAsia="Times New Roman" w:hAnsi="Times New Roman" w:cs="Times New Roman"/>
        </w:rPr>
      </w:pPr>
    </w:p>
    <w:p w14:paraId="1E43B27D" w14:textId="3544521E" w:rsidR="00325E98" w:rsidRPr="00E53A64" w:rsidRDefault="10FEF967" w:rsidP="05CD4DB7">
      <w:pPr>
        <w:spacing w:line="276" w:lineRule="auto"/>
        <w:jc w:val="both"/>
        <w:rPr>
          <w:rFonts w:ascii="Times New Roman" w:eastAsia="Times New Roman" w:hAnsi="Times New Roman" w:cs="Times New Roman"/>
          <w:b/>
          <w:bCs/>
          <w:color w:val="000000" w:themeColor="text1"/>
          <w:sz w:val="24"/>
          <w:szCs w:val="24"/>
        </w:rPr>
      </w:pPr>
      <w:r w:rsidRPr="00E53A64">
        <w:rPr>
          <w:rFonts w:ascii="Times New Roman" w:eastAsia="Times New Roman" w:hAnsi="Times New Roman" w:cs="Times New Roman"/>
          <w:b/>
          <w:bCs/>
          <w:color w:val="000000" w:themeColor="text1"/>
          <w:sz w:val="24"/>
          <w:szCs w:val="24"/>
        </w:rPr>
        <w:t>8.</w:t>
      </w:r>
      <w:r w:rsidR="5D960FAC" w:rsidRPr="00E53A64">
        <w:rPr>
          <w:rFonts w:ascii="Times New Roman" w:eastAsia="Times New Roman" w:hAnsi="Times New Roman" w:cs="Times New Roman"/>
          <w:b/>
          <w:bCs/>
          <w:color w:val="000000" w:themeColor="text1"/>
          <w:sz w:val="24"/>
          <w:szCs w:val="24"/>
        </w:rPr>
        <w:t xml:space="preserve"> </w:t>
      </w:r>
      <w:r w:rsidR="5D0D7F68" w:rsidRPr="00E53A64">
        <w:rPr>
          <w:rFonts w:ascii="Times New Roman" w:eastAsia="Times New Roman" w:hAnsi="Times New Roman" w:cs="Times New Roman"/>
          <w:b/>
          <w:bCs/>
          <w:color w:val="000000" w:themeColor="text1"/>
          <w:sz w:val="24"/>
          <w:szCs w:val="24"/>
        </w:rPr>
        <w:t>STANDARD CERTIFICATIONS, STANDARD PROVISIONS, AND TERMS AND CONDITIONS</w:t>
      </w:r>
      <w:r w:rsidR="74A62AFA" w:rsidRPr="00E53A64">
        <w:rPr>
          <w:rFonts w:ascii="Times New Roman" w:eastAsia="Times New Roman" w:hAnsi="Times New Roman" w:cs="Times New Roman"/>
          <w:b/>
          <w:bCs/>
          <w:color w:val="000000" w:themeColor="text1"/>
          <w:sz w:val="24"/>
          <w:szCs w:val="24"/>
        </w:rPr>
        <w:t xml:space="preserve"> </w:t>
      </w:r>
    </w:p>
    <w:p w14:paraId="7CA24881" w14:textId="5C5132A6" w:rsidR="00E150A5" w:rsidRPr="00E53A64" w:rsidRDefault="5D0D7F68" w:rsidP="4B5B32E1">
      <w:pPr>
        <w:spacing w:after="0" w:line="276" w:lineRule="auto"/>
        <w:jc w:val="both"/>
        <w:rPr>
          <w:rFonts w:ascii="Times New Roman" w:eastAsia="Times New Roman" w:hAnsi="Times New Roman" w:cs="Times New Roman"/>
        </w:rPr>
      </w:pPr>
      <w:r w:rsidRPr="00E53A64">
        <w:rPr>
          <w:rFonts w:ascii="Times New Roman" w:eastAsia="Times New Roman" w:hAnsi="Times New Roman" w:cs="Times New Roman"/>
        </w:rPr>
        <w:t>All materials produced under this agreement will become the property of DI</w:t>
      </w:r>
      <w:r w:rsidR="71BEE6C8" w:rsidRPr="00E53A64">
        <w:rPr>
          <w:rFonts w:ascii="Times New Roman" w:eastAsia="Times New Roman" w:hAnsi="Times New Roman" w:cs="Times New Roman"/>
        </w:rPr>
        <w:t>.</w:t>
      </w:r>
    </w:p>
    <w:p w14:paraId="26231657" w14:textId="083F3A48" w:rsidR="00325E98" w:rsidRPr="00E53A64" w:rsidRDefault="5D0D7F68" w:rsidP="4B5B32E1">
      <w:pPr>
        <w:spacing w:after="0" w:line="276" w:lineRule="auto"/>
        <w:jc w:val="both"/>
        <w:rPr>
          <w:rFonts w:ascii="Times New Roman" w:eastAsia="Times New Roman" w:hAnsi="Times New Roman" w:cs="Times New Roman"/>
        </w:rPr>
      </w:pPr>
      <w:r w:rsidRPr="00E53A64">
        <w:rPr>
          <w:rFonts w:ascii="Times New Roman" w:eastAsia="Times New Roman" w:hAnsi="Times New Roman" w:cs="Times New Roman"/>
        </w:rPr>
        <w:t xml:space="preserve">Please be advised that entering into an agreement with DI, the Prime Contractor for the USAID PIE activity, will mean that the </w:t>
      </w:r>
      <w:r w:rsidR="67F1C624" w:rsidRPr="00E53A64">
        <w:rPr>
          <w:rFonts w:ascii="Times New Roman" w:eastAsia="Times New Roman" w:hAnsi="Times New Roman" w:cs="Times New Roman"/>
        </w:rPr>
        <w:t>selected contractor</w:t>
      </w:r>
      <w:r w:rsidRPr="00E53A64">
        <w:rPr>
          <w:rFonts w:ascii="Times New Roman" w:eastAsia="Times New Roman" w:hAnsi="Times New Roman" w:cs="Times New Roman"/>
        </w:rPr>
        <w:t xml:space="preserve"> will not possess the copyright or legal title to the products generated in the performance or as a result of this contract.</w:t>
      </w:r>
    </w:p>
    <w:p w14:paraId="2B1CD289" w14:textId="77777777" w:rsidR="00325E98" w:rsidRPr="00E53A64" w:rsidRDefault="00325E98" w:rsidP="4B5B32E1">
      <w:pPr>
        <w:spacing w:after="0" w:line="276" w:lineRule="auto"/>
        <w:rPr>
          <w:rFonts w:ascii="Times New Roman" w:eastAsia="Times New Roman" w:hAnsi="Times New Roman" w:cs="Times New Roman"/>
        </w:rPr>
      </w:pPr>
    </w:p>
    <w:p w14:paraId="1707AD6F" w14:textId="7311A434" w:rsidR="000B335E" w:rsidRPr="00E53A64" w:rsidRDefault="340D8143" w:rsidP="4B5B32E1">
      <w:pPr>
        <w:spacing w:after="0" w:line="276" w:lineRule="auto"/>
        <w:rPr>
          <w:rFonts w:ascii="Times New Roman" w:eastAsia="Times New Roman" w:hAnsi="Times New Roman" w:cs="Times New Roman"/>
        </w:rPr>
      </w:pPr>
      <w:r w:rsidRPr="00E53A64">
        <w:rPr>
          <w:rFonts w:ascii="Times New Roman" w:eastAsia="Times New Roman" w:hAnsi="Times New Roman" w:cs="Times New Roman"/>
          <w:b/>
          <w:bCs/>
        </w:rPr>
        <w:t>INSTRUCTIONS:</w:t>
      </w:r>
      <w:r w:rsidRPr="00E53A64">
        <w:rPr>
          <w:rFonts w:ascii="Times New Roman" w:eastAsia="Times New Roman" w:hAnsi="Times New Roman" w:cs="Times New Roman"/>
        </w:rPr>
        <w:t xml:space="preserve"> </w:t>
      </w:r>
      <w:r w:rsidR="023594F6" w:rsidRPr="00E53A64">
        <w:rPr>
          <w:rFonts w:ascii="Times New Roman" w:eastAsia="Times New Roman" w:hAnsi="Times New Roman" w:cs="Times New Roman"/>
        </w:rPr>
        <w:t xml:space="preserve">DI advises </w:t>
      </w:r>
      <w:r w:rsidR="67F1C624" w:rsidRPr="00E53A64">
        <w:rPr>
          <w:rFonts w:ascii="Times New Roman" w:eastAsia="Times New Roman" w:hAnsi="Times New Roman" w:cs="Times New Roman"/>
        </w:rPr>
        <w:t>prospective</w:t>
      </w:r>
      <w:r w:rsidR="5C26FEFC" w:rsidRPr="00E53A64">
        <w:rPr>
          <w:rFonts w:ascii="Times New Roman" w:eastAsia="Times New Roman" w:hAnsi="Times New Roman" w:cs="Times New Roman"/>
        </w:rPr>
        <w:t xml:space="preserve"> contractor</w:t>
      </w:r>
      <w:r w:rsidR="2ECC40A6" w:rsidRPr="00E53A64">
        <w:rPr>
          <w:rFonts w:ascii="Times New Roman" w:eastAsia="Times New Roman" w:hAnsi="Times New Roman" w:cs="Times New Roman"/>
        </w:rPr>
        <w:t xml:space="preserve">s </w:t>
      </w:r>
      <w:r w:rsidR="570744F9" w:rsidRPr="00E53A64">
        <w:rPr>
          <w:rFonts w:ascii="Times New Roman" w:eastAsia="Times New Roman" w:hAnsi="Times New Roman" w:cs="Times New Roman"/>
        </w:rPr>
        <w:t xml:space="preserve">to </w:t>
      </w:r>
      <w:r w:rsidR="3B9EBBF1" w:rsidRPr="00E53A64">
        <w:rPr>
          <w:rFonts w:ascii="Times New Roman" w:eastAsia="Times New Roman" w:hAnsi="Times New Roman" w:cs="Times New Roman"/>
        </w:rPr>
        <w:t>review</w:t>
      </w:r>
      <w:r w:rsidR="2ECC40A6" w:rsidRPr="00E53A64">
        <w:rPr>
          <w:rFonts w:ascii="Times New Roman" w:eastAsia="Times New Roman" w:hAnsi="Times New Roman" w:cs="Times New Roman"/>
        </w:rPr>
        <w:t xml:space="preserve"> the following</w:t>
      </w:r>
      <w:r w:rsidR="1A8DC30E" w:rsidRPr="00E53A64">
        <w:rPr>
          <w:rFonts w:ascii="Times New Roman" w:eastAsia="Times New Roman" w:hAnsi="Times New Roman" w:cs="Times New Roman"/>
        </w:rPr>
        <w:t xml:space="preserve"> </w:t>
      </w:r>
      <w:r w:rsidR="3DDB5D9B" w:rsidRPr="00E53A64">
        <w:rPr>
          <w:rFonts w:ascii="Times New Roman" w:eastAsia="Times New Roman" w:hAnsi="Times New Roman" w:cs="Times New Roman"/>
        </w:rPr>
        <w:t>documents</w:t>
      </w:r>
      <w:r w:rsidR="15206FF8" w:rsidRPr="00E53A64">
        <w:rPr>
          <w:rFonts w:ascii="Times New Roman" w:eastAsia="Times New Roman" w:hAnsi="Times New Roman" w:cs="Times New Roman"/>
        </w:rPr>
        <w:t xml:space="preserve">. The certifications and incorporated prime contract clauses </w:t>
      </w:r>
      <w:r w:rsidR="27AFDFBD" w:rsidRPr="00E53A64">
        <w:rPr>
          <w:rFonts w:ascii="Times New Roman" w:eastAsia="Times New Roman" w:hAnsi="Times New Roman" w:cs="Times New Roman"/>
        </w:rPr>
        <w:t xml:space="preserve">are requirements that selected contractor </w:t>
      </w:r>
      <w:r w:rsidR="3B9EBBF1" w:rsidRPr="00E53A64">
        <w:rPr>
          <w:rFonts w:ascii="Times New Roman" w:eastAsia="Times New Roman" w:hAnsi="Times New Roman" w:cs="Times New Roman"/>
        </w:rPr>
        <w:t>will be</w:t>
      </w:r>
      <w:r w:rsidR="02C5FD8D" w:rsidRPr="00E53A64">
        <w:rPr>
          <w:rFonts w:ascii="Times New Roman" w:eastAsia="Times New Roman" w:hAnsi="Times New Roman" w:cs="Times New Roman"/>
        </w:rPr>
        <w:t xml:space="preserve"> subject to</w:t>
      </w:r>
      <w:r w:rsidR="07DB76C7" w:rsidRPr="00E53A64">
        <w:rPr>
          <w:rFonts w:ascii="Times New Roman" w:eastAsia="Times New Roman" w:hAnsi="Times New Roman" w:cs="Times New Roman"/>
        </w:rPr>
        <w:t xml:space="preserve"> (if applicable)</w:t>
      </w:r>
      <w:r w:rsidR="02C5FD8D" w:rsidRPr="00E53A64">
        <w:rPr>
          <w:rFonts w:ascii="Times New Roman" w:eastAsia="Times New Roman" w:hAnsi="Times New Roman" w:cs="Times New Roman"/>
        </w:rPr>
        <w:t>:</w:t>
      </w:r>
    </w:p>
    <w:p w14:paraId="40F63D44" w14:textId="77777777" w:rsidR="00093D0B" w:rsidRPr="00E53A64" w:rsidRDefault="00093D0B" w:rsidP="4B5B32E1">
      <w:pPr>
        <w:spacing w:after="0" w:line="276" w:lineRule="auto"/>
        <w:rPr>
          <w:rFonts w:ascii="Times New Roman" w:eastAsia="Times New Roman" w:hAnsi="Times New Roman" w:cs="Times New Roman"/>
        </w:rPr>
      </w:pPr>
    </w:p>
    <w:p w14:paraId="0BC59DD3" w14:textId="60F0F584" w:rsidR="00325E98" w:rsidRPr="00E53A64" w:rsidRDefault="5D0D7F68" w:rsidP="4B5B32E1">
      <w:pPr>
        <w:spacing w:after="0" w:line="276" w:lineRule="auto"/>
        <w:rPr>
          <w:rFonts w:ascii="Times New Roman" w:eastAsia="Times New Roman" w:hAnsi="Times New Roman" w:cs="Times New Roman"/>
        </w:rPr>
      </w:pPr>
      <w:r w:rsidRPr="00E53A64">
        <w:rPr>
          <w:rFonts w:ascii="Times New Roman" w:eastAsia="Times New Roman" w:hAnsi="Times New Roman" w:cs="Times New Roman"/>
        </w:rPr>
        <w:t xml:space="preserve">Applicable Standard Certifications and Provisions: </w:t>
      </w:r>
      <w:hyperlink r:id="rId11">
        <w:r w:rsidRPr="00E53A64">
          <w:rPr>
            <w:rStyle w:val="Hyperlink"/>
            <w:rFonts w:ascii="Times New Roman" w:eastAsia="Times New Roman" w:hAnsi="Times New Roman" w:cs="Times New Roman"/>
          </w:rPr>
          <w:t>Standard Certifications.docx</w:t>
        </w:r>
      </w:hyperlink>
      <w:r w:rsidRPr="00E53A64">
        <w:rPr>
          <w:rFonts w:ascii="Times New Roman" w:eastAsia="Times New Roman" w:hAnsi="Times New Roman" w:cs="Times New Roman"/>
        </w:rPr>
        <w:t xml:space="preserve"> </w:t>
      </w:r>
    </w:p>
    <w:p w14:paraId="2C400FA0" w14:textId="5DEB9C20" w:rsidR="00325E98" w:rsidRPr="00E53A64" w:rsidRDefault="2A1876B3" w:rsidP="47CC5AC9">
      <w:pPr>
        <w:spacing w:after="0" w:line="276" w:lineRule="auto"/>
        <w:rPr>
          <w:rFonts w:ascii="Times New Roman" w:eastAsia="Times New Roman" w:hAnsi="Times New Roman" w:cs="Times New Roman"/>
        </w:rPr>
      </w:pPr>
      <w:r w:rsidRPr="00E53A64">
        <w:rPr>
          <w:rFonts w:ascii="Times New Roman" w:eastAsia="Times New Roman" w:hAnsi="Times New Roman" w:cs="Times New Roman"/>
        </w:rPr>
        <w:t>C</w:t>
      </w:r>
      <w:r w:rsidR="5D0D7F68" w:rsidRPr="00E53A64">
        <w:rPr>
          <w:rFonts w:ascii="Times New Roman" w:eastAsia="Times New Roman" w:hAnsi="Times New Roman" w:cs="Times New Roman"/>
        </w:rPr>
        <w:t xml:space="preserve">ontract terms and conditions: </w:t>
      </w:r>
      <w:hyperlink r:id="rId12">
        <w:r w:rsidR="4A31D8B3" w:rsidRPr="00E53A64">
          <w:rPr>
            <w:rStyle w:val="Hyperlink"/>
            <w:rFonts w:ascii="Times New Roman" w:eastAsia="Times New Roman" w:hAnsi="Times New Roman" w:cs="Times New Roman"/>
          </w:rPr>
          <w:t>C</w:t>
        </w:r>
        <w:r w:rsidR="5D0D7F68" w:rsidRPr="00E53A64">
          <w:rPr>
            <w:rStyle w:val="Hyperlink"/>
            <w:rFonts w:ascii="Times New Roman" w:eastAsia="Times New Roman" w:hAnsi="Times New Roman" w:cs="Times New Roman"/>
          </w:rPr>
          <w:t>ontract TEMPLATE.docx</w:t>
        </w:r>
      </w:hyperlink>
    </w:p>
    <w:sectPr w:rsidR="00325E98" w:rsidRPr="00E53A64" w:rsidSect="00F90F93">
      <w:headerReference w:type="default" r:id="rId13"/>
      <w:footerReference w:type="default" r:id="rId14"/>
      <w:pgSz w:w="12240" w:h="15840" w:code="1"/>
      <w:pgMar w:top="900" w:right="926" w:bottom="990" w:left="9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EC3B2" w14:textId="77777777" w:rsidR="00641073" w:rsidRDefault="00641073">
      <w:pPr>
        <w:spacing w:after="0" w:line="240" w:lineRule="auto"/>
      </w:pPr>
      <w:r>
        <w:separator/>
      </w:r>
    </w:p>
  </w:endnote>
  <w:endnote w:type="continuationSeparator" w:id="0">
    <w:p w14:paraId="54484680" w14:textId="77777777" w:rsidR="00641073" w:rsidRDefault="00641073">
      <w:pPr>
        <w:spacing w:after="0" w:line="240" w:lineRule="auto"/>
      </w:pPr>
      <w:r>
        <w:continuationSeparator/>
      </w:r>
    </w:p>
  </w:endnote>
  <w:endnote w:type="continuationNotice" w:id="1">
    <w:p w14:paraId="7ABE293D" w14:textId="77777777" w:rsidR="00641073" w:rsidRDefault="006410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Calibr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30"/>
      <w:gridCol w:w="3330"/>
      <w:gridCol w:w="3330"/>
    </w:tblGrid>
    <w:tr w:rsidR="2833FEE7" w14:paraId="3F846436" w14:textId="77777777" w:rsidTr="2833FEE7">
      <w:trPr>
        <w:trHeight w:val="300"/>
      </w:trPr>
      <w:tc>
        <w:tcPr>
          <w:tcW w:w="3330" w:type="dxa"/>
        </w:tcPr>
        <w:p w14:paraId="2745D6C2" w14:textId="7442A3D9" w:rsidR="2833FEE7" w:rsidRDefault="2833FEE7" w:rsidP="2833FEE7">
          <w:pPr>
            <w:pStyle w:val="Header"/>
            <w:ind w:left="-115"/>
          </w:pPr>
        </w:p>
      </w:tc>
      <w:tc>
        <w:tcPr>
          <w:tcW w:w="3330" w:type="dxa"/>
        </w:tcPr>
        <w:p w14:paraId="1A53460D" w14:textId="12780DC2" w:rsidR="2833FEE7" w:rsidRDefault="2833FEE7" w:rsidP="2833FEE7">
          <w:pPr>
            <w:pStyle w:val="Header"/>
            <w:jc w:val="center"/>
          </w:pPr>
        </w:p>
      </w:tc>
      <w:tc>
        <w:tcPr>
          <w:tcW w:w="3330" w:type="dxa"/>
        </w:tcPr>
        <w:p w14:paraId="1A11B73B" w14:textId="413CF19C" w:rsidR="2833FEE7" w:rsidRDefault="2833FEE7" w:rsidP="2833FEE7">
          <w:pPr>
            <w:pStyle w:val="Header"/>
            <w:ind w:right="-115"/>
            <w:jc w:val="right"/>
          </w:pPr>
        </w:p>
      </w:tc>
    </w:tr>
  </w:tbl>
  <w:p w14:paraId="6C23EE89" w14:textId="51FDDBA9" w:rsidR="0001198F" w:rsidRDefault="00011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B6483" w14:textId="77777777" w:rsidR="00641073" w:rsidRDefault="00641073">
      <w:pPr>
        <w:spacing w:after="0" w:line="240" w:lineRule="auto"/>
      </w:pPr>
      <w:r>
        <w:separator/>
      </w:r>
    </w:p>
  </w:footnote>
  <w:footnote w:type="continuationSeparator" w:id="0">
    <w:p w14:paraId="305885C0" w14:textId="77777777" w:rsidR="00641073" w:rsidRDefault="00641073">
      <w:pPr>
        <w:spacing w:after="0" w:line="240" w:lineRule="auto"/>
      </w:pPr>
      <w:r>
        <w:continuationSeparator/>
      </w:r>
    </w:p>
  </w:footnote>
  <w:footnote w:type="continuationNotice" w:id="1">
    <w:p w14:paraId="30824E8E" w14:textId="77777777" w:rsidR="00641073" w:rsidRDefault="00641073">
      <w:pPr>
        <w:spacing w:after="0" w:line="240" w:lineRule="auto"/>
      </w:pPr>
    </w:p>
  </w:footnote>
  <w:footnote w:id="2">
    <w:p w14:paraId="5D699E76" w14:textId="71EDB29F" w:rsidR="68F62861" w:rsidRDefault="68F62861" w:rsidP="68F62861">
      <w:pPr>
        <w:pStyle w:val="FootnoteText"/>
      </w:pPr>
      <w:r w:rsidRPr="68F62861">
        <w:rPr>
          <w:rStyle w:val="FootnoteReference"/>
          <w:rFonts w:ascii="Calibri" w:eastAsia="Calibri" w:hAnsi="Calibri" w:cs="Calibri"/>
        </w:rPr>
        <w:footnoteRef/>
      </w:r>
      <w:r w:rsidRPr="68F62861">
        <w:rPr>
          <w:rFonts w:ascii="Calibri" w:eastAsia="Calibri" w:hAnsi="Calibri" w:cs="Calibri"/>
        </w:rPr>
        <w:t xml:space="preserve"> https://www.e-gov.am/gov-decrees/item/26339/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30"/>
      <w:gridCol w:w="3330"/>
      <w:gridCol w:w="3330"/>
    </w:tblGrid>
    <w:tr w:rsidR="2833FEE7" w14:paraId="09127C80" w14:textId="77777777" w:rsidTr="2833FEE7">
      <w:trPr>
        <w:trHeight w:val="300"/>
      </w:trPr>
      <w:tc>
        <w:tcPr>
          <w:tcW w:w="3330" w:type="dxa"/>
        </w:tcPr>
        <w:p w14:paraId="3996AE54" w14:textId="16D1B14D" w:rsidR="2833FEE7" w:rsidRDefault="2833FEE7" w:rsidP="2833FEE7">
          <w:pPr>
            <w:pStyle w:val="Header"/>
            <w:ind w:left="-115"/>
          </w:pPr>
        </w:p>
      </w:tc>
      <w:tc>
        <w:tcPr>
          <w:tcW w:w="3330" w:type="dxa"/>
        </w:tcPr>
        <w:p w14:paraId="3CA20CAD" w14:textId="4DC4401B" w:rsidR="2833FEE7" w:rsidRDefault="2833FEE7" w:rsidP="2833FEE7">
          <w:pPr>
            <w:pStyle w:val="Header"/>
            <w:jc w:val="center"/>
          </w:pPr>
        </w:p>
      </w:tc>
      <w:tc>
        <w:tcPr>
          <w:tcW w:w="3330" w:type="dxa"/>
        </w:tcPr>
        <w:p w14:paraId="66875E47" w14:textId="4E0A1540" w:rsidR="2833FEE7" w:rsidRDefault="2833FEE7" w:rsidP="2833FEE7">
          <w:pPr>
            <w:pStyle w:val="Header"/>
            <w:ind w:right="-115"/>
            <w:jc w:val="right"/>
          </w:pPr>
        </w:p>
      </w:tc>
    </w:tr>
  </w:tbl>
  <w:p w14:paraId="19CE634A" w14:textId="5D4C676F" w:rsidR="0001198F" w:rsidRDefault="0001198F">
    <w:pPr>
      <w:pStyle w:val="Header"/>
    </w:pPr>
  </w:p>
</w:hdr>
</file>

<file path=word/intelligence2.xml><?xml version="1.0" encoding="utf-8"?>
<int2:intelligence xmlns:int2="http://schemas.microsoft.com/office/intelligence/2020/intelligence" xmlns:oel="http://schemas.microsoft.com/office/2019/extlst">
  <int2:observations>
    <int2:textHash int2:hashCode="J2BmbgVSYumaV9" int2:id="ulABQvsl">
      <int2:state int2:value="Rejected" int2:type="AugLoop_Text_Critique"/>
    </int2:textHash>
    <int2:bookmark int2:bookmarkName="_Int_LbEHALyH" int2:invalidationBookmarkName="" int2:hashCode="HFQuecm0JX5kDM" int2:id="znkonri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BD7D"/>
    <w:multiLevelType w:val="hybridMultilevel"/>
    <w:tmpl w:val="198A2716"/>
    <w:lvl w:ilvl="0" w:tplc="3FACF850">
      <w:start w:val="1"/>
      <w:numFmt w:val="decimal"/>
      <w:lvlText w:val="%1."/>
      <w:lvlJc w:val="left"/>
      <w:pPr>
        <w:ind w:left="720" w:hanging="360"/>
      </w:pPr>
      <w:rPr>
        <w:b/>
        <w:bCs/>
      </w:rPr>
    </w:lvl>
    <w:lvl w:ilvl="1" w:tplc="29FE4C56">
      <w:start w:val="1"/>
      <w:numFmt w:val="lowerLetter"/>
      <w:lvlText w:val="%2."/>
      <w:lvlJc w:val="left"/>
      <w:pPr>
        <w:ind w:left="1440" w:hanging="360"/>
      </w:pPr>
    </w:lvl>
    <w:lvl w:ilvl="2" w:tplc="C2CEEF6E">
      <w:start w:val="1"/>
      <w:numFmt w:val="lowerRoman"/>
      <w:lvlText w:val="%3."/>
      <w:lvlJc w:val="right"/>
      <w:pPr>
        <w:ind w:left="2160" w:hanging="180"/>
      </w:pPr>
      <w:rPr>
        <w:b w:val="0"/>
        <w:bCs w:val="0"/>
      </w:rPr>
    </w:lvl>
    <w:lvl w:ilvl="3" w:tplc="177C6DE6">
      <w:start w:val="1"/>
      <w:numFmt w:val="decimal"/>
      <w:lvlText w:val="%4."/>
      <w:lvlJc w:val="left"/>
      <w:pPr>
        <w:ind w:left="2880" w:hanging="360"/>
      </w:pPr>
    </w:lvl>
    <w:lvl w:ilvl="4" w:tplc="963C1DD0">
      <w:start w:val="1"/>
      <w:numFmt w:val="lowerLetter"/>
      <w:lvlText w:val="%5."/>
      <w:lvlJc w:val="left"/>
      <w:pPr>
        <w:ind w:left="3600" w:hanging="360"/>
      </w:pPr>
    </w:lvl>
    <w:lvl w:ilvl="5" w:tplc="0CF44C68">
      <w:start w:val="1"/>
      <w:numFmt w:val="lowerRoman"/>
      <w:lvlText w:val="%6."/>
      <w:lvlJc w:val="right"/>
      <w:pPr>
        <w:ind w:left="4320" w:hanging="180"/>
      </w:pPr>
    </w:lvl>
    <w:lvl w:ilvl="6" w:tplc="CA3CF908">
      <w:start w:val="1"/>
      <w:numFmt w:val="decimal"/>
      <w:lvlText w:val="%7."/>
      <w:lvlJc w:val="left"/>
      <w:pPr>
        <w:ind w:left="5040" w:hanging="360"/>
      </w:pPr>
    </w:lvl>
    <w:lvl w:ilvl="7" w:tplc="570AA5EE">
      <w:start w:val="1"/>
      <w:numFmt w:val="lowerLetter"/>
      <w:lvlText w:val="%8."/>
      <w:lvlJc w:val="left"/>
      <w:pPr>
        <w:ind w:left="5760" w:hanging="360"/>
      </w:pPr>
    </w:lvl>
    <w:lvl w:ilvl="8" w:tplc="243203BA">
      <w:start w:val="1"/>
      <w:numFmt w:val="lowerRoman"/>
      <w:lvlText w:val="%9."/>
      <w:lvlJc w:val="right"/>
      <w:pPr>
        <w:ind w:left="6480" w:hanging="180"/>
      </w:pPr>
    </w:lvl>
  </w:abstractNum>
  <w:abstractNum w:abstractNumId="1" w15:restartNumberingAfterBreak="0">
    <w:nsid w:val="08886B1A"/>
    <w:multiLevelType w:val="hybridMultilevel"/>
    <w:tmpl w:val="2D4639DA"/>
    <w:lvl w:ilvl="0" w:tplc="FFFFFFFF">
      <w:start w:val="1"/>
      <w:numFmt w:val="decimal"/>
      <w:lvlText w:val="%1."/>
      <w:lvlJc w:val="left"/>
      <w:pPr>
        <w:ind w:left="720" w:hanging="360"/>
      </w:pPr>
    </w:lvl>
    <w:lvl w:ilvl="1" w:tplc="20090019">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 w15:restartNumberingAfterBreak="0">
    <w:nsid w:val="0C845FD8"/>
    <w:multiLevelType w:val="hybridMultilevel"/>
    <w:tmpl w:val="D77434D8"/>
    <w:lvl w:ilvl="0" w:tplc="8C10EBFA">
      <w:start w:val="1"/>
      <w:numFmt w:val="lowerRoman"/>
      <w:lvlText w:val="%1."/>
      <w:lvlJc w:val="right"/>
      <w:pPr>
        <w:ind w:left="720" w:hanging="360"/>
      </w:pPr>
    </w:lvl>
    <w:lvl w:ilvl="1" w:tplc="8A02F2B0">
      <w:start w:val="1"/>
      <w:numFmt w:val="lowerLetter"/>
      <w:lvlText w:val="%2."/>
      <w:lvlJc w:val="left"/>
      <w:pPr>
        <w:ind w:left="1440" w:hanging="360"/>
      </w:pPr>
    </w:lvl>
    <w:lvl w:ilvl="2" w:tplc="0812F98E">
      <w:start w:val="1"/>
      <w:numFmt w:val="lowerRoman"/>
      <w:lvlText w:val="%3."/>
      <w:lvlJc w:val="right"/>
      <w:pPr>
        <w:ind w:left="2160" w:hanging="180"/>
      </w:pPr>
    </w:lvl>
    <w:lvl w:ilvl="3" w:tplc="68980C20">
      <w:start w:val="1"/>
      <w:numFmt w:val="decimal"/>
      <w:lvlText w:val="%4."/>
      <w:lvlJc w:val="left"/>
      <w:pPr>
        <w:ind w:left="2880" w:hanging="360"/>
      </w:pPr>
    </w:lvl>
    <w:lvl w:ilvl="4" w:tplc="A4A25006">
      <w:start w:val="1"/>
      <w:numFmt w:val="lowerLetter"/>
      <w:lvlText w:val="%5."/>
      <w:lvlJc w:val="left"/>
      <w:pPr>
        <w:ind w:left="3600" w:hanging="360"/>
      </w:pPr>
    </w:lvl>
    <w:lvl w:ilvl="5" w:tplc="873A33E6">
      <w:start w:val="1"/>
      <w:numFmt w:val="lowerRoman"/>
      <w:lvlText w:val="%6."/>
      <w:lvlJc w:val="right"/>
      <w:pPr>
        <w:ind w:left="4320" w:hanging="180"/>
      </w:pPr>
    </w:lvl>
    <w:lvl w:ilvl="6" w:tplc="6A301856">
      <w:start w:val="1"/>
      <w:numFmt w:val="decimal"/>
      <w:lvlText w:val="%7."/>
      <w:lvlJc w:val="left"/>
      <w:pPr>
        <w:ind w:left="5040" w:hanging="360"/>
      </w:pPr>
    </w:lvl>
    <w:lvl w:ilvl="7" w:tplc="0460338E">
      <w:start w:val="1"/>
      <w:numFmt w:val="lowerLetter"/>
      <w:lvlText w:val="%8."/>
      <w:lvlJc w:val="left"/>
      <w:pPr>
        <w:ind w:left="5760" w:hanging="360"/>
      </w:pPr>
    </w:lvl>
    <w:lvl w:ilvl="8" w:tplc="4B289ECC">
      <w:start w:val="1"/>
      <w:numFmt w:val="lowerRoman"/>
      <w:lvlText w:val="%9."/>
      <w:lvlJc w:val="right"/>
      <w:pPr>
        <w:ind w:left="6480" w:hanging="180"/>
      </w:pPr>
    </w:lvl>
  </w:abstractNum>
  <w:abstractNum w:abstractNumId="3" w15:restartNumberingAfterBreak="0">
    <w:nsid w:val="0E092809"/>
    <w:multiLevelType w:val="hybridMultilevel"/>
    <w:tmpl w:val="138ADAAA"/>
    <w:lvl w:ilvl="0" w:tplc="29FE4C56">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355C5"/>
    <w:multiLevelType w:val="hybridMultilevel"/>
    <w:tmpl w:val="8592BCF6"/>
    <w:lvl w:ilvl="0" w:tplc="2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48647"/>
    <w:multiLevelType w:val="multilevel"/>
    <w:tmpl w:val="AA82B35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17B0AC3B"/>
    <w:multiLevelType w:val="hybridMultilevel"/>
    <w:tmpl w:val="81006982"/>
    <w:lvl w:ilvl="0" w:tplc="00A65BA6">
      <w:start w:val="1"/>
      <w:numFmt w:val="bullet"/>
      <w:lvlText w:val=""/>
      <w:lvlJc w:val="left"/>
      <w:pPr>
        <w:ind w:left="720" w:hanging="360"/>
      </w:pPr>
      <w:rPr>
        <w:rFonts w:ascii="Symbol" w:hAnsi="Symbol" w:hint="default"/>
      </w:rPr>
    </w:lvl>
    <w:lvl w:ilvl="1" w:tplc="5C26716E">
      <w:start w:val="1"/>
      <w:numFmt w:val="bullet"/>
      <w:lvlText w:val="o"/>
      <w:lvlJc w:val="left"/>
      <w:pPr>
        <w:ind w:left="1440" w:hanging="360"/>
      </w:pPr>
      <w:rPr>
        <w:rFonts w:ascii="Courier New" w:hAnsi="Courier New" w:hint="default"/>
      </w:rPr>
    </w:lvl>
    <w:lvl w:ilvl="2" w:tplc="11F8B098">
      <w:start w:val="1"/>
      <w:numFmt w:val="bullet"/>
      <w:lvlText w:val=""/>
      <w:lvlJc w:val="left"/>
      <w:pPr>
        <w:ind w:left="2160" w:hanging="360"/>
      </w:pPr>
      <w:rPr>
        <w:rFonts w:ascii="Wingdings" w:hAnsi="Wingdings" w:hint="default"/>
      </w:rPr>
    </w:lvl>
    <w:lvl w:ilvl="3" w:tplc="5AF6F838">
      <w:start w:val="1"/>
      <w:numFmt w:val="bullet"/>
      <w:lvlText w:val=""/>
      <w:lvlJc w:val="left"/>
      <w:pPr>
        <w:ind w:left="2880" w:hanging="360"/>
      </w:pPr>
      <w:rPr>
        <w:rFonts w:ascii="Symbol" w:hAnsi="Symbol" w:hint="default"/>
      </w:rPr>
    </w:lvl>
    <w:lvl w:ilvl="4" w:tplc="23D29EAE">
      <w:start w:val="1"/>
      <w:numFmt w:val="bullet"/>
      <w:lvlText w:val="o"/>
      <w:lvlJc w:val="left"/>
      <w:pPr>
        <w:ind w:left="3600" w:hanging="360"/>
      </w:pPr>
      <w:rPr>
        <w:rFonts w:ascii="Courier New" w:hAnsi="Courier New" w:hint="default"/>
      </w:rPr>
    </w:lvl>
    <w:lvl w:ilvl="5" w:tplc="0040F8F4">
      <w:start w:val="1"/>
      <w:numFmt w:val="bullet"/>
      <w:lvlText w:val=""/>
      <w:lvlJc w:val="left"/>
      <w:pPr>
        <w:ind w:left="4320" w:hanging="360"/>
      </w:pPr>
      <w:rPr>
        <w:rFonts w:ascii="Wingdings" w:hAnsi="Wingdings" w:hint="default"/>
      </w:rPr>
    </w:lvl>
    <w:lvl w:ilvl="6" w:tplc="4DA2A318">
      <w:start w:val="1"/>
      <w:numFmt w:val="bullet"/>
      <w:lvlText w:val=""/>
      <w:lvlJc w:val="left"/>
      <w:pPr>
        <w:ind w:left="5040" w:hanging="360"/>
      </w:pPr>
      <w:rPr>
        <w:rFonts w:ascii="Symbol" w:hAnsi="Symbol" w:hint="default"/>
      </w:rPr>
    </w:lvl>
    <w:lvl w:ilvl="7" w:tplc="3F70095C">
      <w:start w:val="1"/>
      <w:numFmt w:val="bullet"/>
      <w:lvlText w:val="o"/>
      <w:lvlJc w:val="left"/>
      <w:pPr>
        <w:ind w:left="5760" w:hanging="360"/>
      </w:pPr>
      <w:rPr>
        <w:rFonts w:ascii="Courier New" w:hAnsi="Courier New" w:hint="default"/>
      </w:rPr>
    </w:lvl>
    <w:lvl w:ilvl="8" w:tplc="4EAA5026">
      <w:start w:val="1"/>
      <w:numFmt w:val="bullet"/>
      <w:lvlText w:val=""/>
      <w:lvlJc w:val="left"/>
      <w:pPr>
        <w:ind w:left="6480" w:hanging="360"/>
      </w:pPr>
      <w:rPr>
        <w:rFonts w:ascii="Wingdings" w:hAnsi="Wingdings" w:hint="default"/>
      </w:rPr>
    </w:lvl>
  </w:abstractNum>
  <w:abstractNum w:abstractNumId="7" w15:restartNumberingAfterBreak="0">
    <w:nsid w:val="1C2DF74C"/>
    <w:multiLevelType w:val="hybridMultilevel"/>
    <w:tmpl w:val="0FD249E0"/>
    <w:lvl w:ilvl="0" w:tplc="668EE552">
      <w:start w:val="1"/>
      <w:numFmt w:val="upperRoman"/>
      <w:lvlText w:val="%1."/>
      <w:lvlJc w:val="right"/>
      <w:pPr>
        <w:ind w:left="720" w:hanging="360"/>
      </w:pPr>
      <w:rPr>
        <w:rFonts w:ascii="Gill Sans MT,Calibri" w:hAnsi="Gill Sans MT,Calibri" w:hint="default"/>
      </w:rPr>
    </w:lvl>
    <w:lvl w:ilvl="1" w:tplc="05363B3C">
      <w:start w:val="1"/>
      <w:numFmt w:val="lowerLetter"/>
      <w:lvlText w:val="%2."/>
      <w:lvlJc w:val="left"/>
      <w:pPr>
        <w:ind w:left="1440" w:hanging="360"/>
      </w:pPr>
    </w:lvl>
    <w:lvl w:ilvl="2" w:tplc="EA323302">
      <w:start w:val="1"/>
      <w:numFmt w:val="lowerRoman"/>
      <w:lvlText w:val="%3."/>
      <w:lvlJc w:val="right"/>
      <w:pPr>
        <w:ind w:left="2160" w:hanging="180"/>
      </w:pPr>
    </w:lvl>
    <w:lvl w:ilvl="3" w:tplc="36F6D83A">
      <w:start w:val="1"/>
      <w:numFmt w:val="decimal"/>
      <w:lvlText w:val="%4."/>
      <w:lvlJc w:val="left"/>
      <w:pPr>
        <w:ind w:left="2880" w:hanging="360"/>
      </w:pPr>
    </w:lvl>
    <w:lvl w:ilvl="4" w:tplc="DEF888A0">
      <w:start w:val="1"/>
      <w:numFmt w:val="lowerLetter"/>
      <w:lvlText w:val="%5."/>
      <w:lvlJc w:val="left"/>
      <w:pPr>
        <w:ind w:left="3600" w:hanging="360"/>
      </w:pPr>
    </w:lvl>
    <w:lvl w:ilvl="5" w:tplc="C6123D70">
      <w:start w:val="1"/>
      <w:numFmt w:val="lowerRoman"/>
      <w:lvlText w:val="%6."/>
      <w:lvlJc w:val="right"/>
      <w:pPr>
        <w:ind w:left="4320" w:hanging="180"/>
      </w:pPr>
    </w:lvl>
    <w:lvl w:ilvl="6" w:tplc="6D9684C4">
      <w:start w:val="1"/>
      <w:numFmt w:val="decimal"/>
      <w:lvlText w:val="%7."/>
      <w:lvlJc w:val="left"/>
      <w:pPr>
        <w:ind w:left="5040" w:hanging="360"/>
      </w:pPr>
    </w:lvl>
    <w:lvl w:ilvl="7" w:tplc="C20A6B08">
      <w:start w:val="1"/>
      <w:numFmt w:val="lowerLetter"/>
      <w:lvlText w:val="%8."/>
      <w:lvlJc w:val="left"/>
      <w:pPr>
        <w:ind w:left="5760" w:hanging="360"/>
      </w:pPr>
    </w:lvl>
    <w:lvl w:ilvl="8" w:tplc="AFA49E0C">
      <w:start w:val="1"/>
      <w:numFmt w:val="lowerRoman"/>
      <w:lvlText w:val="%9."/>
      <w:lvlJc w:val="right"/>
      <w:pPr>
        <w:ind w:left="6480" w:hanging="180"/>
      </w:pPr>
    </w:lvl>
  </w:abstractNum>
  <w:abstractNum w:abstractNumId="8" w15:restartNumberingAfterBreak="0">
    <w:nsid w:val="1C57781F"/>
    <w:multiLevelType w:val="hybridMultilevel"/>
    <w:tmpl w:val="287C6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414059"/>
    <w:multiLevelType w:val="hybridMultilevel"/>
    <w:tmpl w:val="C14CF0AC"/>
    <w:lvl w:ilvl="0" w:tplc="8968F45A">
      <w:start w:val="1"/>
      <w:numFmt w:val="lowerRoman"/>
      <w:lvlText w:val="%1."/>
      <w:lvlJc w:val="right"/>
      <w:pPr>
        <w:ind w:left="720" w:hanging="360"/>
      </w:pPr>
    </w:lvl>
    <w:lvl w:ilvl="1" w:tplc="E2CEA8FA">
      <w:start w:val="1"/>
      <w:numFmt w:val="lowerLetter"/>
      <w:lvlText w:val="%2."/>
      <w:lvlJc w:val="left"/>
      <w:pPr>
        <w:ind w:left="1440" w:hanging="360"/>
      </w:pPr>
    </w:lvl>
    <w:lvl w:ilvl="2" w:tplc="22B4A5EE">
      <w:start w:val="1"/>
      <w:numFmt w:val="lowerRoman"/>
      <w:lvlText w:val="%3."/>
      <w:lvlJc w:val="right"/>
      <w:pPr>
        <w:ind w:left="2160" w:hanging="180"/>
      </w:pPr>
    </w:lvl>
    <w:lvl w:ilvl="3" w:tplc="0DEED39E">
      <w:start w:val="1"/>
      <w:numFmt w:val="decimal"/>
      <w:lvlText w:val="%4."/>
      <w:lvlJc w:val="left"/>
      <w:pPr>
        <w:ind w:left="2880" w:hanging="360"/>
      </w:pPr>
    </w:lvl>
    <w:lvl w:ilvl="4" w:tplc="13E6BCFC">
      <w:start w:val="1"/>
      <w:numFmt w:val="lowerLetter"/>
      <w:lvlText w:val="%5."/>
      <w:lvlJc w:val="left"/>
      <w:pPr>
        <w:ind w:left="3600" w:hanging="360"/>
      </w:pPr>
    </w:lvl>
    <w:lvl w:ilvl="5" w:tplc="C262A074">
      <w:start w:val="1"/>
      <w:numFmt w:val="lowerRoman"/>
      <w:lvlText w:val="%6."/>
      <w:lvlJc w:val="right"/>
      <w:pPr>
        <w:ind w:left="4320" w:hanging="180"/>
      </w:pPr>
    </w:lvl>
    <w:lvl w:ilvl="6" w:tplc="EB40B5C2">
      <w:start w:val="1"/>
      <w:numFmt w:val="decimal"/>
      <w:lvlText w:val="%7."/>
      <w:lvlJc w:val="left"/>
      <w:pPr>
        <w:ind w:left="5040" w:hanging="360"/>
      </w:pPr>
    </w:lvl>
    <w:lvl w:ilvl="7" w:tplc="562A1C2E">
      <w:start w:val="1"/>
      <w:numFmt w:val="lowerLetter"/>
      <w:lvlText w:val="%8."/>
      <w:lvlJc w:val="left"/>
      <w:pPr>
        <w:ind w:left="5760" w:hanging="360"/>
      </w:pPr>
    </w:lvl>
    <w:lvl w:ilvl="8" w:tplc="7448573E">
      <w:start w:val="1"/>
      <w:numFmt w:val="lowerRoman"/>
      <w:lvlText w:val="%9."/>
      <w:lvlJc w:val="right"/>
      <w:pPr>
        <w:ind w:left="6480" w:hanging="180"/>
      </w:pPr>
    </w:lvl>
  </w:abstractNum>
  <w:abstractNum w:abstractNumId="10" w15:restartNumberingAfterBreak="0">
    <w:nsid w:val="35CDB790"/>
    <w:multiLevelType w:val="hybridMultilevel"/>
    <w:tmpl w:val="07C2F3C8"/>
    <w:lvl w:ilvl="0" w:tplc="C7D4ACD4">
      <w:start w:val="1"/>
      <w:numFmt w:val="bullet"/>
      <w:lvlText w:val=""/>
      <w:lvlJc w:val="left"/>
      <w:pPr>
        <w:ind w:left="720" w:hanging="360"/>
      </w:pPr>
      <w:rPr>
        <w:rFonts w:ascii="Symbol" w:hAnsi="Symbol" w:hint="default"/>
      </w:rPr>
    </w:lvl>
    <w:lvl w:ilvl="1" w:tplc="C1AA1B86">
      <w:start w:val="1"/>
      <w:numFmt w:val="bullet"/>
      <w:lvlText w:val="o"/>
      <w:lvlJc w:val="left"/>
      <w:pPr>
        <w:ind w:left="1440" w:hanging="360"/>
      </w:pPr>
      <w:rPr>
        <w:rFonts w:ascii="Courier New" w:hAnsi="Courier New" w:hint="default"/>
      </w:rPr>
    </w:lvl>
    <w:lvl w:ilvl="2" w:tplc="54EC5044">
      <w:start w:val="1"/>
      <w:numFmt w:val="bullet"/>
      <w:lvlText w:val=""/>
      <w:lvlJc w:val="left"/>
      <w:pPr>
        <w:ind w:left="2160" w:hanging="360"/>
      </w:pPr>
      <w:rPr>
        <w:rFonts w:ascii="Wingdings" w:hAnsi="Wingdings" w:hint="default"/>
      </w:rPr>
    </w:lvl>
    <w:lvl w:ilvl="3" w:tplc="AB44C498">
      <w:start w:val="1"/>
      <w:numFmt w:val="bullet"/>
      <w:lvlText w:val=""/>
      <w:lvlJc w:val="left"/>
      <w:pPr>
        <w:ind w:left="2880" w:hanging="360"/>
      </w:pPr>
      <w:rPr>
        <w:rFonts w:ascii="Symbol" w:hAnsi="Symbol" w:hint="default"/>
      </w:rPr>
    </w:lvl>
    <w:lvl w:ilvl="4" w:tplc="7F52F232">
      <w:start w:val="1"/>
      <w:numFmt w:val="bullet"/>
      <w:lvlText w:val="o"/>
      <w:lvlJc w:val="left"/>
      <w:pPr>
        <w:ind w:left="3600" w:hanging="360"/>
      </w:pPr>
      <w:rPr>
        <w:rFonts w:ascii="Courier New" w:hAnsi="Courier New" w:hint="default"/>
      </w:rPr>
    </w:lvl>
    <w:lvl w:ilvl="5" w:tplc="F3EA1C9E">
      <w:start w:val="1"/>
      <w:numFmt w:val="bullet"/>
      <w:lvlText w:val=""/>
      <w:lvlJc w:val="left"/>
      <w:pPr>
        <w:ind w:left="4320" w:hanging="360"/>
      </w:pPr>
      <w:rPr>
        <w:rFonts w:ascii="Wingdings" w:hAnsi="Wingdings" w:hint="default"/>
      </w:rPr>
    </w:lvl>
    <w:lvl w:ilvl="6" w:tplc="44D897C8">
      <w:start w:val="1"/>
      <w:numFmt w:val="bullet"/>
      <w:lvlText w:val=""/>
      <w:lvlJc w:val="left"/>
      <w:pPr>
        <w:ind w:left="5040" w:hanging="360"/>
      </w:pPr>
      <w:rPr>
        <w:rFonts w:ascii="Symbol" w:hAnsi="Symbol" w:hint="default"/>
      </w:rPr>
    </w:lvl>
    <w:lvl w:ilvl="7" w:tplc="42229D14">
      <w:start w:val="1"/>
      <w:numFmt w:val="bullet"/>
      <w:lvlText w:val="o"/>
      <w:lvlJc w:val="left"/>
      <w:pPr>
        <w:ind w:left="5760" w:hanging="360"/>
      </w:pPr>
      <w:rPr>
        <w:rFonts w:ascii="Courier New" w:hAnsi="Courier New" w:hint="default"/>
      </w:rPr>
    </w:lvl>
    <w:lvl w:ilvl="8" w:tplc="724C4406">
      <w:start w:val="1"/>
      <w:numFmt w:val="bullet"/>
      <w:lvlText w:val=""/>
      <w:lvlJc w:val="left"/>
      <w:pPr>
        <w:ind w:left="6480" w:hanging="360"/>
      </w:pPr>
      <w:rPr>
        <w:rFonts w:ascii="Wingdings" w:hAnsi="Wingdings" w:hint="default"/>
      </w:rPr>
    </w:lvl>
  </w:abstractNum>
  <w:abstractNum w:abstractNumId="11" w15:restartNumberingAfterBreak="0">
    <w:nsid w:val="3DE20D04"/>
    <w:multiLevelType w:val="hybridMultilevel"/>
    <w:tmpl w:val="FEB4DB3E"/>
    <w:lvl w:ilvl="0" w:tplc="8EBE7FD4">
      <w:start w:val="1"/>
      <w:numFmt w:val="lowerRoman"/>
      <w:lvlText w:val="%1."/>
      <w:lvlJc w:val="right"/>
      <w:pPr>
        <w:ind w:left="720" w:hanging="360"/>
      </w:pPr>
      <w:rPr>
        <w:rFonts w:ascii="Gill Sans MT,Calibri" w:hAnsi="Gill Sans MT,Calibri" w:hint="default"/>
      </w:rPr>
    </w:lvl>
    <w:lvl w:ilvl="1" w:tplc="74401B46">
      <w:start w:val="1"/>
      <w:numFmt w:val="lowerLetter"/>
      <w:lvlText w:val="%2."/>
      <w:lvlJc w:val="left"/>
      <w:pPr>
        <w:ind w:left="1440" w:hanging="360"/>
      </w:pPr>
    </w:lvl>
    <w:lvl w:ilvl="2" w:tplc="91981096">
      <w:start w:val="1"/>
      <w:numFmt w:val="lowerRoman"/>
      <w:lvlText w:val="%3."/>
      <w:lvlJc w:val="right"/>
      <w:pPr>
        <w:ind w:left="2160" w:hanging="180"/>
      </w:pPr>
    </w:lvl>
    <w:lvl w:ilvl="3" w:tplc="CAE082B4">
      <w:start w:val="1"/>
      <w:numFmt w:val="decimal"/>
      <w:lvlText w:val="%4."/>
      <w:lvlJc w:val="left"/>
      <w:pPr>
        <w:ind w:left="2880" w:hanging="360"/>
      </w:pPr>
    </w:lvl>
    <w:lvl w:ilvl="4" w:tplc="B3AECB28">
      <w:start w:val="1"/>
      <w:numFmt w:val="lowerLetter"/>
      <w:lvlText w:val="%5."/>
      <w:lvlJc w:val="left"/>
      <w:pPr>
        <w:ind w:left="3600" w:hanging="360"/>
      </w:pPr>
    </w:lvl>
    <w:lvl w:ilvl="5" w:tplc="73F634A8">
      <w:start w:val="1"/>
      <w:numFmt w:val="lowerRoman"/>
      <w:lvlText w:val="%6."/>
      <w:lvlJc w:val="right"/>
      <w:pPr>
        <w:ind w:left="4320" w:hanging="180"/>
      </w:pPr>
    </w:lvl>
    <w:lvl w:ilvl="6" w:tplc="949C92C6">
      <w:start w:val="1"/>
      <w:numFmt w:val="decimal"/>
      <w:lvlText w:val="%7."/>
      <w:lvlJc w:val="left"/>
      <w:pPr>
        <w:ind w:left="5040" w:hanging="360"/>
      </w:pPr>
    </w:lvl>
    <w:lvl w:ilvl="7" w:tplc="3B3E0E0C">
      <w:start w:val="1"/>
      <w:numFmt w:val="lowerLetter"/>
      <w:lvlText w:val="%8."/>
      <w:lvlJc w:val="left"/>
      <w:pPr>
        <w:ind w:left="5760" w:hanging="360"/>
      </w:pPr>
    </w:lvl>
    <w:lvl w:ilvl="8" w:tplc="26CE0A66">
      <w:start w:val="1"/>
      <w:numFmt w:val="lowerRoman"/>
      <w:lvlText w:val="%9."/>
      <w:lvlJc w:val="right"/>
      <w:pPr>
        <w:ind w:left="6480" w:hanging="180"/>
      </w:pPr>
    </w:lvl>
  </w:abstractNum>
  <w:abstractNum w:abstractNumId="12" w15:restartNumberingAfterBreak="0">
    <w:nsid w:val="5087E05D"/>
    <w:multiLevelType w:val="hybridMultilevel"/>
    <w:tmpl w:val="726AB654"/>
    <w:lvl w:ilvl="0" w:tplc="51FECC2E">
      <w:start w:val="1"/>
      <w:numFmt w:val="lowerRoman"/>
      <w:lvlText w:val="%1."/>
      <w:lvlJc w:val="right"/>
      <w:pPr>
        <w:ind w:left="720" w:hanging="360"/>
      </w:pPr>
      <w:rPr>
        <w:rFonts w:ascii="Gill Sans MT,Calibri" w:hAnsi="Gill Sans MT,Calibri" w:hint="default"/>
      </w:rPr>
    </w:lvl>
    <w:lvl w:ilvl="1" w:tplc="7E86512E">
      <w:start w:val="1"/>
      <w:numFmt w:val="lowerLetter"/>
      <w:lvlText w:val="%2."/>
      <w:lvlJc w:val="left"/>
      <w:pPr>
        <w:ind w:left="1440" w:hanging="360"/>
      </w:pPr>
    </w:lvl>
    <w:lvl w:ilvl="2" w:tplc="E7F09A66">
      <w:start w:val="1"/>
      <w:numFmt w:val="lowerRoman"/>
      <w:lvlText w:val="%3."/>
      <w:lvlJc w:val="right"/>
      <w:pPr>
        <w:ind w:left="2160" w:hanging="180"/>
      </w:pPr>
    </w:lvl>
    <w:lvl w:ilvl="3" w:tplc="ADBA33A8">
      <w:start w:val="1"/>
      <w:numFmt w:val="decimal"/>
      <w:lvlText w:val="%4."/>
      <w:lvlJc w:val="left"/>
      <w:pPr>
        <w:ind w:left="2880" w:hanging="360"/>
      </w:pPr>
    </w:lvl>
    <w:lvl w:ilvl="4" w:tplc="30A80224">
      <w:start w:val="1"/>
      <w:numFmt w:val="lowerLetter"/>
      <w:lvlText w:val="%5."/>
      <w:lvlJc w:val="left"/>
      <w:pPr>
        <w:ind w:left="3600" w:hanging="360"/>
      </w:pPr>
    </w:lvl>
    <w:lvl w:ilvl="5" w:tplc="68061DD4">
      <w:start w:val="1"/>
      <w:numFmt w:val="lowerRoman"/>
      <w:lvlText w:val="%6."/>
      <w:lvlJc w:val="right"/>
      <w:pPr>
        <w:ind w:left="4320" w:hanging="180"/>
      </w:pPr>
    </w:lvl>
    <w:lvl w:ilvl="6" w:tplc="94CE36FA">
      <w:start w:val="1"/>
      <w:numFmt w:val="decimal"/>
      <w:lvlText w:val="%7."/>
      <w:lvlJc w:val="left"/>
      <w:pPr>
        <w:ind w:left="5040" w:hanging="360"/>
      </w:pPr>
    </w:lvl>
    <w:lvl w:ilvl="7" w:tplc="8AE4C0B8">
      <w:start w:val="1"/>
      <w:numFmt w:val="lowerLetter"/>
      <w:lvlText w:val="%8."/>
      <w:lvlJc w:val="left"/>
      <w:pPr>
        <w:ind w:left="5760" w:hanging="360"/>
      </w:pPr>
    </w:lvl>
    <w:lvl w:ilvl="8" w:tplc="0762B390">
      <w:start w:val="1"/>
      <w:numFmt w:val="lowerRoman"/>
      <w:lvlText w:val="%9."/>
      <w:lvlJc w:val="right"/>
      <w:pPr>
        <w:ind w:left="6480" w:hanging="180"/>
      </w:pPr>
    </w:lvl>
  </w:abstractNum>
  <w:abstractNum w:abstractNumId="13" w15:restartNumberingAfterBreak="0">
    <w:nsid w:val="53C96832"/>
    <w:multiLevelType w:val="multilevel"/>
    <w:tmpl w:val="5D7CEEF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15:restartNumberingAfterBreak="0">
    <w:nsid w:val="54923E8B"/>
    <w:multiLevelType w:val="hybridMultilevel"/>
    <w:tmpl w:val="4E383702"/>
    <w:lvl w:ilvl="0" w:tplc="29FE4C56">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FCF533"/>
    <w:multiLevelType w:val="hybridMultilevel"/>
    <w:tmpl w:val="F8BE34F4"/>
    <w:lvl w:ilvl="0" w:tplc="FC0047D0">
      <w:start w:val="1"/>
      <w:numFmt w:val="bullet"/>
      <w:lvlText w:val=""/>
      <w:lvlJc w:val="left"/>
      <w:pPr>
        <w:ind w:left="720" w:hanging="360"/>
      </w:pPr>
      <w:rPr>
        <w:rFonts w:ascii="Symbol" w:hAnsi="Symbol" w:hint="default"/>
      </w:rPr>
    </w:lvl>
    <w:lvl w:ilvl="1" w:tplc="7B803E30">
      <w:start w:val="1"/>
      <w:numFmt w:val="bullet"/>
      <w:lvlText w:val="o"/>
      <w:lvlJc w:val="left"/>
      <w:pPr>
        <w:ind w:left="1440" w:hanging="360"/>
      </w:pPr>
      <w:rPr>
        <w:rFonts w:ascii="Courier New" w:hAnsi="Courier New" w:hint="default"/>
      </w:rPr>
    </w:lvl>
    <w:lvl w:ilvl="2" w:tplc="1E563816">
      <w:start w:val="1"/>
      <w:numFmt w:val="bullet"/>
      <w:lvlText w:val=""/>
      <w:lvlJc w:val="left"/>
      <w:pPr>
        <w:ind w:left="2160" w:hanging="360"/>
      </w:pPr>
      <w:rPr>
        <w:rFonts w:ascii="Wingdings" w:hAnsi="Wingdings" w:hint="default"/>
      </w:rPr>
    </w:lvl>
    <w:lvl w:ilvl="3" w:tplc="01F67ED0">
      <w:start w:val="1"/>
      <w:numFmt w:val="bullet"/>
      <w:lvlText w:val=""/>
      <w:lvlJc w:val="left"/>
      <w:pPr>
        <w:ind w:left="2880" w:hanging="360"/>
      </w:pPr>
      <w:rPr>
        <w:rFonts w:ascii="Symbol" w:hAnsi="Symbol" w:hint="default"/>
      </w:rPr>
    </w:lvl>
    <w:lvl w:ilvl="4" w:tplc="772424A0">
      <w:start w:val="1"/>
      <w:numFmt w:val="bullet"/>
      <w:lvlText w:val="o"/>
      <w:lvlJc w:val="left"/>
      <w:pPr>
        <w:ind w:left="3600" w:hanging="360"/>
      </w:pPr>
      <w:rPr>
        <w:rFonts w:ascii="Courier New" w:hAnsi="Courier New" w:hint="default"/>
      </w:rPr>
    </w:lvl>
    <w:lvl w:ilvl="5" w:tplc="71B0D2B0">
      <w:start w:val="1"/>
      <w:numFmt w:val="bullet"/>
      <w:lvlText w:val=""/>
      <w:lvlJc w:val="left"/>
      <w:pPr>
        <w:ind w:left="4320" w:hanging="360"/>
      </w:pPr>
      <w:rPr>
        <w:rFonts w:ascii="Wingdings" w:hAnsi="Wingdings" w:hint="default"/>
      </w:rPr>
    </w:lvl>
    <w:lvl w:ilvl="6" w:tplc="478AF746">
      <w:start w:val="1"/>
      <w:numFmt w:val="bullet"/>
      <w:lvlText w:val=""/>
      <w:lvlJc w:val="left"/>
      <w:pPr>
        <w:ind w:left="5040" w:hanging="360"/>
      </w:pPr>
      <w:rPr>
        <w:rFonts w:ascii="Symbol" w:hAnsi="Symbol" w:hint="default"/>
      </w:rPr>
    </w:lvl>
    <w:lvl w:ilvl="7" w:tplc="C55037D6">
      <w:start w:val="1"/>
      <w:numFmt w:val="bullet"/>
      <w:lvlText w:val="o"/>
      <w:lvlJc w:val="left"/>
      <w:pPr>
        <w:ind w:left="5760" w:hanging="360"/>
      </w:pPr>
      <w:rPr>
        <w:rFonts w:ascii="Courier New" w:hAnsi="Courier New" w:hint="default"/>
      </w:rPr>
    </w:lvl>
    <w:lvl w:ilvl="8" w:tplc="6B7CD916">
      <w:start w:val="1"/>
      <w:numFmt w:val="bullet"/>
      <w:lvlText w:val=""/>
      <w:lvlJc w:val="left"/>
      <w:pPr>
        <w:ind w:left="6480" w:hanging="360"/>
      </w:pPr>
      <w:rPr>
        <w:rFonts w:ascii="Wingdings" w:hAnsi="Wingdings" w:hint="default"/>
      </w:rPr>
    </w:lvl>
  </w:abstractNum>
  <w:abstractNum w:abstractNumId="16" w15:restartNumberingAfterBreak="0">
    <w:nsid w:val="5EDB4C39"/>
    <w:multiLevelType w:val="hybridMultilevel"/>
    <w:tmpl w:val="23EC7494"/>
    <w:lvl w:ilvl="0" w:tplc="04090001">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60B3C071"/>
    <w:multiLevelType w:val="hybridMultilevel"/>
    <w:tmpl w:val="3A22B9D6"/>
    <w:lvl w:ilvl="0" w:tplc="D84EB05C">
      <w:start w:val="1"/>
      <w:numFmt w:val="bullet"/>
      <w:lvlText w:val=""/>
      <w:lvlJc w:val="left"/>
      <w:pPr>
        <w:ind w:left="720" w:hanging="360"/>
      </w:pPr>
      <w:rPr>
        <w:rFonts w:ascii="Symbol" w:hAnsi="Symbol" w:hint="default"/>
      </w:rPr>
    </w:lvl>
    <w:lvl w:ilvl="1" w:tplc="52B2F72C">
      <w:start w:val="1"/>
      <w:numFmt w:val="bullet"/>
      <w:lvlText w:val="o"/>
      <w:lvlJc w:val="left"/>
      <w:pPr>
        <w:ind w:left="1440" w:hanging="360"/>
      </w:pPr>
      <w:rPr>
        <w:rFonts w:ascii="Courier New" w:hAnsi="Courier New" w:hint="default"/>
      </w:rPr>
    </w:lvl>
    <w:lvl w:ilvl="2" w:tplc="0802916E">
      <w:start w:val="1"/>
      <w:numFmt w:val="bullet"/>
      <w:lvlText w:val=""/>
      <w:lvlJc w:val="left"/>
      <w:pPr>
        <w:ind w:left="2160" w:hanging="360"/>
      </w:pPr>
      <w:rPr>
        <w:rFonts w:ascii="Wingdings" w:hAnsi="Wingdings" w:hint="default"/>
      </w:rPr>
    </w:lvl>
    <w:lvl w:ilvl="3" w:tplc="D032C4C2">
      <w:start w:val="1"/>
      <w:numFmt w:val="bullet"/>
      <w:lvlText w:val=""/>
      <w:lvlJc w:val="left"/>
      <w:pPr>
        <w:ind w:left="2880" w:hanging="360"/>
      </w:pPr>
      <w:rPr>
        <w:rFonts w:ascii="Symbol" w:hAnsi="Symbol" w:hint="default"/>
      </w:rPr>
    </w:lvl>
    <w:lvl w:ilvl="4" w:tplc="C6287052">
      <w:start w:val="1"/>
      <w:numFmt w:val="bullet"/>
      <w:lvlText w:val="o"/>
      <w:lvlJc w:val="left"/>
      <w:pPr>
        <w:ind w:left="3600" w:hanging="360"/>
      </w:pPr>
      <w:rPr>
        <w:rFonts w:ascii="Courier New" w:hAnsi="Courier New" w:hint="default"/>
      </w:rPr>
    </w:lvl>
    <w:lvl w:ilvl="5" w:tplc="5B565574">
      <w:start w:val="1"/>
      <w:numFmt w:val="bullet"/>
      <w:lvlText w:val=""/>
      <w:lvlJc w:val="left"/>
      <w:pPr>
        <w:ind w:left="4320" w:hanging="360"/>
      </w:pPr>
      <w:rPr>
        <w:rFonts w:ascii="Wingdings" w:hAnsi="Wingdings" w:hint="default"/>
      </w:rPr>
    </w:lvl>
    <w:lvl w:ilvl="6" w:tplc="D64CD42E">
      <w:start w:val="1"/>
      <w:numFmt w:val="bullet"/>
      <w:lvlText w:val=""/>
      <w:lvlJc w:val="left"/>
      <w:pPr>
        <w:ind w:left="5040" w:hanging="360"/>
      </w:pPr>
      <w:rPr>
        <w:rFonts w:ascii="Symbol" w:hAnsi="Symbol" w:hint="default"/>
      </w:rPr>
    </w:lvl>
    <w:lvl w:ilvl="7" w:tplc="73C83A5E">
      <w:start w:val="1"/>
      <w:numFmt w:val="bullet"/>
      <w:lvlText w:val="o"/>
      <w:lvlJc w:val="left"/>
      <w:pPr>
        <w:ind w:left="5760" w:hanging="360"/>
      </w:pPr>
      <w:rPr>
        <w:rFonts w:ascii="Courier New" w:hAnsi="Courier New" w:hint="default"/>
      </w:rPr>
    </w:lvl>
    <w:lvl w:ilvl="8" w:tplc="7C80C63E">
      <w:start w:val="1"/>
      <w:numFmt w:val="bullet"/>
      <w:lvlText w:val=""/>
      <w:lvlJc w:val="left"/>
      <w:pPr>
        <w:ind w:left="6480" w:hanging="360"/>
      </w:pPr>
      <w:rPr>
        <w:rFonts w:ascii="Wingdings" w:hAnsi="Wingdings" w:hint="default"/>
      </w:rPr>
    </w:lvl>
  </w:abstractNum>
  <w:abstractNum w:abstractNumId="18" w15:restartNumberingAfterBreak="0">
    <w:nsid w:val="64B54758"/>
    <w:multiLevelType w:val="hybridMultilevel"/>
    <w:tmpl w:val="601EC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12EB25"/>
    <w:multiLevelType w:val="hybridMultilevel"/>
    <w:tmpl w:val="04EE914C"/>
    <w:lvl w:ilvl="0" w:tplc="96F49E82">
      <w:start w:val="1"/>
      <w:numFmt w:val="decimal"/>
      <w:lvlText w:val="%1."/>
      <w:lvlJc w:val="left"/>
      <w:pPr>
        <w:ind w:left="720" w:hanging="360"/>
      </w:pPr>
    </w:lvl>
    <w:lvl w:ilvl="1" w:tplc="5956C02C">
      <w:start w:val="1"/>
      <w:numFmt w:val="lowerLetter"/>
      <w:lvlText w:val="%2."/>
      <w:lvlJc w:val="left"/>
      <w:pPr>
        <w:ind w:left="1440" w:hanging="360"/>
      </w:pPr>
    </w:lvl>
    <w:lvl w:ilvl="2" w:tplc="07E2AC78">
      <w:start w:val="1"/>
      <w:numFmt w:val="lowerRoman"/>
      <w:lvlText w:val="%3."/>
      <w:lvlJc w:val="right"/>
      <w:pPr>
        <w:ind w:left="2160" w:hanging="180"/>
      </w:pPr>
    </w:lvl>
    <w:lvl w:ilvl="3" w:tplc="2468F8FC">
      <w:start w:val="1"/>
      <w:numFmt w:val="decimal"/>
      <w:lvlText w:val="%4."/>
      <w:lvlJc w:val="left"/>
      <w:pPr>
        <w:ind w:left="2880" w:hanging="360"/>
      </w:pPr>
    </w:lvl>
    <w:lvl w:ilvl="4" w:tplc="9BAED298">
      <w:start w:val="1"/>
      <w:numFmt w:val="lowerLetter"/>
      <w:lvlText w:val="%5."/>
      <w:lvlJc w:val="left"/>
      <w:pPr>
        <w:ind w:left="3600" w:hanging="360"/>
      </w:pPr>
    </w:lvl>
    <w:lvl w:ilvl="5" w:tplc="B4021FD0">
      <w:start w:val="1"/>
      <w:numFmt w:val="lowerRoman"/>
      <w:lvlText w:val="%6."/>
      <w:lvlJc w:val="right"/>
      <w:pPr>
        <w:ind w:left="4320" w:hanging="180"/>
      </w:pPr>
    </w:lvl>
    <w:lvl w:ilvl="6" w:tplc="C40A6FC4">
      <w:start w:val="1"/>
      <w:numFmt w:val="decimal"/>
      <w:lvlText w:val="%7."/>
      <w:lvlJc w:val="left"/>
      <w:pPr>
        <w:ind w:left="5040" w:hanging="360"/>
      </w:pPr>
    </w:lvl>
    <w:lvl w:ilvl="7" w:tplc="2B7817C2">
      <w:start w:val="1"/>
      <w:numFmt w:val="lowerLetter"/>
      <w:lvlText w:val="%8."/>
      <w:lvlJc w:val="left"/>
      <w:pPr>
        <w:ind w:left="5760" w:hanging="360"/>
      </w:pPr>
    </w:lvl>
    <w:lvl w:ilvl="8" w:tplc="B754A8AA">
      <w:start w:val="1"/>
      <w:numFmt w:val="lowerRoman"/>
      <w:lvlText w:val="%9."/>
      <w:lvlJc w:val="right"/>
      <w:pPr>
        <w:ind w:left="6480" w:hanging="180"/>
      </w:pPr>
    </w:lvl>
  </w:abstractNum>
  <w:abstractNum w:abstractNumId="20" w15:restartNumberingAfterBreak="0">
    <w:nsid w:val="6A8D031D"/>
    <w:multiLevelType w:val="hybridMultilevel"/>
    <w:tmpl w:val="3008E876"/>
    <w:lvl w:ilvl="0" w:tplc="F3082DD0">
      <w:start w:val="1"/>
      <w:numFmt w:val="decimal"/>
      <w:lvlText w:val="%1."/>
      <w:lvlJc w:val="left"/>
      <w:pPr>
        <w:ind w:left="450" w:hanging="360"/>
      </w:pPr>
      <w:rPr>
        <w:b/>
        <w:bCs/>
      </w:rPr>
    </w:lvl>
    <w:lvl w:ilvl="1" w:tplc="10000005">
      <w:start w:val="1"/>
      <w:numFmt w:val="bullet"/>
      <w:lvlText w:val=""/>
      <w:lvlJc w:val="left"/>
      <w:pPr>
        <w:ind w:left="1080" w:hanging="360"/>
      </w:pPr>
      <w:rPr>
        <w:rFonts w:ascii="Wingdings" w:hAnsi="Wingdings" w:hint="default"/>
      </w:r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6C0DF90B"/>
    <w:multiLevelType w:val="hybridMultilevel"/>
    <w:tmpl w:val="C07E1492"/>
    <w:lvl w:ilvl="0" w:tplc="98BE4E44">
      <w:start w:val="1"/>
      <w:numFmt w:val="bullet"/>
      <w:lvlText w:val=""/>
      <w:lvlJc w:val="left"/>
      <w:pPr>
        <w:ind w:left="720" w:hanging="360"/>
      </w:pPr>
      <w:rPr>
        <w:rFonts w:ascii="Symbol" w:hAnsi="Symbol" w:hint="default"/>
      </w:rPr>
    </w:lvl>
    <w:lvl w:ilvl="1" w:tplc="D5500EA0">
      <w:start w:val="1"/>
      <w:numFmt w:val="bullet"/>
      <w:lvlText w:val="o"/>
      <w:lvlJc w:val="left"/>
      <w:pPr>
        <w:ind w:left="1440" w:hanging="360"/>
      </w:pPr>
      <w:rPr>
        <w:rFonts w:ascii="Courier New" w:hAnsi="Courier New" w:hint="default"/>
      </w:rPr>
    </w:lvl>
    <w:lvl w:ilvl="2" w:tplc="78E8FB90">
      <w:start w:val="1"/>
      <w:numFmt w:val="bullet"/>
      <w:lvlText w:val=""/>
      <w:lvlJc w:val="left"/>
      <w:pPr>
        <w:ind w:left="2160" w:hanging="360"/>
      </w:pPr>
      <w:rPr>
        <w:rFonts w:ascii="Wingdings" w:hAnsi="Wingdings" w:hint="default"/>
      </w:rPr>
    </w:lvl>
    <w:lvl w:ilvl="3" w:tplc="7CFC61F2">
      <w:start w:val="1"/>
      <w:numFmt w:val="bullet"/>
      <w:lvlText w:val=""/>
      <w:lvlJc w:val="left"/>
      <w:pPr>
        <w:ind w:left="2880" w:hanging="360"/>
      </w:pPr>
      <w:rPr>
        <w:rFonts w:ascii="Symbol" w:hAnsi="Symbol" w:hint="default"/>
      </w:rPr>
    </w:lvl>
    <w:lvl w:ilvl="4" w:tplc="F45C1C4A">
      <w:start w:val="1"/>
      <w:numFmt w:val="bullet"/>
      <w:lvlText w:val="o"/>
      <w:lvlJc w:val="left"/>
      <w:pPr>
        <w:ind w:left="3600" w:hanging="360"/>
      </w:pPr>
      <w:rPr>
        <w:rFonts w:ascii="Courier New" w:hAnsi="Courier New" w:hint="default"/>
      </w:rPr>
    </w:lvl>
    <w:lvl w:ilvl="5" w:tplc="8C9EF7F2">
      <w:start w:val="1"/>
      <w:numFmt w:val="bullet"/>
      <w:lvlText w:val=""/>
      <w:lvlJc w:val="left"/>
      <w:pPr>
        <w:ind w:left="4320" w:hanging="360"/>
      </w:pPr>
      <w:rPr>
        <w:rFonts w:ascii="Wingdings" w:hAnsi="Wingdings" w:hint="default"/>
      </w:rPr>
    </w:lvl>
    <w:lvl w:ilvl="6" w:tplc="A1B4F76A">
      <w:start w:val="1"/>
      <w:numFmt w:val="bullet"/>
      <w:lvlText w:val=""/>
      <w:lvlJc w:val="left"/>
      <w:pPr>
        <w:ind w:left="5040" w:hanging="360"/>
      </w:pPr>
      <w:rPr>
        <w:rFonts w:ascii="Symbol" w:hAnsi="Symbol" w:hint="default"/>
      </w:rPr>
    </w:lvl>
    <w:lvl w:ilvl="7" w:tplc="2A5C9728">
      <w:start w:val="1"/>
      <w:numFmt w:val="bullet"/>
      <w:lvlText w:val="o"/>
      <w:lvlJc w:val="left"/>
      <w:pPr>
        <w:ind w:left="5760" w:hanging="360"/>
      </w:pPr>
      <w:rPr>
        <w:rFonts w:ascii="Courier New" w:hAnsi="Courier New" w:hint="default"/>
      </w:rPr>
    </w:lvl>
    <w:lvl w:ilvl="8" w:tplc="3E64D922">
      <w:start w:val="1"/>
      <w:numFmt w:val="bullet"/>
      <w:lvlText w:val=""/>
      <w:lvlJc w:val="left"/>
      <w:pPr>
        <w:ind w:left="6480" w:hanging="360"/>
      </w:pPr>
      <w:rPr>
        <w:rFonts w:ascii="Wingdings" w:hAnsi="Wingdings" w:hint="default"/>
      </w:rPr>
    </w:lvl>
  </w:abstractNum>
  <w:abstractNum w:abstractNumId="22" w15:restartNumberingAfterBreak="0">
    <w:nsid w:val="73DD2F7A"/>
    <w:multiLevelType w:val="hybridMultilevel"/>
    <w:tmpl w:val="49E2B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1B6EA0"/>
    <w:multiLevelType w:val="hybridMultilevel"/>
    <w:tmpl w:val="8DB29164"/>
    <w:lvl w:ilvl="0" w:tplc="04090003">
      <w:start w:val="1"/>
      <w:numFmt w:val="bullet"/>
      <w:lvlText w:val="o"/>
      <w:lvlJc w:val="left"/>
      <w:pPr>
        <w:ind w:left="720" w:hanging="360"/>
      </w:pPr>
      <w:rPr>
        <w:rFonts w:ascii="Courier New" w:hAnsi="Courier New" w:cs="Courier New"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F8C5B10"/>
    <w:multiLevelType w:val="hybridMultilevel"/>
    <w:tmpl w:val="87B0F7B4"/>
    <w:lvl w:ilvl="0" w:tplc="5F20DCCC">
      <w:start w:val="1"/>
      <w:numFmt w:val="bullet"/>
      <w:lvlText w:val=""/>
      <w:lvlJc w:val="left"/>
      <w:pPr>
        <w:ind w:left="720" w:hanging="360"/>
      </w:pPr>
      <w:rPr>
        <w:rFonts w:ascii="Symbol" w:hAnsi="Symbol" w:hint="default"/>
      </w:rPr>
    </w:lvl>
    <w:lvl w:ilvl="1" w:tplc="00C294F4">
      <w:start w:val="1"/>
      <w:numFmt w:val="bullet"/>
      <w:lvlText w:val="o"/>
      <w:lvlJc w:val="left"/>
      <w:pPr>
        <w:ind w:left="1440" w:hanging="360"/>
      </w:pPr>
      <w:rPr>
        <w:rFonts w:ascii="Courier New" w:hAnsi="Courier New" w:hint="default"/>
      </w:rPr>
    </w:lvl>
    <w:lvl w:ilvl="2" w:tplc="FB523526">
      <w:start w:val="1"/>
      <w:numFmt w:val="bullet"/>
      <w:lvlText w:val=""/>
      <w:lvlJc w:val="left"/>
      <w:pPr>
        <w:ind w:left="2160" w:hanging="360"/>
      </w:pPr>
      <w:rPr>
        <w:rFonts w:ascii="Wingdings" w:hAnsi="Wingdings" w:hint="default"/>
      </w:rPr>
    </w:lvl>
    <w:lvl w:ilvl="3" w:tplc="5D2CE090">
      <w:start w:val="1"/>
      <w:numFmt w:val="bullet"/>
      <w:lvlText w:val=""/>
      <w:lvlJc w:val="left"/>
      <w:pPr>
        <w:ind w:left="2880" w:hanging="360"/>
      </w:pPr>
      <w:rPr>
        <w:rFonts w:ascii="Symbol" w:hAnsi="Symbol" w:hint="default"/>
      </w:rPr>
    </w:lvl>
    <w:lvl w:ilvl="4" w:tplc="8E3C2A48">
      <w:start w:val="1"/>
      <w:numFmt w:val="bullet"/>
      <w:lvlText w:val="o"/>
      <w:lvlJc w:val="left"/>
      <w:pPr>
        <w:ind w:left="3600" w:hanging="360"/>
      </w:pPr>
      <w:rPr>
        <w:rFonts w:ascii="Courier New" w:hAnsi="Courier New" w:hint="default"/>
      </w:rPr>
    </w:lvl>
    <w:lvl w:ilvl="5" w:tplc="6128B00A">
      <w:start w:val="1"/>
      <w:numFmt w:val="bullet"/>
      <w:lvlText w:val=""/>
      <w:lvlJc w:val="left"/>
      <w:pPr>
        <w:ind w:left="4320" w:hanging="360"/>
      </w:pPr>
      <w:rPr>
        <w:rFonts w:ascii="Wingdings" w:hAnsi="Wingdings" w:hint="default"/>
      </w:rPr>
    </w:lvl>
    <w:lvl w:ilvl="6" w:tplc="F42AB31E">
      <w:start w:val="1"/>
      <w:numFmt w:val="bullet"/>
      <w:lvlText w:val=""/>
      <w:lvlJc w:val="left"/>
      <w:pPr>
        <w:ind w:left="5040" w:hanging="360"/>
      </w:pPr>
      <w:rPr>
        <w:rFonts w:ascii="Symbol" w:hAnsi="Symbol" w:hint="default"/>
      </w:rPr>
    </w:lvl>
    <w:lvl w:ilvl="7" w:tplc="0B2AB202">
      <w:start w:val="1"/>
      <w:numFmt w:val="bullet"/>
      <w:lvlText w:val="o"/>
      <w:lvlJc w:val="left"/>
      <w:pPr>
        <w:ind w:left="5760" w:hanging="360"/>
      </w:pPr>
      <w:rPr>
        <w:rFonts w:ascii="Courier New" w:hAnsi="Courier New" w:hint="default"/>
      </w:rPr>
    </w:lvl>
    <w:lvl w:ilvl="8" w:tplc="9EC6B920">
      <w:start w:val="1"/>
      <w:numFmt w:val="bullet"/>
      <w:lvlText w:val=""/>
      <w:lvlJc w:val="left"/>
      <w:pPr>
        <w:ind w:left="6480" w:hanging="360"/>
      </w:pPr>
      <w:rPr>
        <w:rFonts w:ascii="Wingdings" w:hAnsi="Wingdings" w:hint="default"/>
      </w:rPr>
    </w:lvl>
  </w:abstractNum>
  <w:num w:numId="1" w16cid:durableId="545483833">
    <w:abstractNumId w:val="13"/>
  </w:num>
  <w:num w:numId="2" w16cid:durableId="1888562624">
    <w:abstractNumId w:val="5"/>
  </w:num>
  <w:num w:numId="3" w16cid:durableId="1891765915">
    <w:abstractNumId w:val="19"/>
  </w:num>
  <w:num w:numId="4" w16cid:durableId="1306619223">
    <w:abstractNumId w:val="17"/>
  </w:num>
  <w:num w:numId="5" w16cid:durableId="2041738611">
    <w:abstractNumId w:val="10"/>
  </w:num>
  <w:num w:numId="6" w16cid:durableId="168567459">
    <w:abstractNumId w:val="24"/>
  </w:num>
  <w:num w:numId="7" w16cid:durableId="180365825">
    <w:abstractNumId w:val="21"/>
  </w:num>
  <w:num w:numId="8" w16cid:durableId="13116143">
    <w:abstractNumId w:val="6"/>
  </w:num>
  <w:num w:numId="9" w16cid:durableId="899362639">
    <w:abstractNumId w:val="15"/>
  </w:num>
  <w:num w:numId="10" w16cid:durableId="72047434">
    <w:abstractNumId w:val="0"/>
  </w:num>
  <w:num w:numId="11" w16cid:durableId="975180179">
    <w:abstractNumId w:val="9"/>
  </w:num>
  <w:num w:numId="12" w16cid:durableId="1940916373">
    <w:abstractNumId w:val="2"/>
  </w:num>
  <w:num w:numId="13" w16cid:durableId="535045902">
    <w:abstractNumId w:val="11"/>
  </w:num>
  <w:num w:numId="14" w16cid:durableId="1741904103">
    <w:abstractNumId w:val="12"/>
  </w:num>
  <w:num w:numId="15" w16cid:durableId="452865197">
    <w:abstractNumId w:val="7"/>
  </w:num>
  <w:num w:numId="16" w16cid:durableId="1002125681">
    <w:abstractNumId w:val="20"/>
  </w:num>
  <w:num w:numId="17" w16cid:durableId="1235510367">
    <w:abstractNumId w:val="1"/>
  </w:num>
  <w:num w:numId="18" w16cid:durableId="564684903">
    <w:abstractNumId w:val="4"/>
  </w:num>
  <w:num w:numId="19" w16cid:durableId="1511068505">
    <w:abstractNumId w:val="18"/>
  </w:num>
  <w:num w:numId="20" w16cid:durableId="262734367">
    <w:abstractNumId w:val="3"/>
  </w:num>
  <w:num w:numId="21" w16cid:durableId="1788423269">
    <w:abstractNumId w:val="14"/>
  </w:num>
  <w:num w:numId="22" w16cid:durableId="190074984">
    <w:abstractNumId w:val="22"/>
  </w:num>
  <w:num w:numId="23" w16cid:durableId="1820026560">
    <w:abstractNumId w:val="16"/>
  </w:num>
  <w:num w:numId="24" w16cid:durableId="1211963371">
    <w:abstractNumId w:val="23"/>
  </w:num>
  <w:num w:numId="25" w16cid:durableId="1857384222">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A0"/>
    <w:rsid w:val="00001264"/>
    <w:rsid w:val="000023B2"/>
    <w:rsid w:val="00002685"/>
    <w:rsid w:val="0000337C"/>
    <w:rsid w:val="00003513"/>
    <w:rsid w:val="00004F1B"/>
    <w:rsid w:val="00007952"/>
    <w:rsid w:val="00007D52"/>
    <w:rsid w:val="00010902"/>
    <w:rsid w:val="0001198F"/>
    <w:rsid w:val="00011FF1"/>
    <w:rsid w:val="00013213"/>
    <w:rsid w:val="00014670"/>
    <w:rsid w:val="00015E4F"/>
    <w:rsid w:val="0001620F"/>
    <w:rsid w:val="00017A04"/>
    <w:rsid w:val="0002137C"/>
    <w:rsid w:val="00021824"/>
    <w:rsid w:val="0002184B"/>
    <w:rsid w:val="000229A7"/>
    <w:rsid w:val="00022DDE"/>
    <w:rsid w:val="00023217"/>
    <w:rsid w:val="000253A3"/>
    <w:rsid w:val="00027577"/>
    <w:rsid w:val="00027F5E"/>
    <w:rsid w:val="00031A64"/>
    <w:rsid w:val="00033652"/>
    <w:rsid w:val="00033A47"/>
    <w:rsid w:val="000341C6"/>
    <w:rsid w:val="00035038"/>
    <w:rsid w:val="00035124"/>
    <w:rsid w:val="00035B55"/>
    <w:rsid w:val="000376DC"/>
    <w:rsid w:val="0004083F"/>
    <w:rsid w:val="0004104A"/>
    <w:rsid w:val="00041666"/>
    <w:rsid w:val="00041B70"/>
    <w:rsid w:val="00041BFA"/>
    <w:rsid w:val="000446B0"/>
    <w:rsid w:val="00044F69"/>
    <w:rsid w:val="00050F9A"/>
    <w:rsid w:val="00052F1F"/>
    <w:rsid w:val="0005680D"/>
    <w:rsid w:val="00056AEC"/>
    <w:rsid w:val="000575D3"/>
    <w:rsid w:val="000605CD"/>
    <w:rsid w:val="00060905"/>
    <w:rsid w:val="00060F9B"/>
    <w:rsid w:val="00060FEA"/>
    <w:rsid w:val="00061769"/>
    <w:rsid w:val="00062238"/>
    <w:rsid w:val="00064B8C"/>
    <w:rsid w:val="000661D6"/>
    <w:rsid w:val="00066535"/>
    <w:rsid w:val="00066643"/>
    <w:rsid w:val="00067156"/>
    <w:rsid w:val="0007037B"/>
    <w:rsid w:val="0007083B"/>
    <w:rsid w:val="00070AD0"/>
    <w:rsid w:val="00071ACE"/>
    <w:rsid w:val="00072005"/>
    <w:rsid w:val="000724AE"/>
    <w:rsid w:val="0007432B"/>
    <w:rsid w:val="00074D2F"/>
    <w:rsid w:val="00076C1D"/>
    <w:rsid w:val="0008052F"/>
    <w:rsid w:val="000805CA"/>
    <w:rsid w:val="00080B19"/>
    <w:rsid w:val="00081314"/>
    <w:rsid w:val="000824F5"/>
    <w:rsid w:val="00082A16"/>
    <w:rsid w:val="00082E87"/>
    <w:rsid w:val="00083CD0"/>
    <w:rsid w:val="00083D5E"/>
    <w:rsid w:val="00084228"/>
    <w:rsid w:val="000843CF"/>
    <w:rsid w:val="000906D0"/>
    <w:rsid w:val="00090B4D"/>
    <w:rsid w:val="0009334F"/>
    <w:rsid w:val="00093D0B"/>
    <w:rsid w:val="00096042"/>
    <w:rsid w:val="00096077"/>
    <w:rsid w:val="000A07E0"/>
    <w:rsid w:val="000A1351"/>
    <w:rsid w:val="000A1A60"/>
    <w:rsid w:val="000A26CB"/>
    <w:rsid w:val="000A639E"/>
    <w:rsid w:val="000A682F"/>
    <w:rsid w:val="000A6CCD"/>
    <w:rsid w:val="000A71E8"/>
    <w:rsid w:val="000A733A"/>
    <w:rsid w:val="000B14D2"/>
    <w:rsid w:val="000B27C4"/>
    <w:rsid w:val="000B28BA"/>
    <w:rsid w:val="000B335E"/>
    <w:rsid w:val="000B3B1F"/>
    <w:rsid w:val="000B4185"/>
    <w:rsid w:val="000B504C"/>
    <w:rsid w:val="000B57DB"/>
    <w:rsid w:val="000B5C16"/>
    <w:rsid w:val="000B608A"/>
    <w:rsid w:val="000B6EA7"/>
    <w:rsid w:val="000B793A"/>
    <w:rsid w:val="000C32DB"/>
    <w:rsid w:val="000C5C3C"/>
    <w:rsid w:val="000C6296"/>
    <w:rsid w:val="000C676C"/>
    <w:rsid w:val="000C72B7"/>
    <w:rsid w:val="000D139B"/>
    <w:rsid w:val="000D26D0"/>
    <w:rsid w:val="000D2E52"/>
    <w:rsid w:val="000D3B7F"/>
    <w:rsid w:val="000D41F1"/>
    <w:rsid w:val="000D5139"/>
    <w:rsid w:val="000D5B48"/>
    <w:rsid w:val="000D5D4D"/>
    <w:rsid w:val="000D7D0C"/>
    <w:rsid w:val="000E2622"/>
    <w:rsid w:val="000E3009"/>
    <w:rsid w:val="000E4223"/>
    <w:rsid w:val="000E5A2A"/>
    <w:rsid w:val="000E672D"/>
    <w:rsid w:val="000F02D1"/>
    <w:rsid w:val="000F248A"/>
    <w:rsid w:val="000F286B"/>
    <w:rsid w:val="000F35F4"/>
    <w:rsid w:val="000F4FE9"/>
    <w:rsid w:val="000F65E9"/>
    <w:rsid w:val="000F7D25"/>
    <w:rsid w:val="00100780"/>
    <w:rsid w:val="001036B6"/>
    <w:rsid w:val="00104C29"/>
    <w:rsid w:val="00104EF0"/>
    <w:rsid w:val="0010521A"/>
    <w:rsid w:val="001060E8"/>
    <w:rsid w:val="00106B45"/>
    <w:rsid w:val="0010703F"/>
    <w:rsid w:val="00111EA4"/>
    <w:rsid w:val="001157BA"/>
    <w:rsid w:val="00116790"/>
    <w:rsid w:val="0011705D"/>
    <w:rsid w:val="001179DC"/>
    <w:rsid w:val="001229BE"/>
    <w:rsid w:val="0012584E"/>
    <w:rsid w:val="00126094"/>
    <w:rsid w:val="001262B9"/>
    <w:rsid w:val="00126AE3"/>
    <w:rsid w:val="00127E3C"/>
    <w:rsid w:val="0013033C"/>
    <w:rsid w:val="001304A8"/>
    <w:rsid w:val="00132E8A"/>
    <w:rsid w:val="00134B22"/>
    <w:rsid w:val="00137130"/>
    <w:rsid w:val="00143F7E"/>
    <w:rsid w:val="001448EB"/>
    <w:rsid w:val="00145182"/>
    <w:rsid w:val="00145768"/>
    <w:rsid w:val="00145960"/>
    <w:rsid w:val="00145E1D"/>
    <w:rsid w:val="00146E6D"/>
    <w:rsid w:val="00146EA7"/>
    <w:rsid w:val="0015026B"/>
    <w:rsid w:val="00150389"/>
    <w:rsid w:val="00151B82"/>
    <w:rsid w:val="00153564"/>
    <w:rsid w:val="0015362B"/>
    <w:rsid w:val="0015463C"/>
    <w:rsid w:val="00154705"/>
    <w:rsid w:val="00154AF0"/>
    <w:rsid w:val="00155785"/>
    <w:rsid w:val="00156D20"/>
    <w:rsid w:val="00157903"/>
    <w:rsid w:val="0015796F"/>
    <w:rsid w:val="00157A1E"/>
    <w:rsid w:val="00160016"/>
    <w:rsid w:val="0016037F"/>
    <w:rsid w:val="00160839"/>
    <w:rsid w:val="001608F5"/>
    <w:rsid w:val="0016136A"/>
    <w:rsid w:val="00163450"/>
    <w:rsid w:val="001644DE"/>
    <w:rsid w:val="00165DCF"/>
    <w:rsid w:val="00166E90"/>
    <w:rsid w:val="00167067"/>
    <w:rsid w:val="001672A2"/>
    <w:rsid w:val="00167F73"/>
    <w:rsid w:val="001702AD"/>
    <w:rsid w:val="001710C8"/>
    <w:rsid w:val="001717A5"/>
    <w:rsid w:val="00171CB5"/>
    <w:rsid w:val="00174C14"/>
    <w:rsid w:val="001751DB"/>
    <w:rsid w:val="00175A0F"/>
    <w:rsid w:val="00175DF1"/>
    <w:rsid w:val="00175F7D"/>
    <w:rsid w:val="00176694"/>
    <w:rsid w:val="00181465"/>
    <w:rsid w:val="00182596"/>
    <w:rsid w:val="00183092"/>
    <w:rsid w:val="0018318E"/>
    <w:rsid w:val="00183E73"/>
    <w:rsid w:val="00185AF0"/>
    <w:rsid w:val="0019108D"/>
    <w:rsid w:val="00195485"/>
    <w:rsid w:val="001A05E1"/>
    <w:rsid w:val="001A1B72"/>
    <w:rsid w:val="001A24CB"/>
    <w:rsid w:val="001A43C7"/>
    <w:rsid w:val="001A48EA"/>
    <w:rsid w:val="001A57E3"/>
    <w:rsid w:val="001A7A4B"/>
    <w:rsid w:val="001A7BF0"/>
    <w:rsid w:val="001A7C1E"/>
    <w:rsid w:val="001A7F3B"/>
    <w:rsid w:val="001B29A0"/>
    <w:rsid w:val="001B376D"/>
    <w:rsid w:val="001B38EC"/>
    <w:rsid w:val="001B3ACB"/>
    <w:rsid w:val="001B4749"/>
    <w:rsid w:val="001B4B43"/>
    <w:rsid w:val="001B555A"/>
    <w:rsid w:val="001B59B7"/>
    <w:rsid w:val="001B5C5B"/>
    <w:rsid w:val="001B6C30"/>
    <w:rsid w:val="001B7408"/>
    <w:rsid w:val="001B7CB1"/>
    <w:rsid w:val="001B7DEB"/>
    <w:rsid w:val="001C1FAF"/>
    <w:rsid w:val="001C2027"/>
    <w:rsid w:val="001C2208"/>
    <w:rsid w:val="001D0030"/>
    <w:rsid w:val="001D0D1E"/>
    <w:rsid w:val="001D18EE"/>
    <w:rsid w:val="001D237C"/>
    <w:rsid w:val="001D2EF0"/>
    <w:rsid w:val="001D50DB"/>
    <w:rsid w:val="001D67EA"/>
    <w:rsid w:val="001D7385"/>
    <w:rsid w:val="001D7657"/>
    <w:rsid w:val="001D7D24"/>
    <w:rsid w:val="001E1019"/>
    <w:rsid w:val="001E2579"/>
    <w:rsid w:val="001E4A0D"/>
    <w:rsid w:val="001E6442"/>
    <w:rsid w:val="001E7294"/>
    <w:rsid w:val="001F089B"/>
    <w:rsid w:val="001F0D74"/>
    <w:rsid w:val="001F1323"/>
    <w:rsid w:val="001F33EC"/>
    <w:rsid w:val="001F35BE"/>
    <w:rsid w:val="001F5AAA"/>
    <w:rsid w:val="001F5AAF"/>
    <w:rsid w:val="001F5EDD"/>
    <w:rsid w:val="001F6819"/>
    <w:rsid w:val="001F77E5"/>
    <w:rsid w:val="00201564"/>
    <w:rsid w:val="00201C16"/>
    <w:rsid w:val="00202BED"/>
    <w:rsid w:val="00203B87"/>
    <w:rsid w:val="00203C64"/>
    <w:rsid w:val="00203F92"/>
    <w:rsid w:val="00205C5C"/>
    <w:rsid w:val="002063C0"/>
    <w:rsid w:val="00206A42"/>
    <w:rsid w:val="00206B5A"/>
    <w:rsid w:val="00206BDB"/>
    <w:rsid w:val="00206F74"/>
    <w:rsid w:val="0020732F"/>
    <w:rsid w:val="00210055"/>
    <w:rsid w:val="00210671"/>
    <w:rsid w:val="002129E3"/>
    <w:rsid w:val="00212F08"/>
    <w:rsid w:val="00213CF7"/>
    <w:rsid w:val="0021411E"/>
    <w:rsid w:val="00214EED"/>
    <w:rsid w:val="0021617E"/>
    <w:rsid w:val="0021719C"/>
    <w:rsid w:val="00217469"/>
    <w:rsid w:val="0022058A"/>
    <w:rsid w:val="0022126B"/>
    <w:rsid w:val="00221A70"/>
    <w:rsid w:val="00222003"/>
    <w:rsid w:val="00222559"/>
    <w:rsid w:val="00224887"/>
    <w:rsid w:val="00226A6F"/>
    <w:rsid w:val="002308C0"/>
    <w:rsid w:val="00232E54"/>
    <w:rsid w:val="00232F16"/>
    <w:rsid w:val="0024004A"/>
    <w:rsid w:val="00240220"/>
    <w:rsid w:val="00242DD7"/>
    <w:rsid w:val="00244296"/>
    <w:rsid w:val="00247613"/>
    <w:rsid w:val="0025017F"/>
    <w:rsid w:val="002529C8"/>
    <w:rsid w:val="00252E2D"/>
    <w:rsid w:val="00254282"/>
    <w:rsid w:val="002552FC"/>
    <w:rsid w:val="0025665B"/>
    <w:rsid w:val="00261145"/>
    <w:rsid w:val="00263C5B"/>
    <w:rsid w:val="002643B4"/>
    <w:rsid w:val="00264A8A"/>
    <w:rsid w:val="0026533A"/>
    <w:rsid w:val="0027132E"/>
    <w:rsid w:val="0027262D"/>
    <w:rsid w:val="00272FA9"/>
    <w:rsid w:val="00273E50"/>
    <w:rsid w:val="00274B03"/>
    <w:rsid w:val="00274CD3"/>
    <w:rsid w:val="00274E41"/>
    <w:rsid w:val="00275154"/>
    <w:rsid w:val="0027515A"/>
    <w:rsid w:val="00275325"/>
    <w:rsid w:val="002766A5"/>
    <w:rsid w:val="00276E25"/>
    <w:rsid w:val="0027785C"/>
    <w:rsid w:val="00277C03"/>
    <w:rsid w:val="00280733"/>
    <w:rsid w:val="00281542"/>
    <w:rsid w:val="00282F23"/>
    <w:rsid w:val="002839CE"/>
    <w:rsid w:val="00284735"/>
    <w:rsid w:val="00284F4D"/>
    <w:rsid w:val="00287A25"/>
    <w:rsid w:val="00291FF7"/>
    <w:rsid w:val="002922A9"/>
    <w:rsid w:val="00295C5E"/>
    <w:rsid w:val="00296527"/>
    <w:rsid w:val="002974C2"/>
    <w:rsid w:val="002A1E1C"/>
    <w:rsid w:val="002A214C"/>
    <w:rsid w:val="002A25B5"/>
    <w:rsid w:val="002A30FD"/>
    <w:rsid w:val="002A4843"/>
    <w:rsid w:val="002A488F"/>
    <w:rsid w:val="002A6179"/>
    <w:rsid w:val="002A6E2E"/>
    <w:rsid w:val="002A7486"/>
    <w:rsid w:val="002B04BD"/>
    <w:rsid w:val="002B094A"/>
    <w:rsid w:val="002B0986"/>
    <w:rsid w:val="002B18F3"/>
    <w:rsid w:val="002B20E3"/>
    <w:rsid w:val="002B2EB4"/>
    <w:rsid w:val="002B32DE"/>
    <w:rsid w:val="002B3705"/>
    <w:rsid w:val="002B3A5B"/>
    <w:rsid w:val="002B3A64"/>
    <w:rsid w:val="002B3CD7"/>
    <w:rsid w:val="002B3E8E"/>
    <w:rsid w:val="002B5CEE"/>
    <w:rsid w:val="002B60C0"/>
    <w:rsid w:val="002C1BB0"/>
    <w:rsid w:val="002C27ED"/>
    <w:rsid w:val="002C2B4C"/>
    <w:rsid w:val="002C60D3"/>
    <w:rsid w:val="002C66D5"/>
    <w:rsid w:val="002D1D45"/>
    <w:rsid w:val="002D1EFF"/>
    <w:rsid w:val="002D1F07"/>
    <w:rsid w:val="002D6233"/>
    <w:rsid w:val="002D75E1"/>
    <w:rsid w:val="002E0FB6"/>
    <w:rsid w:val="002E133B"/>
    <w:rsid w:val="002E166A"/>
    <w:rsid w:val="002E2AFE"/>
    <w:rsid w:val="002E3824"/>
    <w:rsid w:val="002E3831"/>
    <w:rsid w:val="002E47A6"/>
    <w:rsid w:val="002E5E03"/>
    <w:rsid w:val="002E639B"/>
    <w:rsid w:val="002E6FC4"/>
    <w:rsid w:val="002E7384"/>
    <w:rsid w:val="002E761F"/>
    <w:rsid w:val="002F09D4"/>
    <w:rsid w:val="002F1525"/>
    <w:rsid w:val="002F2966"/>
    <w:rsid w:val="002F4D16"/>
    <w:rsid w:val="002F70E9"/>
    <w:rsid w:val="00300180"/>
    <w:rsid w:val="00300299"/>
    <w:rsid w:val="00300C0F"/>
    <w:rsid w:val="00303B33"/>
    <w:rsid w:val="00303C59"/>
    <w:rsid w:val="00306DCC"/>
    <w:rsid w:val="003077AE"/>
    <w:rsid w:val="00312036"/>
    <w:rsid w:val="003127F3"/>
    <w:rsid w:val="0031413C"/>
    <w:rsid w:val="00314254"/>
    <w:rsid w:val="0031460B"/>
    <w:rsid w:val="00314CC1"/>
    <w:rsid w:val="00314F25"/>
    <w:rsid w:val="003160F0"/>
    <w:rsid w:val="00320D58"/>
    <w:rsid w:val="00322CD1"/>
    <w:rsid w:val="0032566E"/>
    <w:rsid w:val="00325E98"/>
    <w:rsid w:val="00326F38"/>
    <w:rsid w:val="00327621"/>
    <w:rsid w:val="00327D21"/>
    <w:rsid w:val="00334A36"/>
    <w:rsid w:val="003364E6"/>
    <w:rsid w:val="00336882"/>
    <w:rsid w:val="003414E5"/>
    <w:rsid w:val="003417CC"/>
    <w:rsid w:val="00341DD3"/>
    <w:rsid w:val="003422C0"/>
    <w:rsid w:val="00342E9F"/>
    <w:rsid w:val="00343F00"/>
    <w:rsid w:val="003442CA"/>
    <w:rsid w:val="003461F9"/>
    <w:rsid w:val="00347D37"/>
    <w:rsid w:val="00350577"/>
    <w:rsid w:val="003511FC"/>
    <w:rsid w:val="003519EC"/>
    <w:rsid w:val="00353FB2"/>
    <w:rsid w:val="003576D6"/>
    <w:rsid w:val="00360102"/>
    <w:rsid w:val="00360A53"/>
    <w:rsid w:val="00361064"/>
    <w:rsid w:val="00361107"/>
    <w:rsid w:val="00363264"/>
    <w:rsid w:val="00363EFF"/>
    <w:rsid w:val="00364F4B"/>
    <w:rsid w:val="00366F33"/>
    <w:rsid w:val="003700E9"/>
    <w:rsid w:val="00370394"/>
    <w:rsid w:val="00373357"/>
    <w:rsid w:val="0037355E"/>
    <w:rsid w:val="00374559"/>
    <w:rsid w:val="00375A7F"/>
    <w:rsid w:val="00382A6D"/>
    <w:rsid w:val="00383ECE"/>
    <w:rsid w:val="003863E4"/>
    <w:rsid w:val="00386702"/>
    <w:rsid w:val="00386DD4"/>
    <w:rsid w:val="003903DE"/>
    <w:rsid w:val="00390DA8"/>
    <w:rsid w:val="0039110C"/>
    <w:rsid w:val="003920CC"/>
    <w:rsid w:val="003929A1"/>
    <w:rsid w:val="00392CC9"/>
    <w:rsid w:val="00393DC0"/>
    <w:rsid w:val="00395688"/>
    <w:rsid w:val="003A0A98"/>
    <w:rsid w:val="003A5698"/>
    <w:rsid w:val="003A5826"/>
    <w:rsid w:val="003B134A"/>
    <w:rsid w:val="003B2845"/>
    <w:rsid w:val="003B3022"/>
    <w:rsid w:val="003B4D6F"/>
    <w:rsid w:val="003C07AA"/>
    <w:rsid w:val="003C0CF2"/>
    <w:rsid w:val="003C0D39"/>
    <w:rsid w:val="003C1F60"/>
    <w:rsid w:val="003C32CF"/>
    <w:rsid w:val="003C3735"/>
    <w:rsid w:val="003C3BCE"/>
    <w:rsid w:val="003C5BC3"/>
    <w:rsid w:val="003C69EE"/>
    <w:rsid w:val="003C7F17"/>
    <w:rsid w:val="003D02F3"/>
    <w:rsid w:val="003D2684"/>
    <w:rsid w:val="003D2DE5"/>
    <w:rsid w:val="003D3F2B"/>
    <w:rsid w:val="003D48C5"/>
    <w:rsid w:val="003D55F0"/>
    <w:rsid w:val="003D5A1B"/>
    <w:rsid w:val="003D606E"/>
    <w:rsid w:val="003D78E2"/>
    <w:rsid w:val="003E04D0"/>
    <w:rsid w:val="003E0870"/>
    <w:rsid w:val="003E0BC0"/>
    <w:rsid w:val="003E29BA"/>
    <w:rsid w:val="003E2B6B"/>
    <w:rsid w:val="003E3EA1"/>
    <w:rsid w:val="003E4EEA"/>
    <w:rsid w:val="003E5017"/>
    <w:rsid w:val="003E5536"/>
    <w:rsid w:val="003E5756"/>
    <w:rsid w:val="003F10D9"/>
    <w:rsid w:val="003F15D2"/>
    <w:rsid w:val="003F2F81"/>
    <w:rsid w:val="003F57B2"/>
    <w:rsid w:val="003F6093"/>
    <w:rsid w:val="004008EA"/>
    <w:rsid w:val="0040577B"/>
    <w:rsid w:val="00406490"/>
    <w:rsid w:val="004109EE"/>
    <w:rsid w:val="00410B44"/>
    <w:rsid w:val="00410C79"/>
    <w:rsid w:val="00411503"/>
    <w:rsid w:val="00412D7C"/>
    <w:rsid w:val="00413E4B"/>
    <w:rsid w:val="00413EB6"/>
    <w:rsid w:val="004165EC"/>
    <w:rsid w:val="00417C13"/>
    <w:rsid w:val="004232C1"/>
    <w:rsid w:val="004235D9"/>
    <w:rsid w:val="00423A02"/>
    <w:rsid w:val="00424551"/>
    <w:rsid w:val="00425289"/>
    <w:rsid w:val="00425C2B"/>
    <w:rsid w:val="00435815"/>
    <w:rsid w:val="00437FB0"/>
    <w:rsid w:val="00442F26"/>
    <w:rsid w:val="00444AFE"/>
    <w:rsid w:val="00444E8B"/>
    <w:rsid w:val="00446C77"/>
    <w:rsid w:val="004473B2"/>
    <w:rsid w:val="00450181"/>
    <w:rsid w:val="00450278"/>
    <w:rsid w:val="0045094C"/>
    <w:rsid w:val="00451EA3"/>
    <w:rsid w:val="00453BC1"/>
    <w:rsid w:val="00453C0D"/>
    <w:rsid w:val="00454079"/>
    <w:rsid w:val="004545C6"/>
    <w:rsid w:val="004547CF"/>
    <w:rsid w:val="0045675A"/>
    <w:rsid w:val="004575AF"/>
    <w:rsid w:val="00457A73"/>
    <w:rsid w:val="004602C1"/>
    <w:rsid w:val="00460D61"/>
    <w:rsid w:val="00461AC7"/>
    <w:rsid w:val="00463197"/>
    <w:rsid w:val="00463A2A"/>
    <w:rsid w:val="00464A35"/>
    <w:rsid w:val="00465793"/>
    <w:rsid w:val="0047079E"/>
    <w:rsid w:val="00473024"/>
    <w:rsid w:val="00473106"/>
    <w:rsid w:val="00473C97"/>
    <w:rsid w:val="00473DAD"/>
    <w:rsid w:val="0047418A"/>
    <w:rsid w:val="004749AF"/>
    <w:rsid w:val="0047509A"/>
    <w:rsid w:val="00475960"/>
    <w:rsid w:val="00476F32"/>
    <w:rsid w:val="004772FD"/>
    <w:rsid w:val="00477AC1"/>
    <w:rsid w:val="00477F56"/>
    <w:rsid w:val="00481A93"/>
    <w:rsid w:val="00481AC1"/>
    <w:rsid w:val="0048407E"/>
    <w:rsid w:val="0048420D"/>
    <w:rsid w:val="0048498A"/>
    <w:rsid w:val="00485524"/>
    <w:rsid w:val="00485750"/>
    <w:rsid w:val="00485D3F"/>
    <w:rsid w:val="00486010"/>
    <w:rsid w:val="00486C3E"/>
    <w:rsid w:val="00487A29"/>
    <w:rsid w:val="00487E1C"/>
    <w:rsid w:val="00490305"/>
    <w:rsid w:val="0049073B"/>
    <w:rsid w:val="00492756"/>
    <w:rsid w:val="004929CD"/>
    <w:rsid w:val="004929F1"/>
    <w:rsid w:val="00492E2E"/>
    <w:rsid w:val="00493801"/>
    <w:rsid w:val="00495B1E"/>
    <w:rsid w:val="00496C4D"/>
    <w:rsid w:val="004A0152"/>
    <w:rsid w:val="004A0228"/>
    <w:rsid w:val="004A0A26"/>
    <w:rsid w:val="004A2876"/>
    <w:rsid w:val="004A2EF3"/>
    <w:rsid w:val="004A301F"/>
    <w:rsid w:val="004A402C"/>
    <w:rsid w:val="004A4521"/>
    <w:rsid w:val="004A4C61"/>
    <w:rsid w:val="004A5C62"/>
    <w:rsid w:val="004B0206"/>
    <w:rsid w:val="004B0699"/>
    <w:rsid w:val="004B293D"/>
    <w:rsid w:val="004B3689"/>
    <w:rsid w:val="004B58F2"/>
    <w:rsid w:val="004B5BEE"/>
    <w:rsid w:val="004B5D83"/>
    <w:rsid w:val="004B62AB"/>
    <w:rsid w:val="004B71D2"/>
    <w:rsid w:val="004B79ED"/>
    <w:rsid w:val="004C15CA"/>
    <w:rsid w:val="004C1A54"/>
    <w:rsid w:val="004C25CE"/>
    <w:rsid w:val="004C62EF"/>
    <w:rsid w:val="004C689A"/>
    <w:rsid w:val="004D1849"/>
    <w:rsid w:val="004D1C55"/>
    <w:rsid w:val="004D6F58"/>
    <w:rsid w:val="004E017F"/>
    <w:rsid w:val="004E02CE"/>
    <w:rsid w:val="004E2A6E"/>
    <w:rsid w:val="004E2DF1"/>
    <w:rsid w:val="004E3936"/>
    <w:rsid w:val="004E40B0"/>
    <w:rsid w:val="004E439A"/>
    <w:rsid w:val="004E6374"/>
    <w:rsid w:val="004E6B33"/>
    <w:rsid w:val="004F2016"/>
    <w:rsid w:val="004F2227"/>
    <w:rsid w:val="004F2CCF"/>
    <w:rsid w:val="004F343F"/>
    <w:rsid w:val="004F426D"/>
    <w:rsid w:val="004F6EAB"/>
    <w:rsid w:val="004F72E1"/>
    <w:rsid w:val="004F7F8B"/>
    <w:rsid w:val="00500066"/>
    <w:rsid w:val="00500187"/>
    <w:rsid w:val="00500289"/>
    <w:rsid w:val="005006AA"/>
    <w:rsid w:val="005012FE"/>
    <w:rsid w:val="0050228A"/>
    <w:rsid w:val="0050290F"/>
    <w:rsid w:val="00503295"/>
    <w:rsid w:val="005045FC"/>
    <w:rsid w:val="00505D8D"/>
    <w:rsid w:val="0051047F"/>
    <w:rsid w:val="005104A3"/>
    <w:rsid w:val="00510A55"/>
    <w:rsid w:val="005119EF"/>
    <w:rsid w:val="00512766"/>
    <w:rsid w:val="005132C8"/>
    <w:rsid w:val="00514290"/>
    <w:rsid w:val="00515019"/>
    <w:rsid w:val="00515FF6"/>
    <w:rsid w:val="00516AE4"/>
    <w:rsid w:val="00516DF1"/>
    <w:rsid w:val="00517BEE"/>
    <w:rsid w:val="00520837"/>
    <w:rsid w:val="0052103A"/>
    <w:rsid w:val="0052269C"/>
    <w:rsid w:val="00522763"/>
    <w:rsid w:val="0052286E"/>
    <w:rsid w:val="005231BB"/>
    <w:rsid w:val="00524B1A"/>
    <w:rsid w:val="005253EC"/>
    <w:rsid w:val="005279BA"/>
    <w:rsid w:val="005302B7"/>
    <w:rsid w:val="0053048E"/>
    <w:rsid w:val="00532131"/>
    <w:rsid w:val="00533281"/>
    <w:rsid w:val="00533E90"/>
    <w:rsid w:val="00537530"/>
    <w:rsid w:val="00537746"/>
    <w:rsid w:val="0054238C"/>
    <w:rsid w:val="00542398"/>
    <w:rsid w:val="00542B4E"/>
    <w:rsid w:val="005454A8"/>
    <w:rsid w:val="005465F4"/>
    <w:rsid w:val="00547CD1"/>
    <w:rsid w:val="00550276"/>
    <w:rsid w:val="00551471"/>
    <w:rsid w:val="005515E2"/>
    <w:rsid w:val="0055240A"/>
    <w:rsid w:val="00552849"/>
    <w:rsid w:val="00553D0C"/>
    <w:rsid w:val="00554143"/>
    <w:rsid w:val="0055429E"/>
    <w:rsid w:val="005556CD"/>
    <w:rsid w:val="00555A42"/>
    <w:rsid w:val="00555C71"/>
    <w:rsid w:val="0055707C"/>
    <w:rsid w:val="00560659"/>
    <w:rsid w:val="00561B7F"/>
    <w:rsid w:val="0056268F"/>
    <w:rsid w:val="00562DE5"/>
    <w:rsid w:val="00562F63"/>
    <w:rsid w:val="00570EFF"/>
    <w:rsid w:val="00573623"/>
    <w:rsid w:val="00576286"/>
    <w:rsid w:val="00580FBB"/>
    <w:rsid w:val="00581FDA"/>
    <w:rsid w:val="0058233F"/>
    <w:rsid w:val="00582991"/>
    <w:rsid w:val="00582AB3"/>
    <w:rsid w:val="00583213"/>
    <w:rsid w:val="00584947"/>
    <w:rsid w:val="005854D2"/>
    <w:rsid w:val="00585BB8"/>
    <w:rsid w:val="005865DD"/>
    <w:rsid w:val="005905F7"/>
    <w:rsid w:val="0059088C"/>
    <w:rsid w:val="005909DA"/>
    <w:rsid w:val="0059205A"/>
    <w:rsid w:val="00592C90"/>
    <w:rsid w:val="00593B43"/>
    <w:rsid w:val="00593C76"/>
    <w:rsid w:val="005942A3"/>
    <w:rsid w:val="005943CA"/>
    <w:rsid w:val="005951BE"/>
    <w:rsid w:val="00595C95"/>
    <w:rsid w:val="00597BE3"/>
    <w:rsid w:val="005A06DB"/>
    <w:rsid w:val="005A078A"/>
    <w:rsid w:val="005A114A"/>
    <w:rsid w:val="005A4C0E"/>
    <w:rsid w:val="005A4CE3"/>
    <w:rsid w:val="005A61B6"/>
    <w:rsid w:val="005A6576"/>
    <w:rsid w:val="005A6807"/>
    <w:rsid w:val="005A77A5"/>
    <w:rsid w:val="005B07FA"/>
    <w:rsid w:val="005B1983"/>
    <w:rsid w:val="005B1B7A"/>
    <w:rsid w:val="005B220E"/>
    <w:rsid w:val="005B40E8"/>
    <w:rsid w:val="005B454E"/>
    <w:rsid w:val="005B5AB9"/>
    <w:rsid w:val="005B6B09"/>
    <w:rsid w:val="005C1909"/>
    <w:rsid w:val="005C2E5C"/>
    <w:rsid w:val="005C33B4"/>
    <w:rsid w:val="005C35D6"/>
    <w:rsid w:val="005C4B46"/>
    <w:rsid w:val="005C74B5"/>
    <w:rsid w:val="005D0EF9"/>
    <w:rsid w:val="005D2C3A"/>
    <w:rsid w:val="005D318E"/>
    <w:rsid w:val="005D3B17"/>
    <w:rsid w:val="005D3D45"/>
    <w:rsid w:val="005D412E"/>
    <w:rsid w:val="005D433F"/>
    <w:rsid w:val="005D4DE0"/>
    <w:rsid w:val="005E2191"/>
    <w:rsid w:val="005E2253"/>
    <w:rsid w:val="005E4A16"/>
    <w:rsid w:val="005E5020"/>
    <w:rsid w:val="005F3C8B"/>
    <w:rsid w:val="005F5819"/>
    <w:rsid w:val="005F6E38"/>
    <w:rsid w:val="005F72FE"/>
    <w:rsid w:val="00601E51"/>
    <w:rsid w:val="006038A7"/>
    <w:rsid w:val="00606436"/>
    <w:rsid w:val="00606479"/>
    <w:rsid w:val="0060653E"/>
    <w:rsid w:val="0060701D"/>
    <w:rsid w:val="00607787"/>
    <w:rsid w:val="006129C6"/>
    <w:rsid w:val="006132A8"/>
    <w:rsid w:val="006147C4"/>
    <w:rsid w:val="00614806"/>
    <w:rsid w:val="00617C63"/>
    <w:rsid w:val="00622F21"/>
    <w:rsid w:val="00623F70"/>
    <w:rsid w:val="00626893"/>
    <w:rsid w:val="0062755C"/>
    <w:rsid w:val="006277BE"/>
    <w:rsid w:val="00630364"/>
    <w:rsid w:val="00630982"/>
    <w:rsid w:val="00630BB1"/>
    <w:rsid w:val="00631248"/>
    <w:rsid w:val="006338A1"/>
    <w:rsid w:val="00633F9B"/>
    <w:rsid w:val="006345D0"/>
    <w:rsid w:val="00634D3B"/>
    <w:rsid w:val="006361A1"/>
    <w:rsid w:val="006363C0"/>
    <w:rsid w:val="0064084E"/>
    <w:rsid w:val="00641073"/>
    <w:rsid w:val="00642657"/>
    <w:rsid w:val="0064266E"/>
    <w:rsid w:val="00643A7D"/>
    <w:rsid w:val="006444C3"/>
    <w:rsid w:val="00646AC7"/>
    <w:rsid w:val="0064758C"/>
    <w:rsid w:val="006478B9"/>
    <w:rsid w:val="0064791D"/>
    <w:rsid w:val="00655AF7"/>
    <w:rsid w:val="006570FB"/>
    <w:rsid w:val="00660520"/>
    <w:rsid w:val="00661D59"/>
    <w:rsid w:val="00662BFF"/>
    <w:rsid w:val="00662CFC"/>
    <w:rsid w:val="00662F2E"/>
    <w:rsid w:val="00663441"/>
    <w:rsid w:val="00663663"/>
    <w:rsid w:val="00663ECD"/>
    <w:rsid w:val="006642F3"/>
    <w:rsid w:val="006643FD"/>
    <w:rsid w:val="006655B8"/>
    <w:rsid w:val="006669EC"/>
    <w:rsid w:val="00667744"/>
    <w:rsid w:val="006716FD"/>
    <w:rsid w:val="0067468F"/>
    <w:rsid w:val="00675931"/>
    <w:rsid w:val="00675C10"/>
    <w:rsid w:val="0067635E"/>
    <w:rsid w:val="0067650A"/>
    <w:rsid w:val="00677B41"/>
    <w:rsid w:val="00681131"/>
    <w:rsid w:val="006830F2"/>
    <w:rsid w:val="0068382E"/>
    <w:rsid w:val="00684815"/>
    <w:rsid w:val="0068500A"/>
    <w:rsid w:val="00686DCC"/>
    <w:rsid w:val="006914D8"/>
    <w:rsid w:val="00691735"/>
    <w:rsid w:val="006936BC"/>
    <w:rsid w:val="00694679"/>
    <w:rsid w:val="00695C8B"/>
    <w:rsid w:val="006971F0"/>
    <w:rsid w:val="006978F5"/>
    <w:rsid w:val="006A1411"/>
    <w:rsid w:val="006A1621"/>
    <w:rsid w:val="006A1D6C"/>
    <w:rsid w:val="006A1DF7"/>
    <w:rsid w:val="006A2039"/>
    <w:rsid w:val="006A2330"/>
    <w:rsid w:val="006A2BD6"/>
    <w:rsid w:val="006A4746"/>
    <w:rsid w:val="006A4F29"/>
    <w:rsid w:val="006A5A10"/>
    <w:rsid w:val="006A5B63"/>
    <w:rsid w:val="006A78B1"/>
    <w:rsid w:val="006A793E"/>
    <w:rsid w:val="006B0C2B"/>
    <w:rsid w:val="006B104F"/>
    <w:rsid w:val="006B142F"/>
    <w:rsid w:val="006B4573"/>
    <w:rsid w:val="006B4AF6"/>
    <w:rsid w:val="006B72B1"/>
    <w:rsid w:val="006B7813"/>
    <w:rsid w:val="006B7FA7"/>
    <w:rsid w:val="006C0831"/>
    <w:rsid w:val="006C10D9"/>
    <w:rsid w:val="006C1FB3"/>
    <w:rsid w:val="006C21E1"/>
    <w:rsid w:val="006C3956"/>
    <w:rsid w:val="006C3E4C"/>
    <w:rsid w:val="006C5E56"/>
    <w:rsid w:val="006D0790"/>
    <w:rsid w:val="006D1CD0"/>
    <w:rsid w:val="006D1CF8"/>
    <w:rsid w:val="006D2A4C"/>
    <w:rsid w:val="006D2B06"/>
    <w:rsid w:val="006D37AD"/>
    <w:rsid w:val="006D5788"/>
    <w:rsid w:val="006D5CD2"/>
    <w:rsid w:val="006D6619"/>
    <w:rsid w:val="006D6B09"/>
    <w:rsid w:val="006D7046"/>
    <w:rsid w:val="006D72E9"/>
    <w:rsid w:val="006D77EC"/>
    <w:rsid w:val="006E1502"/>
    <w:rsid w:val="006E23EF"/>
    <w:rsid w:val="006E27E2"/>
    <w:rsid w:val="006E3377"/>
    <w:rsid w:val="006E3B66"/>
    <w:rsid w:val="006E5996"/>
    <w:rsid w:val="006E67D7"/>
    <w:rsid w:val="006E7960"/>
    <w:rsid w:val="006F0AEF"/>
    <w:rsid w:val="006F307B"/>
    <w:rsid w:val="006F3CA3"/>
    <w:rsid w:val="006F3EC5"/>
    <w:rsid w:val="006F5CC4"/>
    <w:rsid w:val="0070045D"/>
    <w:rsid w:val="00700905"/>
    <w:rsid w:val="007011BE"/>
    <w:rsid w:val="007013C6"/>
    <w:rsid w:val="007037F3"/>
    <w:rsid w:val="007043D6"/>
    <w:rsid w:val="007053BD"/>
    <w:rsid w:val="00706716"/>
    <w:rsid w:val="00711748"/>
    <w:rsid w:val="0071293B"/>
    <w:rsid w:val="0071296F"/>
    <w:rsid w:val="00712FC4"/>
    <w:rsid w:val="007143C8"/>
    <w:rsid w:val="00714885"/>
    <w:rsid w:val="0071515A"/>
    <w:rsid w:val="0071587C"/>
    <w:rsid w:val="00717502"/>
    <w:rsid w:val="00717A47"/>
    <w:rsid w:val="00720524"/>
    <w:rsid w:val="007210BA"/>
    <w:rsid w:val="007237F8"/>
    <w:rsid w:val="00724065"/>
    <w:rsid w:val="00724736"/>
    <w:rsid w:val="00725034"/>
    <w:rsid w:val="00725839"/>
    <w:rsid w:val="0072594C"/>
    <w:rsid w:val="007307FE"/>
    <w:rsid w:val="00730990"/>
    <w:rsid w:val="00730D23"/>
    <w:rsid w:val="00731F8F"/>
    <w:rsid w:val="0073277D"/>
    <w:rsid w:val="007357AD"/>
    <w:rsid w:val="00736DCA"/>
    <w:rsid w:val="00737B27"/>
    <w:rsid w:val="007407F2"/>
    <w:rsid w:val="00740967"/>
    <w:rsid w:val="0074149D"/>
    <w:rsid w:val="00741996"/>
    <w:rsid w:val="00747444"/>
    <w:rsid w:val="00747A01"/>
    <w:rsid w:val="007505E5"/>
    <w:rsid w:val="007513DC"/>
    <w:rsid w:val="007523B6"/>
    <w:rsid w:val="00752DC4"/>
    <w:rsid w:val="00754602"/>
    <w:rsid w:val="00754DC9"/>
    <w:rsid w:val="00755259"/>
    <w:rsid w:val="00755D6B"/>
    <w:rsid w:val="0075642F"/>
    <w:rsid w:val="0075733D"/>
    <w:rsid w:val="00760875"/>
    <w:rsid w:val="0076183F"/>
    <w:rsid w:val="0076238D"/>
    <w:rsid w:val="007623F0"/>
    <w:rsid w:val="0076258A"/>
    <w:rsid w:val="007640F8"/>
    <w:rsid w:val="0076431B"/>
    <w:rsid w:val="007646BB"/>
    <w:rsid w:val="00765934"/>
    <w:rsid w:val="00770295"/>
    <w:rsid w:val="00770834"/>
    <w:rsid w:val="0077240E"/>
    <w:rsid w:val="00772AA1"/>
    <w:rsid w:val="00772EBC"/>
    <w:rsid w:val="00772FE0"/>
    <w:rsid w:val="00773A49"/>
    <w:rsid w:val="00773E5F"/>
    <w:rsid w:val="00775ECB"/>
    <w:rsid w:val="007767AF"/>
    <w:rsid w:val="007773E0"/>
    <w:rsid w:val="00777600"/>
    <w:rsid w:val="007779F0"/>
    <w:rsid w:val="00777BE5"/>
    <w:rsid w:val="00780647"/>
    <w:rsid w:val="007824EF"/>
    <w:rsid w:val="00783638"/>
    <w:rsid w:val="00783947"/>
    <w:rsid w:val="0078693C"/>
    <w:rsid w:val="0079134A"/>
    <w:rsid w:val="00793BF9"/>
    <w:rsid w:val="00794259"/>
    <w:rsid w:val="00794B70"/>
    <w:rsid w:val="00795933"/>
    <w:rsid w:val="00797520"/>
    <w:rsid w:val="007A0781"/>
    <w:rsid w:val="007A1AB8"/>
    <w:rsid w:val="007A3537"/>
    <w:rsid w:val="007B1A8E"/>
    <w:rsid w:val="007B3675"/>
    <w:rsid w:val="007B43A4"/>
    <w:rsid w:val="007B530E"/>
    <w:rsid w:val="007B6501"/>
    <w:rsid w:val="007B650E"/>
    <w:rsid w:val="007B702E"/>
    <w:rsid w:val="007C026E"/>
    <w:rsid w:val="007C1404"/>
    <w:rsid w:val="007C51E1"/>
    <w:rsid w:val="007C568A"/>
    <w:rsid w:val="007C773B"/>
    <w:rsid w:val="007C7925"/>
    <w:rsid w:val="007CD55C"/>
    <w:rsid w:val="007D11DC"/>
    <w:rsid w:val="007D12A8"/>
    <w:rsid w:val="007D1437"/>
    <w:rsid w:val="007D4191"/>
    <w:rsid w:val="007D5858"/>
    <w:rsid w:val="007E01D9"/>
    <w:rsid w:val="007E06C7"/>
    <w:rsid w:val="007E0981"/>
    <w:rsid w:val="007E16F4"/>
    <w:rsid w:val="007E2722"/>
    <w:rsid w:val="007E2F19"/>
    <w:rsid w:val="007E4366"/>
    <w:rsid w:val="007E65C1"/>
    <w:rsid w:val="007E666B"/>
    <w:rsid w:val="007F17B0"/>
    <w:rsid w:val="007F1CA0"/>
    <w:rsid w:val="007F1DAD"/>
    <w:rsid w:val="007F27B1"/>
    <w:rsid w:val="007F2FDE"/>
    <w:rsid w:val="007F325F"/>
    <w:rsid w:val="007F353E"/>
    <w:rsid w:val="007F3560"/>
    <w:rsid w:val="007F3873"/>
    <w:rsid w:val="007F3897"/>
    <w:rsid w:val="007F52FA"/>
    <w:rsid w:val="007F5508"/>
    <w:rsid w:val="007F5C5C"/>
    <w:rsid w:val="007F5CC6"/>
    <w:rsid w:val="007F6FD6"/>
    <w:rsid w:val="00800704"/>
    <w:rsid w:val="00800D51"/>
    <w:rsid w:val="00802B10"/>
    <w:rsid w:val="00802F7D"/>
    <w:rsid w:val="00804178"/>
    <w:rsid w:val="00806C37"/>
    <w:rsid w:val="00806E84"/>
    <w:rsid w:val="00811F7D"/>
    <w:rsid w:val="00813805"/>
    <w:rsid w:val="008155E7"/>
    <w:rsid w:val="00815A87"/>
    <w:rsid w:val="008172B0"/>
    <w:rsid w:val="00817F4B"/>
    <w:rsid w:val="00820F48"/>
    <w:rsid w:val="00821E5B"/>
    <w:rsid w:val="00822916"/>
    <w:rsid w:val="0082337A"/>
    <w:rsid w:val="00823B6D"/>
    <w:rsid w:val="00823E33"/>
    <w:rsid w:val="00824B3A"/>
    <w:rsid w:val="008250B5"/>
    <w:rsid w:val="008251F4"/>
    <w:rsid w:val="00825603"/>
    <w:rsid w:val="00831C5A"/>
    <w:rsid w:val="00831D15"/>
    <w:rsid w:val="00832C7E"/>
    <w:rsid w:val="00832F9D"/>
    <w:rsid w:val="00833886"/>
    <w:rsid w:val="00834757"/>
    <w:rsid w:val="0083485F"/>
    <w:rsid w:val="00834864"/>
    <w:rsid w:val="00836B4B"/>
    <w:rsid w:val="00840ABF"/>
    <w:rsid w:val="00841316"/>
    <w:rsid w:val="00842114"/>
    <w:rsid w:val="00846BCA"/>
    <w:rsid w:val="0085042C"/>
    <w:rsid w:val="00850E86"/>
    <w:rsid w:val="008523EC"/>
    <w:rsid w:val="00852913"/>
    <w:rsid w:val="00853765"/>
    <w:rsid w:val="008538DF"/>
    <w:rsid w:val="00853D8C"/>
    <w:rsid w:val="00855AFC"/>
    <w:rsid w:val="00856B77"/>
    <w:rsid w:val="008570BA"/>
    <w:rsid w:val="0085712F"/>
    <w:rsid w:val="00861F99"/>
    <w:rsid w:val="00863BA5"/>
    <w:rsid w:val="00863F37"/>
    <w:rsid w:val="00863F5B"/>
    <w:rsid w:val="00864FFA"/>
    <w:rsid w:val="0087109A"/>
    <w:rsid w:val="00871A50"/>
    <w:rsid w:val="00872B7F"/>
    <w:rsid w:val="00875759"/>
    <w:rsid w:val="00877089"/>
    <w:rsid w:val="00877B17"/>
    <w:rsid w:val="008803C3"/>
    <w:rsid w:val="008817A1"/>
    <w:rsid w:val="00883F2A"/>
    <w:rsid w:val="008851E0"/>
    <w:rsid w:val="00886C9A"/>
    <w:rsid w:val="008876B1"/>
    <w:rsid w:val="00890DCE"/>
    <w:rsid w:val="00892CEA"/>
    <w:rsid w:val="00893AD7"/>
    <w:rsid w:val="008948D1"/>
    <w:rsid w:val="008968C9"/>
    <w:rsid w:val="008A0021"/>
    <w:rsid w:val="008A14BA"/>
    <w:rsid w:val="008A1628"/>
    <w:rsid w:val="008A280A"/>
    <w:rsid w:val="008A43B6"/>
    <w:rsid w:val="008A4D2B"/>
    <w:rsid w:val="008A6805"/>
    <w:rsid w:val="008A72C1"/>
    <w:rsid w:val="008B0F16"/>
    <w:rsid w:val="008B1DA8"/>
    <w:rsid w:val="008B2863"/>
    <w:rsid w:val="008B3783"/>
    <w:rsid w:val="008B4D5E"/>
    <w:rsid w:val="008B4FDF"/>
    <w:rsid w:val="008B6997"/>
    <w:rsid w:val="008C2029"/>
    <w:rsid w:val="008C212A"/>
    <w:rsid w:val="008C2ED8"/>
    <w:rsid w:val="008C3C4B"/>
    <w:rsid w:val="008C4953"/>
    <w:rsid w:val="008C5514"/>
    <w:rsid w:val="008C7275"/>
    <w:rsid w:val="008D295D"/>
    <w:rsid w:val="008D5F41"/>
    <w:rsid w:val="008D6369"/>
    <w:rsid w:val="008D6421"/>
    <w:rsid w:val="008D6BEB"/>
    <w:rsid w:val="008E019D"/>
    <w:rsid w:val="008E042B"/>
    <w:rsid w:val="008E11F8"/>
    <w:rsid w:val="008E14DD"/>
    <w:rsid w:val="008E22DD"/>
    <w:rsid w:val="008E2812"/>
    <w:rsid w:val="008E2FD5"/>
    <w:rsid w:val="008E4C88"/>
    <w:rsid w:val="008E505E"/>
    <w:rsid w:val="008E5421"/>
    <w:rsid w:val="008E6795"/>
    <w:rsid w:val="008F4D06"/>
    <w:rsid w:val="008F54FB"/>
    <w:rsid w:val="008FEF3C"/>
    <w:rsid w:val="00900AD7"/>
    <w:rsid w:val="00901127"/>
    <w:rsid w:val="0090143C"/>
    <w:rsid w:val="00901C3D"/>
    <w:rsid w:val="00904B75"/>
    <w:rsid w:val="009061F3"/>
    <w:rsid w:val="00906349"/>
    <w:rsid w:val="00906CCE"/>
    <w:rsid w:val="00912B48"/>
    <w:rsid w:val="00912C2B"/>
    <w:rsid w:val="0091475A"/>
    <w:rsid w:val="0091708C"/>
    <w:rsid w:val="00917AD6"/>
    <w:rsid w:val="0092136B"/>
    <w:rsid w:val="009229F4"/>
    <w:rsid w:val="00923FFE"/>
    <w:rsid w:val="00924858"/>
    <w:rsid w:val="00925941"/>
    <w:rsid w:val="00926F3C"/>
    <w:rsid w:val="00927AD9"/>
    <w:rsid w:val="009313E7"/>
    <w:rsid w:val="00932821"/>
    <w:rsid w:val="00932BAA"/>
    <w:rsid w:val="009338D8"/>
    <w:rsid w:val="009364A0"/>
    <w:rsid w:val="00937046"/>
    <w:rsid w:val="00941BEA"/>
    <w:rsid w:val="00945198"/>
    <w:rsid w:val="00945864"/>
    <w:rsid w:val="00953A25"/>
    <w:rsid w:val="00961E45"/>
    <w:rsid w:val="0096207F"/>
    <w:rsid w:val="00963424"/>
    <w:rsid w:val="00963BA9"/>
    <w:rsid w:val="009648C3"/>
    <w:rsid w:val="00964B0F"/>
    <w:rsid w:val="00964DFD"/>
    <w:rsid w:val="00966064"/>
    <w:rsid w:val="0096610D"/>
    <w:rsid w:val="009663C9"/>
    <w:rsid w:val="00967F08"/>
    <w:rsid w:val="00970571"/>
    <w:rsid w:val="00970A65"/>
    <w:rsid w:val="009732B8"/>
    <w:rsid w:val="009735DA"/>
    <w:rsid w:val="009768C4"/>
    <w:rsid w:val="0097787A"/>
    <w:rsid w:val="00977B0D"/>
    <w:rsid w:val="00981187"/>
    <w:rsid w:val="009819FF"/>
    <w:rsid w:val="0098286B"/>
    <w:rsid w:val="009834B7"/>
    <w:rsid w:val="009839B3"/>
    <w:rsid w:val="00983E83"/>
    <w:rsid w:val="009840B2"/>
    <w:rsid w:val="009850C0"/>
    <w:rsid w:val="009869C8"/>
    <w:rsid w:val="0098738B"/>
    <w:rsid w:val="009878BB"/>
    <w:rsid w:val="00987C9F"/>
    <w:rsid w:val="0099017F"/>
    <w:rsid w:val="00990AA7"/>
    <w:rsid w:val="00991ABB"/>
    <w:rsid w:val="00991D56"/>
    <w:rsid w:val="00995050"/>
    <w:rsid w:val="00996D22"/>
    <w:rsid w:val="00997397"/>
    <w:rsid w:val="00997AB4"/>
    <w:rsid w:val="009A072E"/>
    <w:rsid w:val="009A3A7B"/>
    <w:rsid w:val="009A3EBD"/>
    <w:rsid w:val="009A541B"/>
    <w:rsid w:val="009A58F2"/>
    <w:rsid w:val="009A62AD"/>
    <w:rsid w:val="009A7CC8"/>
    <w:rsid w:val="009B076C"/>
    <w:rsid w:val="009B13BC"/>
    <w:rsid w:val="009B176A"/>
    <w:rsid w:val="009B1FB7"/>
    <w:rsid w:val="009B2493"/>
    <w:rsid w:val="009B5636"/>
    <w:rsid w:val="009B650B"/>
    <w:rsid w:val="009B665C"/>
    <w:rsid w:val="009B799F"/>
    <w:rsid w:val="009C0F34"/>
    <w:rsid w:val="009C1F7B"/>
    <w:rsid w:val="009C231A"/>
    <w:rsid w:val="009C4203"/>
    <w:rsid w:val="009C47C2"/>
    <w:rsid w:val="009C5FF2"/>
    <w:rsid w:val="009C6F83"/>
    <w:rsid w:val="009C775B"/>
    <w:rsid w:val="009C7B34"/>
    <w:rsid w:val="009D0895"/>
    <w:rsid w:val="009D117A"/>
    <w:rsid w:val="009D246C"/>
    <w:rsid w:val="009D37EB"/>
    <w:rsid w:val="009D3F82"/>
    <w:rsid w:val="009D430D"/>
    <w:rsid w:val="009D50B5"/>
    <w:rsid w:val="009D51C7"/>
    <w:rsid w:val="009D5F6C"/>
    <w:rsid w:val="009E13CB"/>
    <w:rsid w:val="009E1F9F"/>
    <w:rsid w:val="009E2878"/>
    <w:rsid w:val="009E315F"/>
    <w:rsid w:val="009E3B32"/>
    <w:rsid w:val="009E43B1"/>
    <w:rsid w:val="009E622D"/>
    <w:rsid w:val="009E6A10"/>
    <w:rsid w:val="009E7C21"/>
    <w:rsid w:val="009F07EC"/>
    <w:rsid w:val="009F2546"/>
    <w:rsid w:val="009F2867"/>
    <w:rsid w:val="009F2AE9"/>
    <w:rsid w:val="009F48FA"/>
    <w:rsid w:val="009F656C"/>
    <w:rsid w:val="009F7C6C"/>
    <w:rsid w:val="00A0421D"/>
    <w:rsid w:val="00A04A42"/>
    <w:rsid w:val="00A05412"/>
    <w:rsid w:val="00A077FF"/>
    <w:rsid w:val="00A10832"/>
    <w:rsid w:val="00A10ABA"/>
    <w:rsid w:val="00A119E5"/>
    <w:rsid w:val="00A126A5"/>
    <w:rsid w:val="00A1310A"/>
    <w:rsid w:val="00A13DE4"/>
    <w:rsid w:val="00A157C4"/>
    <w:rsid w:val="00A16CB7"/>
    <w:rsid w:val="00A20E3E"/>
    <w:rsid w:val="00A2270E"/>
    <w:rsid w:val="00A2587D"/>
    <w:rsid w:val="00A277E0"/>
    <w:rsid w:val="00A31D60"/>
    <w:rsid w:val="00A3208D"/>
    <w:rsid w:val="00A33B76"/>
    <w:rsid w:val="00A3478F"/>
    <w:rsid w:val="00A36331"/>
    <w:rsid w:val="00A377B2"/>
    <w:rsid w:val="00A37E60"/>
    <w:rsid w:val="00A37FFE"/>
    <w:rsid w:val="00A422BD"/>
    <w:rsid w:val="00A4353A"/>
    <w:rsid w:val="00A439E3"/>
    <w:rsid w:val="00A44CF6"/>
    <w:rsid w:val="00A45232"/>
    <w:rsid w:val="00A45745"/>
    <w:rsid w:val="00A4586B"/>
    <w:rsid w:val="00A46714"/>
    <w:rsid w:val="00A4689B"/>
    <w:rsid w:val="00A5126F"/>
    <w:rsid w:val="00A5155F"/>
    <w:rsid w:val="00A52B3B"/>
    <w:rsid w:val="00A5563C"/>
    <w:rsid w:val="00A5647F"/>
    <w:rsid w:val="00A604F2"/>
    <w:rsid w:val="00A61663"/>
    <w:rsid w:val="00A617E7"/>
    <w:rsid w:val="00A63582"/>
    <w:rsid w:val="00A63DC8"/>
    <w:rsid w:val="00A66310"/>
    <w:rsid w:val="00A673F8"/>
    <w:rsid w:val="00A73998"/>
    <w:rsid w:val="00A73E2D"/>
    <w:rsid w:val="00A75C14"/>
    <w:rsid w:val="00A77BC4"/>
    <w:rsid w:val="00A805B5"/>
    <w:rsid w:val="00A8207F"/>
    <w:rsid w:val="00A83CC6"/>
    <w:rsid w:val="00A85E69"/>
    <w:rsid w:val="00A86961"/>
    <w:rsid w:val="00A87C03"/>
    <w:rsid w:val="00A87F42"/>
    <w:rsid w:val="00A90CDD"/>
    <w:rsid w:val="00A92798"/>
    <w:rsid w:val="00A94017"/>
    <w:rsid w:val="00A957EC"/>
    <w:rsid w:val="00A9627C"/>
    <w:rsid w:val="00A979FB"/>
    <w:rsid w:val="00A97F87"/>
    <w:rsid w:val="00AA0B32"/>
    <w:rsid w:val="00AA0F21"/>
    <w:rsid w:val="00AA11DA"/>
    <w:rsid w:val="00AA1A28"/>
    <w:rsid w:val="00AA3487"/>
    <w:rsid w:val="00AA5196"/>
    <w:rsid w:val="00AA5C45"/>
    <w:rsid w:val="00AA6D9D"/>
    <w:rsid w:val="00AA738D"/>
    <w:rsid w:val="00AB0FFC"/>
    <w:rsid w:val="00AB1819"/>
    <w:rsid w:val="00AB1E48"/>
    <w:rsid w:val="00AB2036"/>
    <w:rsid w:val="00AB2C1C"/>
    <w:rsid w:val="00AB54E0"/>
    <w:rsid w:val="00AB63D1"/>
    <w:rsid w:val="00AB6F02"/>
    <w:rsid w:val="00AC2053"/>
    <w:rsid w:val="00AC218F"/>
    <w:rsid w:val="00AC280A"/>
    <w:rsid w:val="00AC3A41"/>
    <w:rsid w:val="00AC484F"/>
    <w:rsid w:val="00AC6F24"/>
    <w:rsid w:val="00AC74B2"/>
    <w:rsid w:val="00AD02F0"/>
    <w:rsid w:val="00AD29B7"/>
    <w:rsid w:val="00AD4A1E"/>
    <w:rsid w:val="00AD70A1"/>
    <w:rsid w:val="00AE1F8C"/>
    <w:rsid w:val="00AE21E1"/>
    <w:rsid w:val="00AE3369"/>
    <w:rsid w:val="00AE41A7"/>
    <w:rsid w:val="00AE4786"/>
    <w:rsid w:val="00AE5534"/>
    <w:rsid w:val="00AE5658"/>
    <w:rsid w:val="00AE59A8"/>
    <w:rsid w:val="00AE5BB8"/>
    <w:rsid w:val="00AF2F17"/>
    <w:rsid w:val="00AF345C"/>
    <w:rsid w:val="00AF497A"/>
    <w:rsid w:val="00AF5975"/>
    <w:rsid w:val="00AF6285"/>
    <w:rsid w:val="00B0175C"/>
    <w:rsid w:val="00B01BD5"/>
    <w:rsid w:val="00B04079"/>
    <w:rsid w:val="00B05297"/>
    <w:rsid w:val="00B07441"/>
    <w:rsid w:val="00B0779B"/>
    <w:rsid w:val="00B07C66"/>
    <w:rsid w:val="00B10740"/>
    <w:rsid w:val="00B11B32"/>
    <w:rsid w:val="00B12174"/>
    <w:rsid w:val="00B14844"/>
    <w:rsid w:val="00B166AB"/>
    <w:rsid w:val="00B17887"/>
    <w:rsid w:val="00B21DC2"/>
    <w:rsid w:val="00B223CF"/>
    <w:rsid w:val="00B22573"/>
    <w:rsid w:val="00B22FCF"/>
    <w:rsid w:val="00B24469"/>
    <w:rsid w:val="00B24A27"/>
    <w:rsid w:val="00B33897"/>
    <w:rsid w:val="00B33B41"/>
    <w:rsid w:val="00B34C73"/>
    <w:rsid w:val="00B35190"/>
    <w:rsid w:val="00B415B8"/>
    <w:rsid w:val="00B41686"/>
    <w:rsid w:val="00B42F7F"/>
    <w:rsid w:val="00B445FC"/>
    <w:rsid w:val="00B44753"/>
    <w:rsid w:val="00B44BB1"/>
    <w:rsid w:val="00B45C4E"/>
    <w:rsid w:val="00B47A6A"/>
    <w:rsid w:val="00B50664"/>
    <w:rsid w:val="00B50D0B"/>
    <w:rsid w:val="00B50ED1"/>
    <w:rsid w:val="00B51517"/>
    <w:rsid w:val="00B53A9F"/>
    <w:rsid w:val="00B542DD"/>
    <w:rsid w:val="00B54F24"/>
    <w:rsid w:val="00B55C49"/>
    <w:rsid w:val="00B5774C"/>
    <w:rsid w:val="00B6109E"/>
    <w:rsid w:val="00B61A06"/>
    <w:rsid w:val="00B61DDD"/>
    <w:rsid w:val="00B6487C"/>
    <w:rsid w:val="00B64F50"/>
    <w:rsid w:val="00B6689C"/>
    <w:rsid w:val="00B675D6"/>
    <w:rsid w:val="00B73279"/>
    <w:rsid w:val="00B734E1"/>
    <w:rsid w:val="00B73CF0"/>
    <w:rsid w:val="00B75CFC"/>
    <w:rsid w:val="00B7637E"/>
    <w:rsid w:val="00B7699F"/>
    <w:rsid w:val="00B77CFD"/>
    <w:rsid w:val="00B77E8A"/>
    <w:rsid w:val="00B80700"/>
    <w:rsid w:val="00B81BC3"/>
    <w:rsid w:val="00B82D0A"/>
    <w:rsid w:val="00B842AA"/>
    <w:rsid w:val="00B85808"/>
    <w:rsid w:val="00B85D91"/>
    <w:rsid w:val="00B8650F"/>
    <w:rsid w:val="00B8756B"/>
    <w:rsid w:val="00B87FFE"/>
    <w:rsid w:val="00B90B9D"/>
    <w:rsid w:val="00B948B2"/>
    <w:rsid w:val="00B957A2"/>
    <w:rsid w:val="00B95960"/>
    <w:rsid w:val="00B95A0C"/>
    <w:rsid w:val="00B961DD"/>
    <w:rsid w:val="00B96EAD"/>
    <w:rsid w:val="00BA1A20"/>
    <w:rsid w:val="00BA3AB7"/>
    <w:rsid w:val="00BA5EE0"/>
    <w:rsid w:val="00BA76AF"/>
    <w:rsid w:val="00BA7A8D"/>
    <w:rsid w:val="00BB1E76"/>
    <w:rsid w:val="00BB30E7"/>
    <w:rsid w:val="00BB3BEC"/>
    <w:rsid w:val="00BB4B92"/>
    <w:rsid w:val="00BB6C9A"/>
    <w:rsid w:val="00BB7C82"/>
    <w:rsid w:val="00BC030E"/>
    <w:rsid w:val="00BC149A"/>
    <w:rsid w:val="00BC1FC3"/>
    <w:rsid w:val="00BC31CB"/>
    <w:rsid w:val="00BC33CD"/>
    <w:rsid w:val="00BC4F62"/>
    <w:rsid w:val="00BC5342"/>
    <w:rsid w:val="00BC58AF"/>
    <w:rsid w:val="00BC5E1D"/>
    <w:rsid w:val="00BC7E14"/>
    <w:rsid w:val="00BC7EB6"/>
    <w:rsid w:val="00BD273E"/>
    <w:rsid w:val="00BD4FEB"/>
    <w:rsid w:val="00BD6923"/>
    <w:rsid w:val="00BD7589"/>
    <w:rsid w:val="00BE34F4"/>
    <w:rsid w:val="00BE5AE1"/>
    <w:rsid w:val="00BE7630"/>
    <w:rsid w:val="00BF0722"/>
    <w:rsid w:val="00BF236B"/>
    <w:rsid w:val="00BF2430"/>
    <w:rsid w:val="00BF3AD6"/>
    <w:rsid w:val="00BF4236"/>
    <w:rsid w:val="00BF6680"/>
    <w:rsid w:val="00BF6778"/>
    <w:rsid w:val="00C011B1"/>
    <w:rsid w:val="00C011DB"/>
    <w:rsid w:val="00C0285F"/>
    <w:rsid w:val="00C02B40"/>
    <w:rsid w:val="00C02DA3"/>
    <w:rsid w:val="00C04100"/>
    <w:rsid w:val="00C053E8"/>
    <w:rsid w:val="00C055DA"/>
    <w:rsid w:val="00C0579A"/>
    <w:rsid w:val="00C10BD3"/>
    <w:rsid w:val="00C1194D"/>
    <w:rsid w:val="00C16B3F"/>
    <w:rsid w:val="00C22560"/>
    <w:rsid w:val="00C22B09"/>
    <w:rsid w:val="00C254B9"/>
    <w:rsid w:val="00C31D4B"/>
    <w:rsid w:val="00C335A9"/>
    <w:rsid w:val="00C34238"/>
    <w:rsid w:val="00C34F0F"/>
    <w:rsid w:val="00C35544"/>
    <w:rsid w:val="00C359D4"/>
    <w:rsid w:val="00C364BA"/>
    <w:rsid w:val="00C369A5"/>
    <w:rsid w:val="00C36F20"/>
    <w:rsid w:val="00C411E3"/>
    <w:rsid w:val="00C42E57"/>
    <w:rsid w:val="00C46236"/>
    <w:rsid w:val="00C46578"/>
    <w:rsid w:val="00C465A8"/>
    <w:rsid w:val="00C46688"/>
    <w:rsid w:val="00C47270"/>
    <w:rsid w:val="00C50B9E"/>
    <w:rsid w:val="00C524DE"/>
    <w:rsid w:val="00C550F0"/>
    <w:rsid w:val="00C55F4A"/>
    <w:rsid w:val="00C603FE"/>
    <w:rsid w:val="00C62791"/>
    <w:rsid w:val="00C63998"/>
    <w:rsid w:val="00C63CB6"/>
    <w:rsid w:val="00C65030"/>
    <w:rsid w:val="00C667DF"/>
    <w:rsid w:val="00C66B98"/>
    <w:rsid w:val="00C67600"/>
    <w:rsid w:val="00C73EB2"/>
    <w:rsid w:val="00C75E00"/>
    <w:rsid w:val="00C77A0E"/>
    <w:rsid w:val="00C80D71"/>
    <w:rsid w:val="00C81D72"/>
    <w:rsid w:val="00C82709"/>
    <w:rsid w:val="00C83798"/>
    <w:rsid w:val="00C85009"/>
    <w:rsid w:val="00C85FA5"/>
    <w:rsid w:val="00C86B45"/>
    <w:rsid w:val="00C86C20"/>
    <w:rsid w:val="00C8706D"/>
    <w:rsid w:val="00C878C1"/>
    <w:rsid w:val="00C87A7D"/>
    <w:rsid w:val="00C9236E"/>
    <w:rsid w:val="00C9297A"/>
    <w:rsid w:val="00C92C59"/>
    <w:rsid w:val="00C9353B"/>
    <w:rsid w:val="00C936E9"/>
    <w:rsid w:val="00C952B7"/>
    <w:rsid w:val="00C956EE"/>
    <w:rsid w:val="00C95E35"/>
    <w:rsid w:val="00C960EC"/>
    <w:rsid w:val="00C97293"/>
    <w:rsid w:val="00CA01C6"/>
    <w:rsid w:val="00CA1D2A"/>
    <w:rsid w:val="00CA349B"/>
    <w:rsid w:val="00CA3B55"/>
    <w:rsid w:val="00CA5F33"/>
    <w:rsid w:val="00CB088B"/>
    <w:rsid w:val="00CB1A9E"/>
    <w:rsid w:val="00CB289D"/>
    <w:rsid w:val="00CB5743"/>
    <w:rsid w:val="00CB5861"/>
    <w:rsid w:val="00CC00BD"/>
    <w:rsid w:val="00CC03D0"/>
    <w:rsid w:val="00CC2742"/>
    <w:rsid w:val="00CC50C5"/>
    <w:rsid w:val="00CC5FE2"/>
    <w:rsid w:val="00CC749D"/>
    <w:rsid w:val="00CC77B4"/>
    <w:rsid w:val="00CC7F69"/>
    <w:rsid w:val="00CD17A2"/>
    <w:rsid w:val="00CD331E"/>
    <w:rsid w:val="00CD3781"/>
    <w:rsid w:val="00CD39B0"/>
    <w:rsid w:val="00CD500F"/>
    <w:rsid w:val="00CD5E4E"/>
    <w:rsid w:val="00CD71F5"/>
    <w:rsid w:val="00CE16D9"/>
    <w:rsid w:val="00CE1B0C"/>
    <w:rsid w:val="00CE211B"/>
    <w:rsid w:val="00CE3142"/>
    <w:rsid w:val="00CE393A"/>
    <w:rsid w:val="00CE4412"/>
    <w:rsid w:val="00CE4559"/>
    <w:rsid w:val="00CE63F3"/>
    <w:rsid w:val="00CE6C0E"/>
    <w:rsid w:val="00CF289F"/>
    <w:rsid w:val="00CF537A"/>
    <w:rsid w:val="00CF6DC3"/>
    <w:rsid w:val="00D00289"/>
    <w:rsid w:val="00D02C3D"/>
    <w:rsid w:val="00D03035"/>
    <w:rsid w:val="00D038AE"/>
    <w:rsid w:val="00D040C4"/>
    <w:rsid w:val="00D0426F"/>
    <w:rsid w:val="00D0535B"/>
    <w:rsid w:val="00D05632"/>
    <w:rsid w:val="00D07710"/>
    <w:rsid w:val="00D07BE2"/>
    <w:rsid w:val="00D07E39"/>
    <w:rsid w:val="00D08152"/>
    <w:rsid w:val="00D11DF6"/>
    <w:rsid w:val="00D120CB"/>
    <w:rsid w:val="00D13A7C"/>
    <w:rsid w:val="00D145AB"/>
    <w:rsid w:val="00D14D1D"/>
    <w:rsid w:val="00D1504B"/>
    <w:rsid w:val="00D159FC"/>
    <w:rsid w:val="00D15A1A"/>
    <w:rsid w:val="00D2036A"/>
    <w:rsid w:val="00D2264E"/>
    <w:rsid w:val="00D2272F"/>
    <w:rsid w:val="00D25E8D"/>
    <w:rsid w:val="00D262FD"/>
    <w:rsid w:val="00D27021"/>
    <w:rsid w:val="00D27F8B"/>
    <w:rsid w:val="00D316F8"/>
    <w:rsid w:val="00D33076"/>
    <w:rsid w:val="00D33164"/>
    <w:rsid w:val="00D34AFB"/>
    <w:rsid w:val="00D34F5E"/>
    <w:rsid w:val="00D3501F"/>
    <w:rsid w:val="00D41348"/>
    <w:rsid w:val="00D42570"/>
    <w:rsid w:val="00D43ADC"/>
    <w:rsid w:val="00D4684D"/>
    <w:rsid w:val="00D478DF"/>
    <w:rsid w:val="00D4813B"/>
    <w:rsid w:val="00D5013C"/>
    <w:rsid w:val="00D50A19"/>
    <w:rsid w:val="00D5128F"/>
    <w:rsid w:val="00D52CAA"/>
    <w:rsid w:val="00D536F8"/>
    <w:rsid w:val="00D537C2"/>
    <w:rsid w:val="00D53A40"/>
    <w:rsid w:val="00D548F8"/>
    <w:rsid w:val="00D57039"/>
    <w:rsid w:val="00D57E99"/>
    <w:rsid w:val="00D6015C"/>
    <w:rsid w:val="00D61502"/>
    <w:rsid w:val="00D6163A"/>
    <w:rsid w:val="00D61B8F"/>
    <w:rsid w:val="00D6527D"/>
    <w:rsid w:val="00D65D14"/>
    <w:rsid w:val="00D66905"/>
    <w:rsid w:val="00D67AA3"/>
    <w:rsid w:val="00D71C83"/>
    <w:rsid w:val="00D71F30"/>
    <w:rsid w:val="00D72D0E"/>
    <w:rsid w:val="00D745E8"/>
    <w:rsid w:val="00D7627F"/>
    <w:rsid w:val="00D768D0"/>
    <w:rsid w:val="00D777DA"/>
    <w:rsid w:val="00D81D3F"/>
    <w:rsid w:val="00D82553"/>
    <w:rsid w:val="00D83954"/>
    <w:rsid w:val="00D83E36"/>
    <w:rsid w:val="00D90932"/>
    <w:rsid w:val="00D91B39"/>
    <w:rsid w:val="00D9292D"/>
    <w:rsid w:val="00D93C18"/>
    <w:rsid w:val="00D94094"/>
    <w:rsid w:val="00D96EEB"/>
    <w:rsid w:val="00D97262"/>
    <w:rsid w:val="00D97AAD"/>
    <w:rsid w:val="00DA17AF"/>
    <w:rsid w:val="00DA1A36"/>
    <w:rsid w:val="00DA21BB"/>
    <w:rsid w:val="00DA2684"/>
    <w:rsid w:val="00DA3E6B"/>
    <w:rsid w:val="00DA520B"/>
    <w:rsid w:val="00DA5712"/>
    <w:rsid w:val="00DA6410"/>
    <w:rsid w:val="00DA7540"/>
    <w:rsid w:val="00DA7787"/>
    <w:rsid w:val="00DA7B67"/>
    <w:rsid w:val="00DB0E28"/>
    <w:rsid w:val="00DB1C5B"/>
    <w:rsid w:val="00DB1FBF"/>
    <w:rsid w:val="00DB22CF"/>
    <w:rsid w:val="00DB34C4"/>
    <w:rsid w:val="00DB651B"/>
    <w:rsid w:val="00DB7649"/>
    <w:rsid w:val="00DB7C1B"/>
    <w:rsid w:val="00DC0AD3"/>
    <w:rsid w:val="00DC15BB"/>
    <w:rsid w:val="00DC16A7"/>
    <w:rsid w:val="00DC1C08"/>
    <w:rsid w:val="00DC2660"/>
    <w:rsid w:val="00DC3352"/>
    <w:rsid w:val="00DC3A3E"/>
    <w:rsid w:val="00DC4536"/>
    <w:rsid w:val="00DC68E2"/>
    <w:rsid w:val="00DC7C60"/>
    <w:rsid w:val="00DD1EB2"/>
    <w:rsid w:val="00DD314F"/>
    <w:rsid w:val="00DD3833"/>
    <w:rsid w:val="00DD3CDD"/>
    <w:rsid w:val="00DD5125"/>
    <w:rsid w:val="00DD57C5"/>
    <w:rsid w:val="00DD647D"/>
    <w:rsid w:val="00DD691E"/>
    <w:rsid w:val="00DD70A5"/>
    <w:rsid w:val="00DE1BF4"/>
    <w:rsid w:val="00DE35B3"/>
    <w:rsid w:val="00DE5D8F"/>
    <w:rsid w:val="00DE62A2"/>
    <w:rsid w:val="00DF00E6"/>
    <w:rsid w:val="00DF02F6"/>
    <w:rsid w:val="00DF07E3"/>
    <w:rsid w:val="00DF0B9A"/>
    <w:rsid w:val="00DF1ED3"/>
    <w:rsid w:val="00DF3EF4"/>
    <w:rsid w:val="00DF4B7C"/>
    <w:rsid w:val="00DF6396"/>
    <w:rsid w:val="00DF65E8"/>
    <w:rsid w:val="00DF76FE"/>
    <w:rsid w:val="00E00DE1"/>
    <w:rsid w:val="00E03511"/>
    <w:rsid w:val="00E04103"/>
    <w:rsid w:val="00E04D4F"/>
    <w:rsid w:val="00E0623D"/>
    <w:rsid w:val="00E06269"/>
    <w:rsid w:val="00E0676F"/>
    <w:rsid w:val="00E06EB9"/>
    <w:rsid w:val="00E0729C"/>
    <w:rsid w:val="00E07375"/>
    <w:rsid w:val="00E10192"/>
    <w:rsid w:val="00E13306"/>
    <w:rsid w:val="00E13C00"/>
    <w:rsid w:val="00E14326"/>
    <w:rsid w:val="00E14439"/>
    <w:rsid w:val="00E150A5"/>
    <w:rsid w:val="00E15D24"/>
    <w:rsid w:val="00E163E7"/>
    <w:rsid w:val="00E16665"/>
    <w:rsid w:val="00E210D5"/>
    <w:rsid w:val="00E2155E"/>
    <w:rsid w:val="00E2296A"/>
    <w:rsid w:val="00E235A6"/>
    <w:rsid w:val="00E253A3"/>
    <w:rsid w:val="00E25975"/>
    <w:rsid w:val="00E27BE0"/>
    <w:rsid w:val="00E317B3"/>
    <w:rsid w:val="00E322B8"/>
    <w:rsid w:val="00E40FC0"/>
    <w:rsid w:val="00E42B10"/>
    <w:rsid w:val="00E42E09"/>
    <w:rsid w:val="00E42F9D"/>
    <w:rsid w:val="00E45AB6"/>
    <w:rsid w:val="00E45ABB"/>
    <w:rsid w:val="00E508C2"/>
    <w:rsid w:val="00E53216"/>
    <w:rsid w:val="00E53A64"/>
    <w:rsid w:val="00E54AB5"/>
    <w:rsid w:val="00E563EB"/>
    <w:rsid w:val="00E61A3D"/>
    <w:rsid w:val="00E6274D"/>
    <w:rsid w:val="00E652EE"/>
    <w:rsid w:val="00E65FB8"/>
    <w:rsid w:val="00E677A6"/>
    <w:rsid w:val="00E7324F"/>
    <w:rsid w:val="00E737A1"/>
    <w:rsid w:val="00E751E7"/>
    <w:rsid w:val="00E7524F"/>
    <w:rsid w:val="00E77365"/>
    <w:rsid w:val="00E82C0D"/>
    <w:rsid w:val="00E82CC8"/>
    <w:rsid w:val="00E85FF8"/>
    <w:rsid w:val="00E86A9C"/>
    <w:rsid w:val="00E86D8F"/>
    <w:rsid w:val="00E9099F"/>
    <w:rsid w:val="00E91828"/>
    <w:rsid w:val="00E918A7"/>
    <w:rsid w:val="00E933C0"/>
    <w:rsid w:val="00E946C0"/>
    <w:rsid w:val="00E949A4"/>
    <w:rsid w:val="00E96B23"/>
    <w:rsid w:val="00EA0762"/>
    <w:rsid w:val="00EA0E04"/>
    <w:rsid w:val="00EA37FB"/>
    <w:rsid w:val="00EA391B"/>
    <w:rsid w:val="00EA432F"/>
    <w:rsid w:val="00EA4518"/>
    <w:rsid w:val="00EA4B1C"/>
    <w:rsid w:val="00EA66CB"/>
    <w:rsid w:val="00EA75E8"/>
    <w:rsid w:val="00EB0039"/>
    <w:rsid w:val="00EB06C3"/>
    <w:rsid w:val="00EB07D9"/>
    <w:rsid w:val="00EB161F"/>
    <w:rsid w:val="00EB4FF2"/>
    <w:rsid w:val="00EB532A"/>
    <w:rsid w:val="00EB5E19"/>
    <w:rsid w:val="00EB5E6A"/>
    <w:rsid w:val="00EB62F4"/>
    <w:rsid w:val="00EC1EB1"/>
    <w:rsid w:val="00EC36E2"/>
    <w:rsid w:val="00EC4FB8"/>
    <w:rsid w:val="00ED103B"/>
    <w:rsid w:val="00ED1D21"/>
    <w:rsid w:val="00ED2153"/>
    <w:rsid w:val="00ED28A6"/>
    <w:rsid w:val="00ED5540"/>
    <w:rsid w:val="00ED7C51"/>
    <w:rsid w:val="00EE4A6E"/>
    <w:rsid w:val="00EE4DBC"/>
    <w:rsid w:val="00EE55B0"/>
    <w:rsid w:val="00EE6CEF"/>
    <w:rsid w:val="00EF01DF"/>
    <w:rsid w:val="00EF0C27"/>
    <w:rsid w:val="00EF208C"/>
    <w:rsid w:val="00EF22BB"/>
    <w:rsid w:val="00EF2740"/>
    <w:rsid w:val="00EF35A5"/>
    <w:rsid w:val="00EF394D"/>
    <w:rsid w:val="00EF4DAE"/>
    <w:rsid w:val="00EF4EDA"/>
    <w:rsid w:val="00EF62D5"/>
    <w:rsid w:val="00EF6592"/>
    <w:rsid w:val="00EF6FA0"/>
    <w:rsid w:val="00EF73E1"/>
    <w:rsid w:val="00F00269"/>
    <w:rsid w:val="00F00992"/>
    <w:rsid w:val="00F02D5F"/>
    <w:rsid w:val="00F03C17"/>
    <w:rsid w:val="00F05B7F"/>
    <w:rsid w:val="00F07BFD"/>
    <w:rsid w:val="00F07F53"/>
    <w:rsid w:val="00F10547"/>
    <w:rsid w:val="00F105EF"/>
    <w:rsid w:val="00F1189F"/>
    <w:rsid w:val="00F1498D"/>
    <w:rsid w:val="00F14E17"/>
    <w:rsid w:val="00F1574F"/>
    <w:rsid w:val="00F1598F"/>
    <w:rsid w:val="00F20685"/>
    <w:rsid w:val="00F20AF3"/>
    <w:rsid w:val="00F229CE"/>
    <w:rsid w:val="00F23157"/>
    <w:rsid w:val="00F25307"/>
    <w:rsid w:val="00F26F35"/>
    <w:rsid w:val="00F270D4"/>
    <w:rsid w:val="00F271D4"/>
    <w:rsid w:val="00F27D68"/>
    <w:rsid w:val="00F30BD3"/>
    <w:rsid w:val="00F342CA"/>
    <w:rsid w:val="00F377E4"/>
    <w:rsid w:val="00F4059E"/>
    <w:rsid w:val="00F435ED"/>
    <w:rsid w:val="00F45274"/>
    <w:rsid w:val="00F4530D"/>
    <w:rsid w:val="00F45942"/>
    <w:rsid w:val="00F465CB"/>
    <w:rsid w:val="00F4741E"/>
    <w:rsid w:val="00F47664"/>
    <w:rsid w:val="00F47EB7"/>
    <w:rsid w:val="00F50946"/>
    <w:rsid w:val="00F50B00"/>
    <w:rsid w:val="00F50EEC"/>
    <w:rsid w:val="00F51D10"/>
    <w:rsid w:val="00F54654"/>
    <w:rsid w:val="00F54986"/>
    <w:rsid w:val="00F54FDC"/>
    <w:rsid w:val="00F55752"/>
    <w:rsid w:val="00F57034"/>
    <w:rsid w:val="00F574F7"/>
    <w:rsid w:val="00F62190"/>
    <w:rsid w:val="00F62911"/>
    <w:rsid w:val="00F62933"/>
    <w:rsid w:val="00F643F6"/>
    <w:rsid w:val="00F661A9"/>
    <w:rsid w:val="00F67B4A"/>
    <w:rsid w:val="00F700C6"/>
    <w:rsid w:val="00F73C3D"/>
    <w:rsid w:val="00F73CBC"/>
    <w:rsid w:val="00F74966"/>
    <w:rsid w:val="00F750D5"/>
    <w:rsid w:val="00F75642"/>
    <w:rsid w:val="00F760AA"/>
    <w:rsid w:val="00F76CC2"/>
    <w:rsid w:val="00F76FBB"/>
    <w:rsid w:val="00F80E25"/>
    <w:rsid w:val="00F8139F"/>
    <w:rsid w:val="00F85924"/>
    <w:rsid w:val="00F86EEE"/>
    <w:rsid w:val="00F90167"/>
    <w:rsid w:val="00F90F53"/>
    <w:rsid w:val="00F90F93"/>
    <w:rsid w:val="00F93176"/>
    <w:rsid w:val="00F96F0C"/>
    <w:rsid w:val="00F9B84C"/>
    <w:rsid w:val="00FA1F2C"/>
    <w:rsid w:val="00FA2660"/>
    <w:rsid w:val="00FA39B8"/>
    <w:rsid w:val="00FA4908"/>
    <w:rsid w:val="00FA7DDA"/>
    <w:rsid w:val="00FB0A12"/>
    <w:rsid w:val="00FB17C5"/>
    <w:rsid w:val="00FB1C4B"/>
    <w:rsid w:val="00FB2833"/>
    <w:rsid w:val="00FB48C2"/>
    <w:rsid w:val="00FB5393"/>
    <w:rsid w:val="00FB6977"/>
    <w:rsid w:val="00FC35BC"/>
    <w:rsid w:val="00FC3637"/>
    <w:rsid w:val="00FC3B6B"/>
    <w:rsid w:val="00FC3FCD"/>
    <w:rsid w:val="00FC5954"/>
    <w:rsid w:val="00FC5CCF"/>
    <w:rsid w:val="00FC64C7"/>
    <w:rsid w:val="00FC7DD3"/>
    <w:rsid w:val="00FD2021"/>
    <w:rsid w:val="00FD2069"/>
    <w:rsid w:val="00FD3347"/>
    <w:rsid w:val="00FD656C"/>
    <w:rsid w:val="00FD7007"/>
    <w:rsid w:val="00FE0759"/>
    <w:rsid w:val="00FE3F51"/>
    <w:rsid w:val="00FE7410"/>
    <w:rsid w:val="00FF189D"/>
    <w:rsid w:val="00FF1E09"/>
    <w:rsid w:val="00FF2101"/>
    <w:rsid w:val="00FF21DA"/>
    <w:rsid w:val="00FF2CB3"/>
    <w:rsid w:val="00FF2F26"/>
    <w:rsid w:val="00FF31E0"/>
    <w:rsid w:val="00FF364E"/>
    <w:rsid w:val="00FF7B9C"/>
    <w:rsid w:val="01098F75"/>
    <w:rsid w:val="010AE393"/>
    <w:rsid w:val="01161F33"/>
    <w:rsid w:val="011784D9"/>
    <w:rsid w:val="012745FE"/>
    <w:rsid w:val="01308282"/>
    <w:rsid w:val="0134C0AF"/>
    <w:rsid w:val="01428EB5"/>
    <w:rsid w:val="015F927B"/>
    <w:rsid w:val="01625E52"/>
    <w:rsid w:val="0162E3B4"/>
    <w:rsid w:val="01643E6B"/>
    <w:rsid w:val="018841A6"/>
    <w:rsid w:val="0189BF8D"/>
    <w:rsid w:val="0192E228"/>
    <w:rsid w:val="0198E82E"/>
    <w:rsid w:val="01B2EE09"/>
    <w:rsid w:val="01B6BA3E"/>
    <w:rsid w:val="01BC1054"/>
    <w:rsid w:val="01BF5092"/>
    <w:rsid w:val="01C7D205"/>
    <w:rsid w:val="01DF072E"/>
    <w:rsid w:val="01F1A0B8"/>
    <w:rsid w:val="01F42DE9"/>
    <w:rsid w:val="0209474C"/>
    <w:rsid w:val="020F9F90"/>
    <w:rsid w:val="02168595"/>
    <w:rsid w:val="021874AD"/>
    <w:rsid w:val="022D18FE"/>
    <w:rsid w:val="0234E62A"/>
    <w:rsid w:val="023594F6"/>
    <w:rsid w:val="02484C0A"/>
    <w:rsid w:val="025BA46C"/>
    <w:rsid w:val="025E9382"/>
    <w:rsid w:val="028267A0"/>
    <w:rsid w:val="0284FFA4"/>
    <w:rsid w:val="028733BC"/>
    <w:rsid w:val="02942EA0"/>
    <w:rsid w:val="02C37F26"/>
    <w:rsid w:val="02C5FD8D"/>
    <w:rsid w:val="02E9B7BA"/>
    <w:rsid w:val="02EA172E"/>
    <w:rsid w:val="02EFCF94"/>
    <w:rsid w:val="02F67A42"/>
    <w:rsid w:val="02FB466D"/>
    <w:rsid w:val="0314580A"/>
    <w:rsid w:val="0332B07C"/>
    <w:rsid w:val="03418A25"/>
    <w:rsid w:val="037672CE"/>
    <w:rsid w:val="037A61B1"/>
    <w:rsid w:val="037F6A54"/>
    <w:rsid w:val="03854B47"/>
    <w:rsid w:val="039DC9D6"/>
    <w:rsid w:val="03B02A3A"/>
    <w:rsid w:val="03B4C4A7"/>
    <w:rsid w:val="03D6D9A7"/>
    <w:rsid w:val="03DBC17D"/>
    <w:rsid w:val="03E5F976"/>
    <w:rsid w:val="0409E39E"/>
    <w:rsid w:val="040B29FD"/>
    <w:rsid w:val="04149FEB"/>
    <w:rsid w:val="04327185"/>
    <w:rsid w:val="04412A9F"/>
    <w:rsid w:val="04476B25"/>
    <w:rsid w:val="044EAAFC"/>
    <w:rsid w:val="0458A8E0"/>
    <w:rsid w:val="04620A35"/>
    <w:rsid w:val="047CE6DE"/>
    <w:rsid w:val="0496A435"/>
    <w:rsid w:val="049D0CAB"/>
    <w:rsid w:val="04A19E84"/>
    <w:rsid w:val="04A9E777"/>
    <w:rsid w:val="04C593DA"/>
    <w:rsid w:val="04CC175B"/>
    <w:rsid w:val="04D82BD2"/>
    <w:rsid w:val="04E352E8"/>
    <w:rsid w:val="04E41D77"/>
    <w:rsid w:val="04E5FD99"/>
    <w:rsid w:val="04EAC0FB"/>
    <w:rsid w:val="04FEC81D"/>
    <w:rsid w:val="050418E8"/>
    <w:rsid w:val="050CA9DA"/>
    <w:rsid w:val="0510F316"/>
    <w:rsid w:val="051413FD"/>
    <w:rsid w:val="0526947A"/>
    <w:rsid w:val="05287A81"/>
    <w:rsid w:val="05785F0A"/>
    <w:rsid w:val="059596BB"/>
    <w:rsid w:val="05A117B8"/>
    <w:rsid w:val="05B0CD6C"/>
    <w:rsid w:val="05B3F341"/>
    <w:rsid w:val="05BB867A"/>
    <w:rsid w:val="05C786E5"/>
    <w:rsid w:val="05CD4DB7"/>
    <w:rsid w:val="05D98C74"/>
    <w:rsid w:val="05F72CC0"/>
    <w:rsid w:val="05FD6711"/>
    <w:rsid w:val="0601E530"/>
    <w:rsid w:val="06209568"/>
    <w:rsid w:val="0621AE6A"/>
    <w:rsid w:val="063F570C"/>
    <w:rsid w:val="0640356D"/>
    <w:rsid w:val="064F2B83"/>
    <w:rsid w:val="068104E0"/>
    <w:rsid w:val="069134B5"/>
    <w:rsid w:val="069E471E"/>
    <w:rsid w:val="069E566A"/>
    <w:rsid w:val="06A4AA3F"/>
    <w:rsid w:val="06C2D201"/>
    <w:rsid w:val="06C92C17"/>
    <w:rsid w:val="06E36564"/>
    <w:rsid w:val="06F13EE0"/>
    <w:rsid w:val="06F46896"/>
    <w:rsid w:val="071FF57A"/>
    <w:rsid w:val="07243AEA"/>
    <w:rsid w:val="072B41CC"/>
    <w:rsid w:val="0738D7BA"/>
    <w:rsid w:val="0742A10C"/>
    <w:rsid w:val="07461764"/>
    <w:rsid w:val="076143BE"/>
    <w:rsid w:val="07657D8A"/>
    <w:rsid w:val="076B846A"/>
    <w:rsid w:val="0791BECF"/>
    <w:rsid w:val="07A77FD5"/>
    <w:rsid w:val="07AA929D"/>
    <w:rsid w:val="07AFF6D4"/>
    <w:rsid w:val="07B39101"/>
    <w:rsid w:val="07BD0469"/>
    <w:rsid w:val="07DB76C7"/>
    <w:rsid w:val="07E87ABE"/>
    <w:rsid w:val="07E94E90"/>
    <w:rsid w:val="07FEF4FA"/>
    <w:rsid w:val="0800B175"/>
    <w:rsid w:val="08051B3D"/>
    <w:rsid w:val="0819E542"/>
    <w:rsid w:val="085D7FD2"/>
    <w:rsid w:val="08706AA4"/>
    <w:rsid w:val="08A294D1"/>
    <w:rsid w:val="08A5FA90"/>
    <w:rsid w:val="08C85B73"/>
    <w:rsid w:val="08E7B3CD"/>
    <w:rsid w:val="08F08536"/>
    <w:rsid w:val="08F395B0"/>
    <w:rsid w:val="09026398"/>
    <w:rsid w:val="09057946"/>
    <w:rsid w:val="091C8E6C"/>
    <w:rsid w:val="09324614"/>
    <w:rsid w:val="093A3123"/>
    <w:rsid w:val="094C98C4"/>
    <w:rsid w:val="0953564D"/>
    <w:rsid w:val="0957ECBA"/>
    <w:rsid w:val="096325FB"/>
    <w:rsid w:val="097AAA16"/>
    <w:rsid w:val="099D0736"/>
    <w:rsid w:val="09A60FF5"/>
    <w:rsid w:val="09AD1959"/>
    <w:rsid w:val="09B679B3"/>
    <w:rsid w:val="09D04F13"/>
    <w:rsid w:val="09D6EA83"/>
    <w:rsid w:val="09D94CDF"/>
    <w:rsid w:val="09F014D1"/>
    <w:rsid w:val="09F73AD7"/>
    <w:rsid w:val="0A0517F3"/>
    <w:rsid w:val="0A059E95"/>
    <w:rsid w:val="0A08724C"/>
    <w:rsid w:val="0A33DB39"/>
    <w:rsid w:val="0A43F9BA"/>
    <w:rsid w:val="0A4CA82E"/>
    <w:rsid w:val="0A530B31"/>
    <w:rsid w:val="0A78FE4C"/>
    <w:rsid w:val="0A835D1C"/>
    <w:rsid w:val="0A865BBA"/>
    <w:rsid w:val="0A960D28"/>
    <w:rsid w:val="0AB66150"/>
    <w:rsid w:val="0AC3057F"/>
    <w:rsid w:val="0ACD2CBD"/>
    <w:rsid w:val="0AD27902"/>
    <w:rsid w:val="0AE585B1"/>
    <w:rsid w:val="0AF80BAC"/>
    <w:rsid w:val="0B18EF36"/>
    <w:rsid w:val="0B236F64"/>
    <w:rsid w:val="0B3543D5"/>
    <w:rsid w:val="0B78B578"/>
    <w:rsid w:val="0B9E1028"/>
    <w:rsid w:val="0BC011BE"/>
    <w:rsid w:val="0BDE75B1"/>
    <w:rsid w:val="0C28BB27"/>
    <w:rsid w:val="0C297C29"/>
    <w:rsid w:val="0C41B3A4"/>
    <w:rsid w:val="0C5CEF5B"/>
    <w:rsid w:val="0C60DB78"/>
    <w:rsid w:val="0C6AD1AF"/>
    <w:rsid w:val="0C745E01"/>
    <w:rsid w:val="0C90ABF8"/>
    <w:rsid w:val="0C98B0C2"/>
    <w:rsid w:val="0CAE24D5"/>
    <w:rsid w:val="0CCC0E69"/>
    <w:rsid w:val="0CD60D04"/>
    <w:rsid w:val="0CE8AF7F"/>
    <w:rsid w:val="0CEA6C0B"/>
    <w:rsid w:val="0CEB37AF"/>
    <w:rsid w:val="0CF18093"/>
    <w:rsid w:val="0D08B1EE"/>
    <w:rsid w:val="0D08D4E0"/>
    <w:rsid w:val="0D1187D9"/>
    <w:rsid w:val="0D14D24B"/>
    <w:rsid w:val="0D1835AE"/>
    <w:rsid w:val="0D4F0142"/>
    <w:rsid w:val="0D8F5352"/>
    <w:rsid w:val="0D9C9669"/>
    <w:rsid w:val="0DB48B32"/>
    <w:rsid w:val="0DD0F403"/>
    <w:rsid w:val="0DDC57D9"/>
    <w:rsid w:val="0DEDBEEA"/>
    <w:rsid w:val="0E09D264"/>
    <w:rsid w:val="0E0F947B"/>
    <w:rsid w:val="0E127CFF"/>
    <w:rsid w:val="0E3B33EB"/>
    <w:rsid w:val="0E3E4A38"/>
    <w:rsid w:val="0E422837"/>
    <w:rsid w:val="0E4D8F96"/>
    <w:rsid w:val="0E530B38"/>
    <w:rsid w:val="0E53E77C"/>
    <w:rsid w:val="0E5866E9"/>
    <w:rsid w:val="0E607996"/>
    <w:rsid w:val="0E70C608"/>
    <w:rsid w:val="0E70F4FE"/>
    <w:rsid w:val="0E872B72"/>
    <w:rsid w:val="0E8BE3D0"/>
    <w:rsid w:val="0E9AEA13"/>
    <w:rsid w:val="0EB0E73F"/>
    <w:rsid w:val="0EBA9E6E"/>
    <w:rsid w:val="0EE14291"/>
    <w:rsid w:val="0F0E5FEB"/>
    <w:rsid w:val="0F1EBBDA"/>
    <w:rsid w:val="0F22C7B2"/>
    <w:rsid w:val="0F26B7CB"/>
    <w:rsid w:val="0F29B2C5"/>
    <w:rsid w:val="0F370973"/>
    <w:rsid w:val="0F488BFD"/>
    <w:rsid w:val="0F4BB6B6"/>
    <w:rsid w:val="0F4D527F"/>
    <w:rsid w:val="0F6ED296"/>
    <w:rsid w:val="0F70BB92"/>
    <w:rsid w:val="0F74B51B"/>
    <w:rsid w:val="0F775EC0"/>
    <w:rsid w:val="0F8CF590"/>
    <w:rsid w:val="0FD1148C"/>
    <w:rsid w:val="0FDAF8DF"/>
    <w:rsid w:val="0FDCE59F"/>
    <w:rsid w:val="0FE2AE07"/>
    <w:rsid w:val="0FF2E567"/>
    <w:rsid w:val="10003426"/>
    <w:rsid w:val="10009CC1"/>
    <w:rsid w:val="10237633"/>
    <w:rsid w:val="1026B354"/>
    <w:rsid w:val="1053EAAF"/>
    <w:rsid w:val="10558C94"/>
    <w:rsid w:val="105B68C7"/>
    <w:rsid w:val="105F76DF"/>
    <w:rsid w:val="106200CB"/>
    <w:rsid w:val="1062485C"/>
    <w:rsid w:val="1079C5CA"/>
    <w:rsid w:val="10B642D4"/>
    <w:rsid w:val="10BBA627"/>
    <w:rsid w:val="10C5F9FB"/>
    <w:rsid w:val="10D3F60F"/>
    <w:rsid w:val="10DBB02A"/>
    <w:rsid w:val="10E36963"/>
    <w:rsid w:val="10E47EE1"/>
    <w:rsid w:val="10E4C178"/>
    <w:rsid w:val="10FA89F8"/>
    <w:rsid w:val="10FEF967"/>
    <w:rsid w:val="1113FD3E"/>
    <w:rsid w:val="111A0434"/>
    <w:rsid w:val="111FEF33"/>
    <w:rsid w:val="112E98A1"/>
    <w:rsid w:val="112FB245"/>
    <w:rsid w:val="1137F85C"/>
    <w:rsid w:val="117F0850"/>
    <w:rsid w:val="11886542"/>
    <w:rsid w:val="118E4316"/>
    <w:rsid w:val="1192BAFB"/>
    <w:rsid w:val="119631EC"/>
    <w:rsid w:val="11A7DB1A"/>
    <w:rsid w:val="11BB28CD"/>
    <w:rsid w:val="11BCBB36"/>
    <w:rsid w:val="12001006"/>
    <w:rsid w:val="120C58D1"/>
    <w:rsid w:val="120E662A"/>
    <w:rsid w:val="12206D70"/>
    <w:rsid w:val="12526F5A"/>
    <w:rsid w:val="125C2B91"/>
    <w:rsid w:val="12860B9D"/>
    <w:rsid w:val="12B1587E"/>
    <w:rsid w:val="12B80221"/>
    <w:rsid w:val="12D617A1"/>
    <w:rsid w:val="13435792"/>
    <w:rsid w:val="1376E186"/>
    <w:rsid w:val="1386E77E"/>
    <w:rsid w:val="1398DEB2"/>
    <w:rsid w:val="13A7FBAB"/>
    <w:rsid w:val="13B1DD28"/>
    <w:rsid w:val="13CD1DE1"/>
    <w:rsid w:val="13D0C9CA"/>
    <w:rsid w:val="13E5FCD3"/>
    <w:rsid w:val="13EFC33F"/>
    <w:rsid w:val="13F42257"/>
    <w:rsid w:val="13FEC5B0"/>
    <w:rsid w:val="14079C6D"/>
    <w:rsid w:val="1413E732"/>
    <w:rsid w:val="141C968A"/>
    <w:rsid w:val="1431A45F"/>
    <w:rsid w:val="143AAC8E"/>
    <w:rsid w:val="1476EA9F"/>
    <w:rsid w:val="14790E86"/>
    <w:rsid w:val="1486F61E"/>
    <w:rsid w:val="14AE9EE1"/>
    <w:rsid w:val="14B32F24"/>
    <w:rsid w:val="14C074D6"/>
    <w:rsid w:val="14CA8201"/>
    <w:rsid w:val="1503B259"/>
    <w:rsid w:val="15199C32"/>
    <w:rsid w:val="151FBAE6"/>
    <w:rsid w:val="15206FF8"/>
    <w:rsid w:val="15271C0C"/>
    <w:rsid w:val="152CF3FF"/>
    <w:rsid w:val="153A9AB8"/>
    <w:rsid w:val="154B3955"/>
    <w:rsid w:val="154C0667"/>
    <w:rsid w:val="154DA0D8"/>
    <w:rsid w:val="156F24C0"/>
    <w:rsid w:val="1574A644"/>
    <w:rsid w:val="15754963"/>
    <w:rsid w:val="158E7BE5"/>
    <w:rsid w:val="158FF6A8"/>
    <w:rsid w:val="159EAEF6"/>
    <w:rsid w:val="15A51EE7"/>
    <w:rsid w:val="15ACFA36"/>
    <w:rsid w:val="15C7CDC0"/>
    <w:rsid w:val="15D7B9AD"/>
    <w:rsid w:val="15E48DD8"/>
    <w:rsid w:val="15E9CDEF"/>
    <w:rsid w:val="16024EBD"/>
    <w:rsid w:val="160CA3CD"/>
    <w:rsid w:val="16164CF8"/>
    <w:rsid w:val="161A7BFC"/>
    <w:rsid w:val="1631C827"/>
    <w:rsid w:val="16412F4B"/>
    <w:rsid w:val="16636CE4"/>
    <w:rsid w:val="166DE671"/>
    <w:rsid w:val="167C9B49"/>
    <w:rsid w:val="167CCD4D"/>
    <w:rsid w:val="167E7BDE"/>
    <w:rsid w:val="16826EE7"/>
    <w:rsid w:val="16A7EE52"/>
    <w:rsid w:val="16CA2097"/>
    <w:rsid w:val="1709226E"/>
    <w:rsid w:val="1713C23B"/>
    <w:rsid w:val="1717295C"/>
    <w:rsid w:val="1718A1CF"/>
    <w:rsid w:val="17307868"/>
    <w:rsid w:val="173BD448"/>
    <w:rsid w:val="173D0C69"/>
    <w:rsid w:val="174C9AFC"/>
    <w:rsid w:val="175657E1"/>
    <w:rsid w:val="1763E56A"/>
    <w:rsid w:val="1769357E"/>
    <w:rsid w:val="176F1BCF"/>
    <w:rsid w:val="177674E6"/>
    <w:rsid w:val="17885933"/>
    <w:rsid w:val="178E1DA3"/>
    <w:rsid w:val="178FADD5"/>
    <w:rsid w:val="179F8F0F"/>
    <w:rsid w:val="17BA6C60"/>
    <w:rsid w:val="17C09989"/>
    <w:rsid w:val="17D1A2BC"/>
    <w:rsid w:val="17E27813"/>
    <w:rsid w:val="17E2DB21"/>
    <w:rsid w:val="17F5B92C"/>
    <w:rsid w:val="17FC3D89"/>
    <w:rsid w:val="1816C5C0"/>
    <w:rsid w:val="182B1340"/>
    <w:rsid w:val="1830BF2D"/>
    <w:rsid w:val="1832628B"/>
    <w:rsid w:val="183C9761"/>
    <w:rsid w:val="18641AAA"/>
    <w:rsid w:val="1876D913"/>
    <w:rsid w:val="189C1B91"/>
    <w:rsid w:val="18A5EAD1"/>
    <w:rsid w:val="18A7D870"/>
    <w:rsid w:val="18A901C1"/>
    <w:rsid w:val="18A9F41C"/>
    <w:rsid w:val="18AA9D2D"/>
    <w:rsid w:val="18F8ECD9"/>
    <w:rsid w:val="190B7DB2"/>
    <w:rsid w:val="19117324"/>
    <w:rsid w:val="1917CA7F"/>
    <w:rsid w:val="19356D98"/>
    <w:rsid w:val="194A692E"/>
    <w:rsid w:val="19638EE9"/>
    <w:rsid w:val="199C2BCF"/>
    <w:rsid w:val="19C20405"/>
    <w:rsid w:val="19C90C54"/>
    <w:rsid w:val="19D0869E"/>
    <w:rsid w:val="1A2AA827"/>
    <w:rsid w:val="1A3FB730"/>
    <w:rsid w:val="1A4C8A2B"/>
    <w:rsid w:val="1A8DC30E"/>
    <w:rsid w:val="1A8ECBF2"/>
    <w:rsid w:val="1A8FB50D"/>
    <w:rsid w:val="1A95C7B8"/>
    <w:rsid w:val="1A9A7661"/>
    <w:rsid w:val="1AA46F4A"/>
    <w:rsid w:val="1AA9D1DC"/>
    <w:rsid w:val="1AB3A29A"/>
    <w:rsid w:val="1AC104D2"/>
    <w:rsid w:val="1ADAF7A3"/>
    <w:rsid w:val="1AF3A118"/>
    <w:rsid w:val="1AF8E32A"/>
    <w:rsid w:val="1AFAAD64"/>
    <w:rsid w:val="1AFC0A85"/>
    <w:rsid w:val="1AFE0AF5"/>
    <w:rsid w:val="1B1135D7"/>
    <w:rsid w:val="1B200752"/>
    <w:rsid w:val="1B28A3C2"/>
    <w:rsid w:val="1B33D43B"/>
    <w:rsid w:val="1B44B012"/>
    <w:rsid w:val="1B505E81"/>
    <w:rsid w:val="1B5D1EA4"/>
    <w:rsid w:val="1B60310E"/>
    <w:rsid w:val="1B67C339"/>
    <w:rsid w:val="1B6DD895"/>
    <w:rsid w:val="1B85FC5B"/>
    <w:rsid w:val="1B8B390E"/>
    <w:rsid w:val="1B9EAA98"/>
    <w:rsid w:val="1BBA0184"/>
    <w:rsid w:val="1BD4FE57"/>
    <w:rsid w:val="1BECC54C"/>
    <w:rsid w:val="1BEE4AE9"/>
    <w:rsid w:val="1BF31387"/>
    <w:rsid w:val="1BFCD8DC"/>
    <w:rsid w:val="1C034A00"/>
    <w:rsid w:val="1C385DE5"/>
    <w:rsid w:val="1C639C54"/>
    <w:rsid w:val="1C64A7D6"/>
    <w:rsid w:val="1C790F92"/>
    <w:rsid w:val="1C9088BC"/>
    <w:rsid w:val="1CAE7A4F"/>
    <w:rsid w:val="1CD7C56D"/>
    <w:rsid w:val="1CDB2502"/>
    <w:rsid w:val="1CE52054"/>
    <w:rsid w:val="1CFC4DF6"/>
    <w:rsid w:val="1D074A9E"/>
    <w:rsid w:val="1D0C0F9B"/>
    <w:rsid w:val="1D0F5AEB"/>
    <w:rsid w:val="1D2EDDB8"/>
    <w:rsid w:val="1D35FCB3"/>
    <w:rsid w:val="1D47CEC8"/>
    <w:rsid w:val="1D4FCB4A"/>
    <w:rsid w:val="1D66B673"/>
    <w:rsid w:val="1D76B7E5"/>
    <w:rsid w:val="1D7C2643"/>
    <w:rsid w:val="1D8E4F6A"/>
    <w:rsid w:val="1DAFB187"/>
    <w:rsid w:val="1DAFC5E1"/>
    <w:rsid w:val="1DC1160D"/>
    <w:rsid w:val="1DDD400F"/>
    <w:rsid w:val="1DDF34E7"/>
    <w:rsid w:val="1E27F37A"/>
    <w:rsid w:val="1E3C74C1"/>
    <w:rsid w:val="1E49F9DB"/>
    <w:rsid w:val="1E62BBCF"/>
    <w:rsid w:val="1E6F27B8"/>
    <w:rsid w:val="1EB62646"/>
    <w:rsid w:val="1EBAE3AD"/>
    <w:rsid w:val="1EF0F128"/>
    <w:rsid w:val="1EF2ADE6"/>
    <w:rsid w:val="1EFC0581"/>
    <w:rsid w:val="1F110D14"/>
    <w:rsid w:val="1F2D1495"/>
    <w:rsid w:val="1F2FE9E1"/>
    <w:rsid w:val="1F4D5EDA"/>
    <w:rsid w:val="1F632026"/>
    <w:rsid w:val="1F7565EC"/>
    <w:rsid w:val="1F7A2926"/>
    <w:rsid w:val="1F82F3F5"/>
    <w:rsid w:val="1F8454FF"/>
    <w:rsid w:val="1FA2FB4F"/>
    <w:rsid w:val="1FAD104E"/>
    <w:rsid w:val="1FB75B9B"/>
    <w:rsid w:val="1FC6FE82"/>
    <w:rsid w:val="1FDC38DB"/>
    <w:rsid w:val="1FFB1052"/>
    <w:rsid w:val="202F9B5F"/>
    <w:rsid w:val="20412A1B"/>
    <w:rsid w:val="204655B5"/>
    <w:rsid w:val="2048627B"/>
    <w:rsid w:val="20544159"/>
    <w:rsid w:val="205D972D"/>
    <w:rsid w:val="2083FE29"/>
    <w:rsid w:val="2086D232"/>
    <w:rsid w:val="208A571E"/>
    <w:rsid w:val="20A73726"/>
    <w:rsid w:val="20C1CBB4"/>
    <w:rsid w:val="20DB03A7"/>
    <w:rsid w:val="20F03607"/>
    <w:rsid w:val="2109EEA6"/>
    <w:rsid w:val="2131007B"/>
    <w:rsid w:val="21736813"/>
    <w:rsid w:val="21849513"/>
    <w:rsid w:val="2187365B"/>
    <w:rsid w:val="21B4B99C"/>
    <w:rsid w:val="21D930CC"/>
    <w:rsid w:val="21EA557E"/>
    <w:rsid w:val="21FE7207"/>
    <w:rsid w:val="220F6D3D"/>
    <w:rsid w:val="22276241"/>
    <w:rsid w:val="2229C380"/>
    <w:rsid w:val="223B1729"/>
    <w:rsid w:val="225B0BB3"/>
    <w:rsid w:val="2283CC94"/>
    <w:rsid w:val="22E88209"/>
    <w:rsid w:val="22EF28A0"/>
    <w:rsid w:val="2301DFE1"/>
    <w:rsid w:val="23122C88"/>
    <w:rsid w:val="2323E410"/>
    <w:rsid w:val="232A888E"/>
    <w:rsid w:val="23340DA4"/>
    <w:rsid w:val="2336080A"/>
    <w:rsid w:val="23596A77"/>
    <w:rsid w:val="23653274"/>
    <w:rsid w:val="237723FD"/>
    <w:rsid w:val="2386D128"/>
    <w:rsid w:val="23AF04C4"/>
    <w:rsid w:val="23B91AAF"/>
    <w:rsid w:val="23BF6C10"/>
    <w:rsid w:val="23C81107"/>
    <w:rsid w:val="23E319EA"/>
    <w:rsid w:val="23E51725"/>
    <w:rsid w:val="2411CA77"/>
    <w:rsid w:val="241645FC"/>
    <w:rsid w:val="2436558A"/>
    <w:rsid w:val="2443B40E"/>
    <w:rsid w:val="244673FE"/>
    <w:rsid w:val="245887F9"/>
    <w:rsid w:val="245CB52B"/>
    <w:rsid w:val="248F185C"/>
    <w:rsid w:val="249C55A5"/>
    <w:rsid w:val="24E9CAEC"/>
    <w:rsid w:val="25015756"/>
    <w:rsid w:val="250A8866"/>
    <w:rsid w:val="2513BBB0"/>
    <w:rsid w:val="252C420A"/>
    <w:rsid w:val="252D4749"/>
    <w:rsid w:val="252FD6CD"/>
    <w:rsid w:val="255E66BD"/>
    <w:rsid w:val="2563A50C"/>
    <w:rsid w:val="256FA000"/>
    <w:rsid w:val="2579EEE1"/>
    <w:rsid w:val="257B9621"/>
    <w:rsid w:val="259BFEF3"/>
    <w:rsid w:val="25C5ABBD"/>
    <w:rsid w:val="25DE6235"/>
    <w:rsid w:val="25E4DE69"/>
    <w:rsid w:val="25F25EED"/>
    <w:rsid w:val="25F60782"/>
    <w:rsid w:val="2618DB51"/>
    <w:rsid w:val="261B6095"/>
    <w:rsid w:val="26306E73"/>
    <w:rsid w:val="263527D7"/>
    <w:rsid w:val="2642C950"/>
    <w:rsid w:val="2646E0B4"/>
    <w:rsid w:val="26485061"/>
    <w:rsid w:val="264969A7"/>
    <w:rsid w:val="2657B5D1"/>
    <w:rsid w:val="2660CDE0"/>
    <w:rsid w:val="2673AD6E"/>
    <w:rsid w:val="2691ED69"/>
    <w:rsid w:val="26987171"/>
    <w:rsid w:val="26AF5687"/>
    <w:rsid w:val="26C5FA4D"/>
    <w:rsid w:val="26E3ACFE"/>
    <w:rsid w:val="26E936D5"/>
    <w:rsid w:val="26F45415"/>
    <w:rsid w:val="27048442"/>
    <w:rsid w:val="27203BFE"/>
    <w:rsid w:val="273A8F4A"/>
    <w:rsid w:val="275A327D"/>
    <w:rsid w:val="276030F6"/>
    <w:rsid w:val="277B1051"/>
    <w:rsid w:val="27897A6E"/>
    <w:rsid w:val="27AFDFBD"/>
    <w:rsid w:val="27BB9A32"/>
    <w:rsid w:val="27BD3865"/>
    <w:rsid w:val="27D844F2"/>
    <w:rsid w:val="27DBB289"/>
    <w:rsid w:val="27F117A2"/>
    <w:rsid w:val="27FD1EFE"/>
    <w:rsid w:val="281607F4"/>
    <w:rsid w:val="281AC191"/>
    <w:rsid w:val="281BC951"/>
    <w:rsid w:val="28266779"/>
    <w:rsid w:val="2833FEE7"/>
    <w:rsid w:val="284B4C20"/>
    <w:rsid w:val="286B2C2D"/>
    <w:rsid w:val="28A32CD3"/>
    <w:rsid w:val="28A92435"/>
    <w:rsid w:val="28CBC0B3"/>
    <w:rsid w:val="28DAD745"/>
    <w:rsid w:val="28DC5B2F"/>
    <w:rsid w:val="28F2228F"/>
    <w:rsid w:val="29083F0B"/>
    <w:rsid w:val="291AA3BE"/>
    <w:rsid w:val="292FFDB6"/>
    <w:rsid w:val="2943EA91"/>
    <w:rsid w:val="2946CE66"/>
    <w:rsid w:val="29499FE6"/>
    <w:rsid w:val="29A54407"/>
    <w:rsid w:val="29AB6531"/>
    <w:rsid w:val="29AC631F"/>
    <w:rsid w:val="29BF27AB"/>
    <w:rsid w:val="29EE4242"/>
    <w:rsid w:val="29FBE1D6"/>
    <w:rsid w:val="29FEAEE0"/>
    <w:rsid w:val="29FF6BE1"/>
    <w:rsid w:val="2A1876B3"/>
    <w:rsid w:val="2A3CD47B"/>
    <w:rsid w:val="2A401332"/>
    <w:rsid w:val="2A4A2FD3"/>
    <w:rsid w:val="2A59AC51"/>
    <w:rsid w:val="2A680ED5"/>
    <w:rsid w:val="2A75F2AB"/>
    <w:rsid w:val="2A7866A4"/>
    <w:rsid w:val="2A952495"/>
    <w:rsid w:val="2A9CEE88"/>
    <w:rsid w:val="2AA99027"/>
    <w:rsid w:val="2AAC8440"/>
    <w:rsid w:val="2ACF7641"/>
    <w:rsid w:val="2ADC9552"/>
    <w:rsid w:val="2AE888B6"/>
    <w:rsid w:val="2AEA4782"/>
    <w:rsid w:val="2AF513B7"/>
    <w:rsid w:val="2B37A749"/>
    <w:rsid w:val="2B6624BE"/>
    <w:rsid w:val="2B6FD7AB"/>
    <w:rsid w:val="2B732E00"/>
    <w:rsid w:val="2B75997E"/>
    <w:rsid w:val="2B841150"/>
    <w:rsid w:val="2BA37FF3"/>
    <w:rsid w:val="2BAE5676"/>
    <w:rsid w:val="2BB604C3"/>
    <w:rsid w:val="2BB669CA"/>
    <w:rsid w:val="2BB8D8C8"/>
    <w:rsid w:val="2BC8980E"/>
    <w:rsid w:val="2BC9727F"/>
    <w:rsid w:val="2BCB4516"/>
    <w:rsid w:val="2BCBA528"/>
    <w:rsid w:val="2BDCD116"/>
    <w:rsid w:val="2BE06F2E"/>
    <w:rsid w:val="2BF5BFA7"/>
    <w:rsid w:val="2C02C1CF"/>
    <w:rsid w:val="2C19CF35"/>
    <w:rsid w:val="2C1A4E26"/>
    <w:rsid w:val="2C200117"/>
    <w:rsid w:val="2C2CC97C"/>
    <w:rsid w:val="2C35522C"/>
    <w:rsid w:val="2C406C2D"/>
    <w:rsid w:val="2C6D5368"/>
    <w:rsid w:val="2C735CBE"/>
    <w:rsid w:val="2C81BBD5"/>
    <w:rsid w:val="2C81C89D"/>
    <w:rsid w:val="2CAE236F"/>
    <w:rsid w:val="2CB19A13"/>
    <w:rsid w:val="2CC72D17"/>
    <w:rsid w:val="2CDE872D"/>
    <w:rsid w:val="2CEB66E8"/>
    <w:rsid w:val="2CEE6CE4"/>
    <w:rsid w:val="2CF12C9B"/>
    <w:rsid w:val="2CF918F0"/>
    <w:rsid w:val="2D08A591"/>
    <w:rsid w:val="2D0E3281"/>
    <w:rsid w:val="2D1C0F77"/>
    <w:rsid w:val="2D250A68"/>
    <w:rsid w:val="2D5E0651"/>
    <w:rsid w:val="2D6CB5AF"/>
    <w:rsid w:val="2D8C57DD"/>
    <w:rsid w:val="2D9DEF97"/>
    <w:rsid w:val="2DA4ACD4"/>
    <w:rsid w:val="2DA4E57D"/>
    <w:rsid w:val="2DAD881F"/>
    <w:rsid w:val="2DB285BF"/>
    <w:rsid w:val="2DC3D2E1"/>
    <w:rsid w:val="2DD1A4B7"/>
    <w:rsid w:val="2DD5F85C"/>
    <w:rsid w:val="2DE0327E"/>
    <w:rsid w:val="2DE0AE67"/>
    <w:rsid w:val="2DE43807"/>
    <w:rsid w:val="2DE7B2DD"/>
    <w:rsid w:val="2DFC3D7E"/>
    <w:rsid w:val="2DFF2877"/>
    <w:rsid w:val="2E023815"/>
    <w:rsid w:val="2E0476C6"/>
    <w:rsid w:val="2E11D8D1"/>
    <w:rsid w:val="2E2A0265"/>
    <w:rsid w:val="2E323FA1"/>
    <w:rsid w:val="2E34217F"/>
    <w:rsid w:val="2E3CD32C"/>
    <w:rsid w:val="2E42B12B"/>
    <w:rsid w:val="2E7098D8"/>
    <w:rsid w:val="2E7858AA"/>
    <w:rsid w:val="2E7BD510"/>
    <w:rsid w:val="2E97E8C0"/>
    <w:rsid w:val="2EA06CD5"/>
    <w:rsid w:val="2EADA0D7"/>
    <w:rsid w:val="2EB981E7"/>
    <w:rsid w:val="2EC1E2F5"/>
    <w:rsid w:val="2ECA7C22"/>
    <w:rsid w:val="2ECC40A6"/>
    <w:rsid w:val="2F19F819"/>
    <w:rsid w:val="2F1A2988"/>
    <w:rsid w:val="2F23523E"/>
    <w:rsid w:val="2F29C0A6"/>
    <w:rsid w:val="2F2D38B4"/>
    <w:rsid w:val="2F4BFAAF"/>
    <w:rsid w:val="2F65275B"/>
    <w:rsid w:val="2F6B081A"/>
    <w:rsid w:val="2F78C20F"/>
    <w:rsid w:val="2F78ED80"/>
    <w:rsid w:val="2F7C1FFC"/>
    <w:rsid w:val="2F951EA7"/>
    <w:rsid w:val="2F9C83B7"/>
    <w:rsid w:val="2FAC568C"/>
    <w:rsid w:val="2FAE8D38"/>
    <w:rsid w:val="2FC0F695"/>
    <w:rsid w:val="2FC1D843"/>
    <w:rsid w:val="2FDA139C"/>
    <w:rsid w:val="2FEB2FDE"/>
    <w:rsid w:val="2FEFD895"/>
    <w:rsid w:val="2FF72073"/>
    <w:rsid w:val="2FF9E48B"/>
    <w:rsid w:val="3007011C"/>
    <w:rsid w:val="30143876"/>
    <w:rsid w:val="301B2ACC"/>
    <w:rsid w:val="301E0E75"/>
    <w:rsid w:val="302D06CF"/>
    <w:rsid w:val="302DD074"/>
    <w:rsid w:val="30446B1A"/>
    <w:rsid w:val="304DFF47"/>
    <w:rsid w:val="305348EB"/>
    <w:rsid w:val="307153D0"/>
    <w:rsid w:val="3072F466"/>
    <w:rsid w:val="3079BE3A"/>
    <w:rsid w:val="307B5873"/>
    <w:rsid w:val="30981B16"/>
    <w:rsid w:val="309F529A"/>
    <w:rsid w:val="30A2EFA9"/>
    <w:rsid w:val="30B51009"/>
    <w:rsid w:val="30B5A4E0"/>
    <w:rsid w:val="30C9CD40"/>
    <w:rsid w:val="30F0CD20"/>
    <w:rsid w:val="3108E07B"/>
    <w:rsid w:val="310E72E4"/>
    <w:rsid w:val="3115F8D4"/>
    <w:rsid w:val="311C657C"/>
    <w:rsid w:val="313428E8"/>
    <w:rsid w:val="313EDA40"/>
    <w:rsid w:val="31427401"/>
    <w:rsid w:val="314D5B5E"/>
    <w:rsid w:val="3159C360"/>
    <w:rsid w:val="315BDC2A"/>
    <w:rsid w:val="31744850"/>
    <w:rsid w:val="3178A425"/>
    <w:rsid w:val="31A37F33"/>
    <w:rsid w:val="31BB37FE"/>
    <w:rsid w:val="31BE3C24"/>
    <w:rsid w:val="31C6920F"/>
    <w:rsid w:val="31E6D840"/>
    <w:rsid w:val="31F0E52F"/>
    <w:rsid w:val="31F9F11E"/>
    <w:rsid w:val="31FFE96F"/>
    <w:rsid w:val="3225A662"/>
    <w:rsid w:val="322C751B"/>
    <w:rsid w:val="323AF75C"/>
    <w:rsid w:val="324DDFF1"/>
    <w:rsid w:val="324ED31B"/>
    <w:rsid w:val="325883AA"/>
    <w:rsid w:val="327F39C5"/>
    <w:rsid w:val="328E4A7E"/>
    <w:rsid w:val="328F4AE0"/>
    <w:rsid w:val="329340F7"/>
    <w:rsid w:val="329CB62F"/>
    <w:rsid w:val="32A5D048"/>
    <w:rsid w:val="32B339DC"/>
    <w:rsid w:val="32B4CF43"/>
    <w:rsid w:val="32C0DCBC"/>
    <w:rsid w:val="32C1E373"/>
    <w:rsid w:val="3317FF8A"/>
    <w:rsid w:val="3336C337"/>
    <w:rsid w:val="333F793E"/>
    <w:rsid w:val="335FDA68"/>
    <w:rsid w:val="33821809"/>
    <w:rsid w:val="33846097"/>
    <w:rsid w:val="33AE3837"/>
    <w:rsid w:val="33B8F8A7"/>
    <w:rsid w:val="33BC0290"/>
    <w:rsid w:val="33C83AF7"/>
    <w:rsid w:val="33D29CA9"/>
    <w:rsid w:val="33D70A52"/>
    <w:rsid w:val="33D874B5"/>
    <w:rsid w:val="33FC002D"/>
    <w:rsid w:val="33FE8578"/>
    <w:rsid w:val="340D8143"/>
    <w:rsid w:val="341287C7"/>
    <w:rsid w:val="341A635E"/>
    <w:rsid w:val="342D0BC6"/>
    <w:rsid w:val="3446F432"/>
    <w:rsid w:val="3462A03E"/>
    <w:rsid w:val="34667C0B"/>
    <w:rsid w:val="347639D1"/>
    <w:rsid w:val="34820642"/>
    <w:rsid w:val="34877896"/>
    <w:rsid w:val="349D40C7"/>
    <w:rsid w:val="34B5A3B6"/>
    <w:rsid w:val="34D5A505"/>
    <w:rsid w:val="34E88804"/>
    <w:rsid w:val="34F5F02C"/>
    <w:rsid w:val="3536D183"/>
    <w:rsid w:val="3545F02C"/>
    <w:rsid w:val="356DA094"/>
    <w:rsid w:val="3579317B"/>
    <w:rsid w:val="357E6077"/>
    <w:rsid w:val="357F2B2C"/>
    <w:rsid w:val="359A564E"/>
    <w:rsid w:val="359B0587"/>
    <w:rsid w:val="35AF7354"/>
    <w:rsid w:val="35B21F30"/>
    <w:rsid w:val="35CB06C9"/>
    <w:rsid w:val="35CD2688"/>
    <w:rsid w:val="35E38AFA"/>
    <w:rsid w:val="35E995E6"/>
    <w:rsid w:val="35EA49A6"/>
    <w:rsid w:val="35F180E3"/>
    <w:rsid w:val="35FAE64A"/>
    <w:rsid w:val="3629D921"/>
    <w:rsid w:val="36602CC2"/>
    <w:rsid w:val="367FC024"/>
    <w:rsid w:val="36820BED"/>
    <w:rsid w:val="36913DF7"/>
    <w:rsid w:val="369FC5B4"/>
    <w:rsid w:val="36A6C020"/>
    <w:rsid w:val="36BE02C7"/>
    <w:rsid w:val="36DD2933"/>
    <w:rsid w:val="36E2A4A2"/>
    <w:rsid w:val="36F3BACD"/>
    <w:rsid w:val="36F4257C"/>
    <w:rsid w:val="36FE1FBC"/>
    <w:rsid w:val="3727DBA4"/>
    <w:rsid w:val="374A59CC"/>
    <w:rsid w:val="374CC189"/>
    <w:rsid w:val="375D5F84"/>
    <w:rsid w:val="376E9045"/>
    <w:rsid w:val="3773A5A8"/>
    <w:rsid w:val="377A4C5C"/>
    <w:rsid w:val="3789B4FB"/>
    <w:rsid w:val="378B4407"/>
    <w:rsid w:val="379D75DC"/>
    <w:rsid w:val="37B85008"/>
    <w:rsid w:val="37BCCF54"/>
    <w:rsid w:val="37BFB6DD"/>
    <w:rsid w:val="37D5BA6F"/>
    <w:rsid w:val="37DCD15D"/>
    <w:rsid w:val="37DF3FF0"/>
    <w:rsid w:val="37E7B0C3"/>
    <w:rsid w:val="38020300"/>
    <w:rsid w:val="3812AFE4"/>
    <w:rsid w:val="38166628"/>
    <w:rsid w:val="383353BA"/>
    <w:rsid w:val="383B83B8"/>
    <w:rsid w:val="3844C916"/>
    <w:rsid w:val="384A789E"/>
    <w:rsid w:val="385F06C2"/>
    <w:rsid w:val="38672122"/>
    <w:rsid w:val="386A4A0E"/>
    <w:rsid w:val="387C5600"/>
    <w:rsid w:val="387F49FA"/>
    <w:rsid w:val="388EDB4C"/>
    <w:rsid w:val="3893CD01"/>
    <w:rsid w:val="389CB9E3"/>
    <w:rsid w:val="38A3882E"/>
    <w:rsid w:val="38A5215E"/>
    <w:rsid w:val="38D270EE"/>
    <w:rsid w:val="38EDF6D9"/>
    <w:rsid w:val="38F5EB47"/>
    <w:rsid w:val="38F6B1AE"/>
    <w:rsid w:val="38F8B8FE"/>
    <w:rsid w:val="390534BE"/>
    <w:rsid w:val="393D95E9"/>
    <w:rsid w:val="395460F0"/>
    <w:rsid w:val="397AD72F"/>
    <w:rsid w:val="3991F767"/>
    <w:rsid w:val="3996EFF9"/>
    <w:rsid w:val="39A5BF52"/>
    <w:rsid w:val="39B993D3"/>
    <w:rsid w:val="39C41A36"/>
    <w:rsid w:val="39C8A383"/>
    <w:rsid w:val="39DC5F2B"/>
    <w:rsid w:val="3A0DA0FD"/>
    <w:rsid w:val="3A357641"/>
    <w:rsid w:val="3A46DF03"/>
    <w:rsid w:val="3A4A5B32"/>
    <w:rsid w:val="3A773CA7"/>
    <w:rsid w:val="3A7A2D9E"/>
    <w:rsid w:val="3A82A260"/>
    <w:rsid w:val="3A8C44AB"/>
    <w:rsid w:val="3AB15348"/>
    <w:rsid w:val="3ABFA666"/>
    <w:rsid w:val="3AC9F936"/>
    <w:rsid w:val="3AD9EB0A"/>
    <w:rsid w:val="3ADDC444"/>
    <w:rsid w:val="3B0D58D7"/>
    <w:rsid w:val="3B0F918F"/>
    <w:rsid w:val="3B2B1FCF"/>
    <w:rsid w:val="3B3252FF"/>
    <w:rsid w:val="3B34F908"/>
    <w:rsid w:val="3B44A9CC"/>
    <w:rsid w:val="3B557184"/>
    <w:rsid w:val="3B5E77E0"/>
    <w:rsid w:val="3B6278BD"/>
    <w:rsid w:val="3B632B0A"/>
    <w:rsid w:val="3B645C4D"/>
    <w:rsid w:val="3B6D731B"/>
    <w:rsid w:val="3B9985D3"/>
    <w:rsid w:val="3B9EBBF1"/>
    <w:rsid w:val="3BAAEF30"/>
    <w:rsid w:val="3BC4FA42"/>
    <w:rsid w:val="3C043C43"/>
    <w:rsid w:val="3C06FA21"/>
    <w:rsid w:val="3C16936E"/>
    <w:rsid w:val="3C5F280F"/>
    <w:rsid w:val="3C60E1B4"/>
    <w:rsid w:val="3C8670D9"/>
    <w:rsid w:val="3C878CBA"/>
    <w:rsid w:val="3C9A70E9"/>
    <w:rsid w:val="3CB60BFC"/>
    <w:rsid w:val="3CB8E610"/>
    <w:rsid w:val="3CBE4CD0"/>
    <w:rsid w:val="3CC18FB7"/>
    <w:rsid w:val="3CDCF214"/>
    <w:rsid w:val="3CECF697"/>
    <w:rsid w:val="3CF8FEAC"/>
    <w:rsid w:val="3D00E050"/>
    <w:rsid w:val="3D00F2BC"/>
    <w:rsid w:val="3D22C231"/>
    <w:rsid w:val="3D27D941"/>
    <w:rsid w:val="3D512D34"/>
    <w:rsid w:val="3D5825B7"/>
    <w:rsid w:val="3D5BD1B4"/>
    <w:rsid w:val="3D711DEA"/>
    <w:rsid w:val="3D82D151"/>
    <w:rsid w:val="3D8DBD58"/>
    <w:rsid w:val="3D991F7F"/>
    <w:rsid w:val="3D9C6FEC"/>
    <w:rsid w:val="3DA9B8AE"/>
    <w:rsid w:val="3DC92EF4"/>
    <w:rsid w:val="3DCA22D6"/>
    <w:rsid w:val="3DDB5D9B"/>
    <w:rsid w:val="3DE4D3E7"/>
    <w:rsid w:val="3DF37B0C"/>
    <w:rsid w:val="3DFFFA4D"/>
    <w:rsid w:val="3E25F153"/>
    <w:rsid w:val="3E4B63B8"/>
    <w:rsid w:val="3E557203"/>
    <w:rsid w:val="3E61CD47"/>
    <w:rsid w:val="3E672757"/>
    <w:rsid w:val="3E7242D6"/>
    <w:rsid w:val="3E84350D"/>
    <w:rsid w:val="3E85E561"/>
    <w:rsid w:val="3E884BD6"/>
    <w:rsid w:val="3E950F6E"/>
    <w:rsid w:val="3EBEEFBA"/>
    <w:rsid w:val="3EC89359"/>
    <w:rsid w:val="3EEC5A84"/>
    <w:rsid w:val="3EF14CCB"/>
    <w:rsid w:val="3F0E106D"/>
    <w:rsid w:val="3F39731D"/>
    <w:rsid w:val="3F3BC5E5"/>
    <w:rsid w:val="3F3C7EA1"/>
    <w:rsid w:val="3F567749"/>
    <w:rsid w:val="3F573C49"/>
    <w:rsid w:val="3F5D5C31"/>
    <w:rsid w:val="3F5DF475"/>
    <w:rsid w:val="3F7F6E79"/>
    <w:rsid w:val="3F869BF0"/>
    <w:rsid w:val="3F96CA06"/>
    <w:rsid w:val="3FA8E449"/>
    <w:rsid w:val="3FAE177B"/>
    <w:rsid w:val="3FB0AF61"/>
    <w:rsid w:val="3FBAFDDD"/>
    <w:rsid w:val="3FBD0561"/>
    <w:rsid w:val="3FC49A89"/>
    <w:rsid w:val="3FCA6D1A"/>
    <w:rsid w:val="3FDA1C92"/>
    <w:rsid w:val="3FFE36CE"/>
    <w:rsid w:val="401A6479"/>
    <w:rsid w:val="4029DEAC"/>
    <w:rsid w:val="403EA522"/>
    <w:rsid w:val="404CF981"/>
    <w:rsid w:val="4055314E"/>
    <w:rsid w:val="4083157C"/>
    <w:rsid w:val="40888A1A"/>
    <w:rsid w:val="40899770"/>
    <w:rsid w:val="4094722F"/>
    <w:rsid w:val="409B8B3F"/>
    <w:rsid w:val="40A27577"/>
    <w:rsid w:val="40AF6806"/>
    <w:rsid w:val="40BF0C08"/>
    <w:rsid w:val="40F00668"/>
    <w:rsid w:val="40F19CC8"/>
    <w:rsid w:val="40F289CD"/>
    <w:rsid w:val="4102DEEA"/>
    <w:rsid w:val="4109696F"/>
    <w:rsid w:val="411AD1ED"/>
    <w:rsid w:val="41267786"/>
    <w:rsid w:val="4129A222"/>
    <w:rsid w:val="412AA699"/>
    <w:rsid w:val="413B9C63"/>
    <w:rsid w:val="413FFE8A"/>
    <w:rsid w:val="41668D47"/>
    <w:rsid w:val="416F966B"/>
    <w:rsid w:val="417B6C1D"/>
    <w:rsid w:val="417B913E"/>
    <w:rsid w:val="4183EB8B"/>
    <w:rsid w:val="41885B8B"/>
    <w:rsid w:val="41A366AF"/>
    <w:rsid w:val="41BD6C0A"/>
    <w:rsid w:val="41CBF9EC"/>
    <w:rsid w:val="4211141D"/>
    <w:rsid w:val="421ADE17"/>
    <w:rsid w:val="423331CB"/>
    <w:rsid w:val="423A48A0"/>
    <w:rsid w:val="4262C96C"/>
    <w:rsid w:val="42637377"/>
    <w:rsid w:val="426E7952"/>
    <w:rsid w:val="429EC44F"/>
    <w:rsid w:val="42C2CE2F"/>
    <w:rsid w:val="42E548E3"/>
    <w:rsid w:val="42ED4516"/>
    <w:rsid w:val="430876ED"/>
    <w:rsid w:val="432E622C"/>
    <w:rsid w:val="4333CF14"/>
    <w:rsid w:val="43597E92"/>
    <w:rsid w:val="436900A5"/>
    <w:rsid w:val="43730A62"/>
    <w:rsid w:val="43A4E8B5"/>
    <w:rsid w:val="43A62AE7"/>
    <w:rsid w:val="43AB6B70"/>
    <w:rsid w:val="43AE1BAA"/>
    <w:rsid w:val="43BBF30F"/>
    <w:rsid w:val="43C5F582"/>
    <w:rsid w:val="43D7B59C"/>
    <w:rsid w:val="43DE4BB6"/>
    <w:rsid w:val="43E7B23A"/>
    <w:rsid w:val="4446B681"/>
    <w:rsid w:val="44549990"/>
    <w:rsid w:val="445AE575"/>
    <w:rsid w:val="447F22CB"/>
    <w:rsid w:val="448E0603"/>
    <w:rsid w:val="44C75B77"/>
    <w:rsid w:val="44F18D18"/>
    <w:rsid w:val="44F4AEB1"/>
    <w:rsid w:val="4508AE70"/>
    <w:rsid w:val="45296B58"/>
    <w:rsid w:val="45402367"/>
    <w:rsid w:val="4548C9FE"/>
    <w:rsid w:val="454FD2FE"/>
    <w:rsid w:val="4555354D"/>
    <w:rsid w:val="455BE530"/>
    <w:rsid w:val="455DE0E6"/>
    <w:rsid w:val="45680EA6"/>
    <w:rsid w:val="457BC6E8"/>
    <w:rsid w:val="457D69FB"/>
    <w:rsid w:val="4590AC06"/>
    <w:rsid w:val="45A215E3"/>
    <w:rsid w:val="45AB7AFE"/>
    <w:rsid w:val="45B20222"/>
    <w:rsid w:val="45C0B6BB"/>
    <w:rsid w:val="45E9174F"/>
    <w:rsid w:val="45E9FECB"/>
    <w:rsid w:val="461D969E"/>
    <w:rsid w:val="46461F0C"/>
    <w:rsid w:val="466CCC19"/>
    <w:rsid w:val="466DACAC"/>
    <w:rsid w:val="467F5FB1"/>
    <w:rsid w:val="4690E50D"/>
    <w:rsid w:val="4698BA88"/>
    <w:rsid w:val="4699A501"/>
    <w:rsid w:val="469CC848"/>
    <w:rsid w:val="469DB992"/>
    <w:rsid w:val="46C38F96"/>
    <w:rsid w:val="46CEB347"/>
    <w:rsid w:val="46F852AA"/>
    <w:rsid w:val="46FDF480"/>
    <w:rsid w:val="4725DD0A"/>
    <w:rsid w:val="4729E50D"/>
    <w:rsid w:val="472EEFA3"/>
    <w:rsid w:val="4730EF54"/>
    <w:rsid w:val="473786EC"/>
    <w:rsid w:val="47432693"/>
    <w:rsid w:val="474463DD"/>
    <w:rsid w:val="4747B6A0"/>
    <w:rsid w:val="47594194"/>
    <w:rsid w:val="476C5E98"/>
    <w:rsid w:val="47A41201"/>
    <w:rsid w:val="47AAA55C"/>
    <w:rsid w:val="47BC60A9"/>
    <w:rsid w:val="47C74477"/>
    <w:rsid w:val="47CC5AC9"/>
    <w:rsid w:val="47CF7F85"/>
    <w:rsid w:val="47ED00BB"/>
    <w:rsid w:val="47EE22FC"/>
    <w:rsid w:val="47F6D0D8"/>
    <w:rsid w:val="47F938D8"/>
    <w:rsid w:val="47FD432D"/>
    <w:rsid w:val="480CA422"/>
    <w:rsid w:val="48168A7B"/>
    <w:rsid w:val="4824EACF"/>
    <w:rsid w:val="4825AF96"/>
    <w:rsid w:val="48284C08"/>
    <w:rsid w:val="484452D4"/>
    <w:rsid w:val="48459075"/>
    <w:rsid w:val="485F19DD"/>
    <w:rsid w:val="485F8C34"/>
    <w:rsid w:val="486D99D0"/>
    <w:rsid w:val="4873864B"/>
    <w:rsid w:val="48832260"/>
    <w:rsid w:val="4885031E"/>
    <w:rsid w:val="4887E1DE"/>
    <w:rsid w:val="489247EB"/>
    <w:rsid w:val="489B4033"/>
    <w:rsid w:val="48BB2ED3"/>
    <w:rsid w:val="48BCBA30"/>
    <w:rsid w:val="48CD0AB4"/>
    <w:rsid w:val="48E1740A"/>
    <w:rsid w:val="48E2CFC7"/>
    <w:rsid w:val="48EEB6E4"/>
    <w:rsid w:val="49081C9F"/>
    <w:rsid w:val="4915A2DD"/>
    <w:rsid w:val="493773C7"/>
    <w:rsid w:val="496067D7"/>
    <w:rsid w:val="49771B39"/>
    <w:rsid w:val="497B5F8A"/>
    <w:rsid w:val="4991B67C"/>
    <w:rsid w:val="49A317EC"/>
    <w:rsid w:val="49B6EE9F"/>
    <w:rsid w:val="49C0517A"/>
    <w:rsid w:val="49C8799F"/>
    <w:rsid w:val="49CBB7F0"/>
    <w:rsid w:val="49DB4429"/>
    <w:rsid w:val="49E1D0F2"/>
    <w:rsid w:val="49E90878"/>
    <w:rsid w:val="49F8AE32"/>
    <w:rsid w:val="4A31D8B3"/>
    <w:rsid w:val="4A44E328"/>
    <w:rsid w:val="4A685B4C"/>
    <w:rsid w:val="4A80D66F"/>
    <w:rsid w:val="4A9496E2"/>
    <w:rsid w:val="4AC19087"/>
    <w:rsid w:val="4AD0595B"/>
    <w:rsid w:val="4AEC3129"/>
    <w:rsid w:val="4AF394D8"/>
    <w:rsid w:val="4AF5D629"/>
    <w:rsid w:val="4B099E1C"/>
    <w:rsid w:val="4B14A1C1"/>
    <w:rsid w:val="4B1CC1F0"/>
    <w:rsid w:val="4B3039AE"/>
    <w:rsid w:val="4B45584D"/>
    <w:rsid w:val="4B5B32E1"/>
    <w:rsid w:val="4B670ECF"/>
    <w:rsid w:val="4B6ADAA7"/>
    <w:rsid w:val="4B76E33B"/>
    <w:rsid w:val="4B928286"/>
    <w:rsid w:val="4B96C4BA"/>
    <w:rsid w:val="4B99D40A"/>
    <w:rsid w:val="4BB53BAA"/>
    <w:rsid w:val="4BDDEE9C"/>
    <w:rsid w:val="4C0CBC38"/>
    <w:rsid w:val="4C1D53FE"/>
    <w:rsid w:val="4C2735A2"/>
    <w:rsid w:val="4C2BC309"/>
    <w:rsid w:val="4C335378"/>
    <w:rsid w:val="4C340D01"/>
    <w:rsid w:val="4C34A461"/>
    <w:rsid w:val="4C4558F7"/>
    <w:rsid w:val="4C4E775A"/>
    <w:rsid w:val="4C502D73"/>
    <w:rsid w:val="4C57D694"/>
    <w:rsid w:val="4C69900D"/>
    <w:rsid w:val="4C6C9934"/>
    <w:rsid w:val="4C7AA80C"/>
    <w:rsid w:val="4C875A82"/>
    <w:rsid w:val="4C8D378F"/>
    <w:rsid w:val="4C90FE5B"/>
    <w:rsid w:val="4CA00FA8"/>
    <w:rsid w:val="4CA11DEC"/>
    <w:rsid w:val="4CA76342"/>
    <w:rsid w:val="4CB04E34"/>
    <w:rsid w:val="4CBF15C4"/>
    <w:rsid w:val="4CC54C13"/>
    <w:rsid w:val="4CCABE97"/>
    <w:rsid w:val="4CCE2F20"/>
    <w:rsid w:val="4CE8C00B"/>
    <w:rsid w:val="4CEAF079"/>
    <w:rsid w:val="4D02001C"/>
    <w:rsid w:val="4D0A2543"/>
    <w:rsid w:val="4D116EC4"/>
    <w:rsid w:val="4D25A421"/>
    <w:rsid w:val="4D267393"/>
    <w:rsid w:val="4D353AD9"/>
    <w:rsid w:val="4D35F80E"/>
    <w:rsid w:val="4D6744E6"/>
    <w:rsid w:val="4D6F8DB9"/>
    <w:rsid w:val="4D6FF1CF"/>
    <w:rsid w:val="4D996687"/>
    <w:rsid w:val="4DBE74CB"/>
    <w:rsid w:val="4DCBE255"/>
    <w:rsid w:val="4E064DC1"/>
    <w:rsid w:val="4E0726F9"/>
    <w:rsid w:val="4E38714D"/>
    <w:rsid w:val="4E50B940"/>
    <w:rsid w:val="4E54B3B6"/>
    <w:rsid w:val="4E6966F5"/>
    <w:rsid w:val="4E72B599"/>
    <w:rsid w:val="4EA6A025"/>
    <w:rsid w:val="4EB5B114"/>
    <w:rsid w:val="4ED0AE66"/>
    <w:rsid w:val="4EFD5804"/>
    <w:rsid w:val="4F1199CA"/>
    <w:rsid w:val="4F17CE3B"/>
    <w:rsid w:val="4F22AD2E"/>
    <w:rsid w:val="4F26219D"/>
    <w:rsid w:val="4F4D342E"/>
    <w:rsid w:val="4F5A58F3"/>
    <w:rsid w:val="4F70187C"/>
    <w:rsid w:val="4F71A541"/>
    <w:rsid w:val="4F7CA828"/>
    <w:rsid w:val="4F89F39C"/>
    <w:rsid w:val="4FA1B29C"/>
    <w:rsid w:val="4FA9DCC6"/>
    <w:rsid w:val="4FBA5051"/>
    <w:rsid w:val="4FBE8797"/>
    <w:rsid w:val="4FC83F63"/>
    <w:rsid w:val="4FC8A7F3"/>
    <w:rsid w:val="4FE41508"/>
    <w:rsid w:val="4FEA9161"/>
    <w:rsid w:val="4FFECEAB"/>
    <w:rsid w:val="50158BB7"/>
    <w:rsid w:val="502CBDD5"/>
    <w:rsid w:val="50391D89"/>
    <w:rsid w:val="503C7B03"/>
    <w:rsid w:val="505259A2"/>
    <w:rsid w:val="505783C1"/>
    <w:rsid w:val="5066D9FF"/>
    <w:rsid w:val="50696868"/>
    <w:rsid w:val="507369C1"/>
    <w:rsid w:val="507D2C1D"/>
    <w:rsid w:val="5084E65D"/>
    <w:rsid w:val="50934757"/>
    <w:rsid w:val="50A412C1"/>
    <w:rsid w:val="50D67DDD"/>
    <w:rsid w:val="50E1FE25"/>
    <w:rsid w:val="51176870"/>
    <w:rsid w:val="5119F45A"/>
    <w:rsid w:val="511B0057"/>
    <w:rsid w:val="51255494"/>
    <w:rsid w:val="512E00EE"/>
    <w:rsid w:val="5134A4D0"/>
    <w:rsid w:val="51364366"/>
    <w:rsid w:val="513CEE96"/>
    <w:rsid w:val="51402051"/>
    <w:rsid w:val="5143BB6B"/>
    <w:rsid w:val="51469808"/>
    <w:rsid w:val="51546454"/>
    <w:rsid w:val="515AC959"/>
    <w:rsid w:val="51607308"/>
    <w:rsid w:val="5164F206"/>
    <w:rsid w:val="516C098B"/>
    <w:rsid w:val="51A11BEC"/>
    <w:rsid w:val="51AFE15D"/>
    <w:rsid w:val="51B08EA4"/>
    <w:rsid w:val="51D73E8D"/>
    <w:rsid w:val="51D89404"/>
    <w:rsid w:val="51F78459"/>
    <w:rsid w:val="520A49AF"/>
    <w:rsid w:val="52235615"/>
    <w:rsid w:val="52551C1A"/>
    <w:rsid w:val="5258DA94"/>
    <w:rsid w:val="528B04D4"/>
    <w:rsid w:val="52D1DDFD"/>
    <w:rsid w:val="52D439B2"/>
    <w:rsid w:val="52D4F1BD"/>
    <w:rsid w:val="52E3A88D"/>
    <w:rsid w:val="52F19A94"/>
    <w:rsid w:val="52F7C269"/>
    <w:rsid w:val="53002CE1"/>
    <w:rsid w:val="5302484C"/>
    <w:rsid w:val="530437CC"/>
    <w:rsid w:val="53064552"/>
    <w:rsid w:val="531753E0"/>
    <w:rsid w:val="531F1CB6"/>
    <w:rsid w:val="531FCA52"/>
    <w:rsid w:val="532069CC"/>
    <w:rsid w:val="53361B5D"/>
    <w:rsid w:val="533D2127"/>
    <w:rsid w:val="5348AD95"/>
    <w:rsid w:val="5348F120"/>
    <w:rsid w:val="5372752D"/>
    <w:rsid w:val="53780A83"/>
    <w:rsid w:val="538B0FB8"/>
    <w:rsid w:val="53941495"/>
    <w:rsid w:val="539F5082"/>
    <w:rsid w:val="53B6A9BE"/>
    <w:rsid w:val="53D916A3"/>
    <w:rsid w:val="53E6F940"/>
    <w:rsid w:val="53ED20CC"/>
    <w:rsid w:val="53FAA2B3"/>
    <w:rsid w:val="540C4A2E"/>
    <w:rsid w:val="5419405A"/>
    <w:rsid w:val="542BC143"/>
    <w:rsid w:val="54356369"/>
    <w:rsid w:val="543958B4"/>
    <w:rsid w:val="5448F38B"/>
    <w:rsid w:val="54495AFC"/>
    <w:rsid w:val="544AEE12"/>
    <w:rsid w:val="5459103E"/>
    <w:rsid w:val="54832868"/>
    <w:rsid w:val="548DFAF8"/>
    <w:rsid w:val="54BAF1E7"/>
    <w:rsid w:val="54BE6A2D"/>
    <w:rsid w:val="54DA884D"/>
    <w:rsid w:val="54E0B13F"/>
    <w:rsid w:val="54E29369"/>
    <w:rsid w:val="54F352F0"/>
    <w:rsid w:val="5506A9F7"/>
    <w:rsid w:val="552E347E"/>
    <w:rsid w:val="5549481B"/>
    <w:rsid w:val="5557BFC9"/>
    <w:rsid w:val="5568032C"/>
    <w:rsid w:val="556AC2F9"/>
    <w:rsid w:val="557D2CDF"/>
    <w:rsid w:val="559E66BA"/>
    <w:rsid w:val="55B476A6"/>
    <w:rsid w:val="55C482D5"/>
    <w:rsid w:val="55E0CBBF"/>
    <w:rsid w:val="55EA06A6"/>
    <w:rsid w:val="55F59535"/>
    <w:rsid w:val="5603E372"/>
    <w:rsid w:val="56160FFD"/>
    <w:rsid w:val="5620243B"/>
    <w:rsid w:val="562E8154"/>
    <w:rsid w:val="563B153B"/>
    <w:rsid w:val="566AAE51"/>
    <w:rsid w:val="567E3635"/>
    <w:rsid w:val="56807795"/>
    <w:rsid w:val="568D6A02"/>
    <w:rsid w:val="569C0D8D"/>
    <w:rsid w:val="56AC26C9"/>
    <w:rsid w:val="56BED859"/>
    <w:rsid w:val="56CF416B"/>
    <w:rsid w:val="56DAC286"/>
    <w:rsid w:val="56F84C28"/>
    <w:rsid w:val="56FFE79F"/>
    <w:rsid w:val="570744F9"/>
    <w:rsid w:val="570BC207"/>
    <w:rsid w:val="57124FEB"/>
    <w:rsid w:val="57329832"/>
    <w:rsid w:val="57369C63"/>
    <w:rsid w:val="57455261"/>
    <w:rsid w:val="57490EC6"/>
    <w:rsid w:val="57531218"/>
    <w:rsid w:val="57558067"/>
    <w:rsid w:val="575DC24F"/>
    <w:rsid w:val="5767384D"/>
    <w:rsid w:val="578BDDC6"/>
    <w:rsid w:val="579147AF"/>
    <w:rsid w:val="579421E4"/>
    <w:rsid w:val="579605A7"/>
    <w:rsid w:val="579EB098"/>
    <w:rsid w:val="579FAADF"/>
    <w:rsid w:val="57A15E14"/>
    <w:rsid w:val="57BCD9CE"/>
    <w:rsid w:val="57C86921"/>
    <w:rsid w:val="57CD25CD"/>
    <w:rsid w:val="57CED683"/>
    <w:rsid w:val="57DB2847"/>
    <w:rsid w:val="57E356BA"/>
    <w:rsid w:val="57FEEF9F"/>
    <w:rsid w:val="581827C6"/>
    <w:rsid w:val="58433059"/>
    <w:rsid w:val="584A2CB7"/>
    <w:rsid w:val="5868F236"/>
    <w:rsid w:val="586C5B86"/>
    <w:rsid w:val="5874F2D0"/>
    <w:rsid w:val="58B924F4"/>
    <w:rsid w:val="58C30E84"/>
    <w:rsid w:val="58E04484"/>
    <w:rsid w:val="58EE0203"/>
    <w:rsid w:val="58F59011"/>
    <w:rsid w:val="590C4154"/>
    <w:rsid w:val="5916BE5D"/>
    <w:rsid w:val="5916FC86"/>
    <w:rsid w:val="592AB3C5"/>
    <w:rsid w:val="594A1587"/>
    <w:rsid w:val="59566644"/>
    <w:rsid w:val="595D098B"/>
    <w:rsid w:val="59923CE5"/>
    <w:rsid w:val="59BEF63A"/>
    <w:rsid w:val="59BFCD96"/>
    <w:rsid w:val="59C1F0B8"/>
    <w:rsid w:val="59C7A14C"/>
    <w:rsid w:val="59D8119D"/>
    <w:rsid w:val="59DDADC2"/>
    <w:rsid w:val="59E44793"/>
    <w:rsid w:val="59EB5479"/>
    <w:rsid w:val="59FD8E46"/>
    <w:rsid w:val="5A154EC5"/>
    <w:rsid w:val="5A181C68"/>
    <w:rsid w:val="5A2EB113"/>
    <w:rsid w:val="5A4EB182"/>
    <w:rsid w:val="5A50FF4F"/>
    <w:rsid w:val="5A58CF03"/>
    <w:rsid w:val="5A5B1992"/>
    <w:rsid w:val="5A5EF92C"/>
    <w:rsid w:val="5A6AE96A"/>
    <w:rsid w:val="5A761E97"/>
    <w:rsid w:val="5A76CE13"/>
    <w:rsid w:val="5A7D7485"/>
    <w:rsid w:val="5AAD4A7D"/>
    <w:rsid w:val="5AB07575"/>
    <w:rsid w:val="5AB349AF"/>
    <w:rsid w:val="5ABD4938"/>
    <w:rsid w:val="5AC8DC0C"/>
    <w:rsid w:val="5ACA49F7"/>
    <w:rsid w:val="5AD17E8C"/>
    <w:rsid w:val="5AE431CE"/>
    <w:rsid w:val="5AF413B3"/>
    <w:rsid w:val="5B21E467"/>
    <w:rsid w:val="5B2A99D4"/>
    <w:rsid w:val="5B302CB6"/>
    <w:rsid w:val="5B5172F5"/>
    <w:rsid w:val="5B843464"/>
    <w:rsid w:val="5BA355BB"/>
    <w:rsid w:val="5BB93DEA"/>
    <w:rsid w:val="5BD91772"/>
    <w:rsid w:val="5BD9FFD6"/>
    <w:rsid w:val="5BFC7893"/>
    <w:rsid w:val="5C027890"/>
    <w:rsid w:val="5C15C9F1"/>
    <w:rsid w:val="5C26FEFC"/>
    <w:rsid w:val="5C2AEEDD"/>
    <w:rsid w:val="5C3E4E57"/>
    <w:rsid w:val="5C3FC2B5"/>
    <w:rsid w:val="5C470B33"/>
    <w:rsid w:val="5C4779BD"/>
    <w:rsid w:val="5C5126CB"/>
    <w:rsid w:val="5C8D527A"/>
    <w:rsid w:val="5C8EA6F7"/>
    <w:rsid w:val="5C933DD8"/>
    <w:rsid w:val="5C97B4FA"/>
    <w:rsid w:val="5C9AB745"/>
    <w:rsid w:val="5C9B04C1"/>
    <w:rsid w:val="5CAF8A90"/>
    <w:rsid w:val="5CCC3A59"/>
    <w:rsid w:val="5CE1423E"/>
    <w:rsid w:val="5CF226BD"/>
    <w:rsid w:val="5D0D7F68"/>
    <w:rsid w:val="5D187274"/>
    <w:rsid w:val="5D26DB33"/>
    <w:rsid w:val="5D44692F"/>
    <w:rsid w:val="5D4AD910"/>
    <w:rsid w:val="5D513018"/>
    <w:rsid w:val="5D5390BD"/>
    <w:rsid w:val="5D57A782"/>
    <w:rsid w:val="5D5A51CB"/>
    <w:rsid w:val="5D612402"/>
    <w:rsid w:val="5D613F21"/>
    <w:rsid w:val="5D628FC9"/>
    <w:rsid w:val="5D6F4628"/>
    <w:rsid w:val="5D727345"/>
    <w:rsid w:val="5D7434F0"/>
    <w:rsid w:val="5D8080A6"/>
    <w:rsid w:val="5D8BF825"/>
    <w:rsid w:val="5D960FAC"/>
    <w:rsid w:val="5D9AA16B"/>
    <w:rsid w:val="5DABBE9C"/>
    <w:rsid w:val="5DD469B7"/>
    <w:rsid w:val="5DD5B538"/>
    <w:rsid w:val="5DDBC36D"/>
    <w:rsid w:val="5DE0CF0C"/>
    <w:rsid w:val="5DE7AD01"/>
    <w:rsid w:val="5E0733E3"/>
    <w:rsid w:val="5E1474C1"/>
    <w:rsid w:val="5E49C3D4"/>
    <w:rsid w:val="5E68C667"/>
    <w:rsid w:val="5E709CD4"/>
    <w:rsid w:val="5E7E9408"/>
    <w:rsid w:val="5E7ECFC9"/>
    <w:rsid w:val="5E8BC701"/>
    <w:rsid w:val="5E8BDE88"/>
    <w:rsid w:val="5E94573F"/>
    <w:rsid w:val="5E95D23F"/>
    <w:rsid w:val="5E9FEA89"/>
    <w:rsid w:val="5EBAE743"/>
    <w:rsid w:val="5EC60887"/>
    <w:rsid w:val="5ED4D191"/>
    <w:rsid w:val="5EDE807C"/>
    <w:rsid w:val="5F1F82A1"/>
    <w:rsid w:val="5F25A818"/>
    <w:rsid w:val="5F28A366"/>
    <w:rsid w:val="5F2B9B3A"/>
    <w:rsid w:val="5F4AFDF4"/>
    <w:rsid w:val="5F559B64"/>
    <w:rsid w:val="5F5C92F2"/>
    <w:rsid w:val="5F6F457C"/>
    <w:rsid w:val="5F710753"/>
    <w:rsid w:val="5F754A60"/>
    <w:rsid w:val="5F78EF0B"/>
    <w:rsid w:val="5F865C77"/>
    <w:rsid w:val="5F9E5F48"/>
    <w:rsid w:val="5FBF3762"/>
    <w:rsid w:val="5FCC9C45"/>
    <w:rsid w:val="5FDEC321"/>
    <w:rsid w:val="5FE5ECE5"/>
    <w:rsid w:val="5FE848F2"/>
    <w:rsid w:val="5FEE4372"/>
    <w:rsid w:val="5FF3ECE7"/>
    <w:rsid w:val="60094ED0"/>
    <w:rsid w:val="60106C9F"/>
    <w:rsid w:val="6018576E"/>
    <w:rsid w:val="603C4A80"/>
    <w:rsid w:val="6064B280"/>
    <w:rsid w:val="60685FB6"/>
    <w:rsid w:val="6075BF6E"/>
    <w:rsid w:val="60A63F47"/>
    <w:rsid w:val="60A64842"/>
    <w:rsid w:val="60B4A209"/>
    <w:rsid w:val="60B69770"/>
    <w:rsid w:val="60C9781C"/>
    <w:rsid w:val="60CB54BC"/>
    <w:rsid w:val="60F5BB7F"/>
    <w:rsid w:val="60F7969A"/>
    <w:rsid w:val="6109C145"/>
    <w:rsid w:val="6136648A"/>
    <w:rsid w:val="61442BC7"/>
    <w:rsid w:val="614D8A54"/>
    <w:rsid w:val="614F5F70"/>
    <w:rsid w:val="61647DF9"/>
    <w:rsid w:val="616790AD"/>
    <w:rsid w:val="6173893B"/>
    <w:rsid w:val="6177AA81"/>
    <w:rsid w:val="61815CD3"/>
    <w:rsid w:val="6186EB7C"/>
    <w:rsid w:val="618886D4"/>
    <w:rsid w:val="61A306C9"/>
    <w:rsid w:val="61AE1F67"/>
    <w:rsid w:val="61B0F34D"/>
    <w:rsid w:val="61BE4C1C"/>
    <w:rsid w:val="61D133F3"/>
    <w:rsid w:val="61E5D19C"/>
    <w:rsid w:val="61F5BE9C"/>
    <w:rsid w:val="6225F127"/>
    <w:rsid w:val="6226566D"/>
    <w:rsid w:val="62377587"/>
    <w:rsid w:val="623F80A5"/>
    <w:rsid w:val="62414714"/>
    <w:rsid w:val="62477522"/>
    <w:rsid w:val="624E58B5"/>
    <w:rsid w:val="62593A51"/>
    <w:rsid w:val="62624F02"/>
    <w:rsid w:val="6271862C"/>
    <w:rsid w:val="62AAEE5F"/>
    <w:rsid w:val="62B3FE8C"/>
    <w:rsid w:val="62D4FF1C"/>
    <w:rsid w:val="62DF67E3"/>
    <w:rsid w:val="62F254A3"/>
    <w:rsid w:val="62F55B22"/>
    <w:rsid w:val="62F7D569"/>
    <w:rsid w:val="630FAF31"/>
    <w:rsid w:val="633551D7"/>
    <w:rsid w:val="633F2294"/>
    <w:rsid w:val="63422E16"/>
    <w:rsid w:val="63738EEA"/>
    <w:rsid w:val="63749784"/>
    <w:rsid w:val="63866995"/>
    <w:rsid w:val="638D244D"/>
    <w:rsid w:val="63C43AC8"/>
    <w:rsid w:val="63C98CAC"/>
    <w:rsid w:val="63D4C846"/>
    <w:rsid w:val="63EFB34B"/>
    <w:rsid w:val="64032457"/>
    <w:rsid w:val="6406B02E"/>
    <w:rsid w:val="64141B08"/>
    <w:rsid w:val="641BB609"/>
    <w:rsid w:val="64366CDA"/>
    <w:rsid w:val="6448E984"/>
    <w:rsid w:val="64620E8B"/>
    <w:rsid w:val="64735F79"/>
    <w:rsid w:val="64A8A4FD"/>
    <w:rsid w:val="64B6FF95"/>
    <w:rsid w:val="64B946A4"/>
    <w:rsid w:val="64C3B85F"/>
    <w:rsid w:val="64D3DB71"/>
    <w:rsid w:val="64EAAE79"/>
    <w:rsid w:val="6508A576"/>
    <w:rsid w:val="65160870"/>
    <w:rsid w:val="652926F9"/>
    <w:rsid w:val="652D93F4"/>
    <w:rsid w:val="655BA67F"/>
    <w:rsid w:val="655D1B8B"/>
    <w:rsid w:val="656D8C6E"/>
    <w:rsid w:val="6571B326"/>
    <w:rsid w:val="6572DE65"/>
    <w:rsid w:val="65772347"/>
    <w:rsid w:val="6588D035"/>
    <w:rsid w:val="6592B816"/>
    <w:rsid w:val="65AAA6AD"/>
    <w:rsid w:val="65BD3A29"/>
    <w:rsid w:val="65DCA778"/>
    <w:rsid w:val="65F7E463"/>
    <w:rsid w:val="65FBFA6F"/>
    <w:rsid w:val="6618DB9C"/>
    <w:rsid w:val="661A7A14"/>
    <w:rsid w:val="6639DD19"/>
    <w:rsid w:val="666AAF89"/>
    <w:rsid w:val="667E7D69"/>
    <w:rsid w:val="668FC9CE"/>
    <w:rsid w:val="66B064F4"/>
    <w:rsid w:val="66B52297"/>
    <w:rsid w:val="66CA8D9C"/>
    <w:rsid w:val="66CE45FE"/>
    <w:rsid w:val="66DD927D"/>
    <w:rsid w:val="67020C0E"/>
    <w:rsid w:val="67040FA6"/>
    <w:rsid w:val="671B57AB"/>
    <w:rsid w:val="671B6D7C"/>
    <w:rsid w:val="671E47AE"/>
    <w:rsid w:val="6733806A"/>
    <w:rsid w:val="6756B695"/>
    <w:rsid w:val="67703CF2"/>
    <w:rsid w:val="677ACC8B"/>
    <w:rsid w:val="678A16D9"/>
    <w:rsid w:val="678DC113"/>
    <w:rsid w:val="6794CE35"/>
    <w:rsid w:val="679ED73A"/>
    <w:rsid w:val="67B54EA2"/>
    <w:rsid w:val="67E0F35D"/>
    <w:rsid w:val="67F1C624"/>
    <w:rsid w:val="67FD4867"/>
    <w:rsid w:val="6813F942"/>
    <w:rsid w:val="6842681D"/>
    <w:rsid w:val="684D05D7"/>
    <w:rsid w:val="685A18E9"/>
    <w:rsid w:val="685EB6EB"/>
    <w:rsid w:val="68773920"/>
    <w:rsid w:val="6888CAB6"/>
    <w:rsid w:val="689407FD"/>
    <w:rsid w:val="68C2466D"/>
    <w:rsid w:val="68C37EC1"/>
    <w:rsid w:val="68CB27D0"/>
    <w:rsid w:val="68DDFC6B"/>
    <w:rsid w:val="68F62861"/>
    <w:rsid w:val="69060451"/>
    <w:rsid w:val="690C21DE"/>
    <w:rsid w:val="690D4082"/>
    <w:rsid w:val="691A52CA"/>
    <w:rsid w:val="693E20DA"/>
    <w:rsid w:val="693E6F77"/>
    <w:rsid w:val="69409366"/>
    <w:rsid w:val="6948DE3A"/>
    <w:rsid w:val="694E1D4B"/>
    <w:rsid w:val="695751DA"/>
    <w:rsid w:val="695880E0"/>
    <w:rsid w:val="69681CE1"/>
    <w:rsid w:val="6970BE77"/>
    <w:rsid w:val="697C3123"/>
    <w:rsid w:val="6987316C"/>
    <w:rsid w:val="698A13A4"/>
    <w:rsid w:val="69A3C045"/>
    <w:rsid w:val="69AF0349"/>
    <w:rsid w:val="69C3646D"/>
    <w:rsid w:val="69CBE91B"/>
    <w:rsid w:val="69D1DE50"/>
    <w:rsid w:val="69D8C8BF"/>
    <w:rsid w:val="69E2F5AB"/>
    <w:rsid w:val="69F00A58"/>
    <w:rsid w:val="6A00599D"/>
    <w:rsid w:val="6A29551F"/>
    <w:rsid w:val="6A84F59B"/>
    <w:rsid w:val="6A8C6D5C"/>
    <w:rsid w:val="6A92B85D"/>
    <w:rsid w:val="6AB1838B"/>
    <w:rsid w:val="6AB352D5"/>
    <w:rsid w:val="6AD2C72C"/>
    <w:rsid w:val="6AD4E5C4"/>
    <w:rsid w:val="6AF4672A"/>
    <w:rsid w:val="6B4C6912"/>
    <w:rsid w:val="6B4FE6D0"/>
    <w:rsid w:val="6B56877D"/>
    <w:rsid w:val="6B5FFB3D"/>
    <w:rsid w:val="6B6E650B"/>
    <w:rsid w:val="6B702DFD"/>
    <w:rsid w:val="6B7606F4"/>
    <w:rsid w:val="6B77EE63"/>
    <w:rsid w:val="6B961B93"/>
    <w:rsid w:val="6BBB931B"/>
    <w:rsid w:val="6BD40C05"/>
    <w:rsid w:val="6BF84369"/>
    <w:rsid w:val="6BF884D0"/>
    <w:rsid w:val="6BFD99E8"/>
    <w:rsid w:val="6C26A323"/>
    <w:rsid w:val="6C46888D"/>
    <w:rsid w:val="6C666A24"/>
    <w:rsid w:val="6C6D2DD2"/>
    <w:rsid w:val="6C8034BD"/>
    <w:rsid w:val="6C86735E"/>
    <w:rsid w:val="6C97F0F1"/>
    <w:rsid w:val="6CAC9E1E"/>
    <w:rsid w:val="6CCB0F1C"/>
    <w:rsid w:val="6CDB910A"/>
    <w:rsid w:val="6CF0289A"/>
    <w:rsid w:val="6D29D59D"/>
    <w:rsid w:val="6D407BFC"/>
    <w:rsid w:val="6D55F7CF"/>
    <w:rsid w:val="6D58A97F"/>
    <w:rsid w:val="6DA2D7D4"/>
    <w:rsid w:val="6DA5ED9D"/>
    <w:rsid w:val="6DB0F4E3"/>
    <w:rsid w:val="6DB5AAEC"/>
    <w:rsid w:val="6DD152AD"/>
    <w:rsid w:val="6E04619D"/>
    <w:rsid w:val="6E259828"/>
    <w:rsid w:val="6E5EB52E"/>
    <w:rsid w:val="6E65A9EA"/>
    <w:rsid w:val="6E6F2C70"/>
    <w:rsid w:val="6E79D436"/>
    <w:rsid w:val="6E7A4B96"/>
    <w:rsid w:val="6E951FBE"/>
    <w:rsid w:val="6E95E7CC"/>
    <w:rsid w:val="6EA7CE10"/>
    <w:rsid w:val="6EAEEA69"/>
    <w:rsid w:val="6ED243B5"/>
    <w:rsid w:val="6EDFCD9E"/>
    <w:rsid w:val="6EF0E1FD"/>
    <w:rsid w:val="6EF2029F"/>
    <w:rsid w:val="6EF87CA2"/>
    <w:rsid w:val="6F083032"/>
    <w:rsid w:val="6F1FDF27"/>
    <w:rsid w:val="6F20C5E8"/>
    <w:rsid w:val="6F2648EB"/>
    <w:rsid w:val="6F288880"/>
    <w:rsid w:val="6F55DFAF"/>
    <w:rsid w:val="6F5B861D"/>
    <w:rsid w:val="6F5E2BF9"/>
    <w:rsid w:val="6F687B0C"/>
    <w:rsid w:val="6F6EF442"/>
    <w:rsid w:val="6F7BDF73"/>
    <w:rsid w:val="6F8F253A"/>
    <w:rsid w:val="6F9BBADC"/>
    <w:rsid w:val="6FBCBF28"/>
    <w:rsid w:val="6FE1BAD6"/>
    <w:rsid w:val="6FEBCA38"/>
    <w:rsid w:val="7002A0AB"/>
    <w:rsid w:val="703102F9"/>
    <w:rsid w:val="70379BDB"/>
    <w:rsid w:val="7043477E"/>
    <w:rsid w:val="7060DBFD"/>
    <w:rsid w:val="706892A3"/>
    <w:rsid w:val="70733DBA"/>
    <w:rsid w:val="707DE633"/>
    <w:rsid w:val="7087E3B1"/>
    <w:rsid w:val="70895185"/>
    <w:rsid w:val="70F8A05E"/>
    <w:rsid w:val="71038649"/>
    <w:rsid w:val="71068E9E"/>
    <w:rsid w:val="710928E7"/>
    <w:rsid w:val="71141C7C"/>
    <w:rsid w:val="7116B8A7"/>
    <w:rsid w:val="711B44DA"/>
    <w:rsid w:val="71222855"/>
    <w:rsid w:val="7124A8E7"/>
    <w:rsid w:val="715D8236"/>
    <w:rsid w:val="71637D66"/>
    <w:rsid w:val="71833B3D"/>
    <w:rsid w:val="7186E400"/>
    <w:rsid w:val="71986E1E"/>
    <w:rsid w:val="71A1EB29"/>
    <w:rsid w:val="71AC8770"/>
    <w:rsid w:val="71B1A277"/>
    <w:rsid w:val="71B32C23"/>
    <w:rsid w:val="71BEE6C8"/>
    <w:rsid w:val="71C9A766"/>
    <w:rsid w:val="71D59645"/>
    <w:rsid w:val="71EAA11B"/>
    <w:rsid w:val="720EC452"/>
    <w:rsid w:val="7213F2BA"/>
    <w:rsid w:val="72222C69"/>
    <w:rsid w:val="7227DA30"/>
    <w:rsid w:val="725594F3"/>
    <w:rsid w:val="725B47CD"/>
    <w:rsid w:val="726548E9"/>
    <w:rsid w:val="7270A87B"/>
    <w:rsid w:val="727B4E6A"/>
    <w:rsid w:val="7280FC6D"/>
    <w:rsid w:val="7297584E"/>
    <w:rsid w:val="72A1641D"/>
    <w:rsid w:val="72B0EBFA"/>
    <w:rsid w:val="72C1FA9D"/>
    <w:rsid w:val="72C82236"/>
    <w:rsid w:val="72E348BF"/>
    <w:rsid w:val="72F35DDA"/>
    <w:rsid w:val="730154B6"/>
    <w:rsid w:val="731E2E5A"/>
    <w:rsid w:val="7321280B"/>
    <w:rsid w:val="7333CEF3"/>
    <w:rsid w:val="733A49BD"/>
    <w:rsid w:val="735383D3"/>
    <w:rsid w:val="735972AA"/>
    <w:rsid w:val="7374A9F2"/>
    <w:rsid w:val="73788A43"/>
    <w:rsid w:val="738030CC"/>
    <w:rsid w:val="73953B21"/>
    <w:rsid w:val="73BBF93E"/>
    <w:rsid w:val="73CA782F"/>
    <w:rsid w:val="73CA8444"/>
    <w:rsid w:val="73D9CAFE"/>
    <w:rsid w:val="73E602D4"/>
    <w:rsid w:val="73FC6493"/>
    <w:rsid w:val="74075045"/>
    <w:rsid w:val="740EBC96"/>
    <w:rsid w:val="740F33F8"/>
    <w:rsid w:val="74151168"/>
    <w:rsid w:val="7449D730"/>
    <w:rsid w:val="74533024"/>
    <w:rsid w:val="7453716E"/>
    <w:rsid w:val="74705DE2"/>
    <w:rsid w:val="74768FCB"/>
    <w:rsid w:val="7477BB2D"/>
    <w:rsid w:val="747C6E99"/>
    <w:rsid w:val="747F253A"/>
    <w:rsid w:val="74A62AFA"/>
    <w:rsid w:val="74A8DC20"/>
    <w:rsid w:val="74B65076"/>
    <w:rsid w:val="74B7F523"/>
    <w:rsid w:val="74D4AED1"/>
    <w:rsid w:val="74F9B9FC"/>
    <w:rsid w:val="75196A3A"/>
    <w:rsid w:val="7530FEC5"/>
    <w:rsid w:val="75359045"/>
    <w:rsid w:val="7555DBC6"/>
    <w:rsid w:val="755D4D79"/>
    <w:rsid w:val="755F7074"/>
    <w:rsid w:val="7561C25B"/>
    <w:rsid w:val="756F820F"/>
    <w:rsid w:val="757165D8"/>
    <w:rsid w:val="75856193"/>
    <w:rsid w:val="7591CE0C"/>
    <w:rsid w:val="759262C7"/>
    <w:rsid w:val="7597A374"/>
    <w:rsid w:val="75A22345"/>
    <w:rsid w:val="75BA0A59"/>
    <w:rsid w:val="75C06BAD"/>
    <w:rsid w:val="75C74EE8"/>
    <w:rsid w:val="75D9512D"/>
    <w:rsid w:val="75E4A4E8"/>
    <w:rsid w:val="75F57A99"/>
    <w:rsid w:val="75F978E7"/>
    <w:rsid w:val="760FB7D1"/>
    <w:rsid w:val="761EE3B1"/>
    <w:rsid w:val="76534297"/>
    <w:rsid w:val="765C3628"/>
    <w:rsid w:val="7668FE87"/>
    <w:rsid w:val="767F905B"/>
    <w:rsid w:val="769C4386"/>
    <w:rsid w:val="76E3E4E7"/>
    <w:rsid w:val="76F5BDA5"/>
    <w:rsid w:val="76F79910"/>
    <w:rsid w:val="76FBF8E4"/>
    <w:rsid w:val="7704B079"/>
    <w:rsid w:val="770A582A"/>
    <w:rsid w:val="771017D9"/>
    <w:rsid w:val="771A922F"/>
    <w:rsid w:val="77246430"/>
    <w:rsid w:val="773EA048"/>
    <w:rsid w:val="7748BEE9"/>
    <w:rsid w:val="77AD9433"/>
    <w:rsid w:val="77ADC216"/>
    <w:rsid w:val="77C52085"/>
    <w:rsid w:val="77C9B239"/>
    <w:rsid w:val="77FA4AEE"/>
    <w:rsid w:val="77FE89CF"/>
    <w:rsid w:val="7811E715"/>
    <w:rsid w:val="7812E323"/>
    <w:rsid w:val="7824B0BA"/>
    <w:rsid w:val="782DFFA3"/>
    <w:rsid w:val="7834ED6B"/>
    <w:rsid w:val="78383FEA"/>
    <w:rsid w:val="783DBF84"/>
    <w:rsid w:val="783E3E9D"/>
    <w:rsid w:val="784D99DC"/>
    <w:rsid w:val="7861681D"/>
    <w:rsid w:val="786C1545"/>
    <w:rsid w:val="788251FF"/>
    <w:rsid w:val="789A4CDC"/>
    <w:rsid w:val="78A91622"/>
    <w:rsid w:val="78BBFF30"/>
    <w:rsid w:val="78E6B84D"/>
    <w:rsid w:val="78EB17BE"/>
    <w:rsid w:val="78F69D00"/>
    <w:rsid w:val="790B9038"/>
    <w:rsid w:val="790E5630"/>
    <w:rsid w:val="7914F339"/>
    <w:rsid w:val="79153ED8"/>
    <w:rsid w:val="792DA46F"/>
    <w:rsid w:val="7937EFF0"/>
    <w:rsid w:val="793C1F1C"/>
    <w:rsid w:val="7945EB2D"/>
    <w:rsid w:val="7958BAE9"/>
    <w:rsid w:val="796B594E"/>
    <w:rsid w:val="79741134"/>
    <w:rsid w:val="7993ED53"/>
    <w:rsid w:val="79E7C5B8"/>
    <w:rsid w:val="79F3FAE5"/>
    <w:rsid w:val="7A0ACEA6"/>
    <w:rsid w:val="7A138D0B"/>
    <w:rsid w:val="7A37D0B6"/>
    <w:rsid w:val="7A3B65A6"/>
    <w:rsid w:val="7A5A2B78"/>
    <w:rsid w:val="7A68E7D9"/>
    <w:rsid w:val="7A70F3CB"/>
    <w:rsid w:val="7A7140B0"/>
    <w:rsid w:val="7A7331FB"/>
    <w:rsid w:val="7A85028C"/>
    <w:rsid w:val="7AA7BA53"/>
    <w:rsid w:val="7ABD8AD7"/>
    <w:rsid w:val="7ACFC8DC"/>
    <w:rsid w:val="7AD34E1C"/>
    <w:rsid w:val="7B03027F"/>
    <w:rsid w:val="7B193EBE"/>
    <w:rsid w:val="7B59D8CD"/>
    <w:rsid w:val="7B6A6C9C"/>
    <w:rsid w:val="7B77B2C5"/>
    <w:rsid w:val="7B7F30EA"/>
    <w:rsid w:val="7B9CFBEA"/>
    <w:rsid w:val="7BB03529"/>
    <w:rsid w:val="7BB2B8DB"/>
    <w:rsid w:val="7BD660E5"/>
    <w:rsid w:val="7BE18F42"/>
    <w:rsid w:val="7C174949"/>
    <w:rsid w:val="7C477F36"/>
    <w:rsid w:val="7C47D2BA"/>
    <w:rsid w:val="7C7B0211"/>
    <w:rsid w:val="7C7D819A"/>
    <w:rsid w:val="7C810D9F"/>
    <w:rsid w:val="7C8656DB"/>
    <w:rsid w:val="7CA394D8"/>
    <w:rsid w:val="7CB787AB"/>
    <w:rsid w:val="7CE70EF3"/>
    <w:rsid w:val="7CF747EF"/>
    <w:rsid w:val="7CFD2AE1"/>
    <w:rsid w:val="7D016FB4"/>
    <w:rsid w:val="7D0C3224"/>
    <w:rsid w:val="7D178E40"/>
    <w:rsid w:val="7D2155DF"/>
    <w:rsid w:val="7D82A25D"/>
    <w:rsid w:val="7D8713F5"/>
    <w:rsid w:val="7D87FE56"/>
    <w:rsid w:val="7DB0163D"/>
    <w:rsid w:val="7DB3AD10"/>
    <w:rsid w:val="7DBA0331"/>
    <w:rsid w:val="7DE6E647"/>
    <w:rsid w:val="7DF2B84B"/>
    <w:rsid w:val="7E158321"/>
    <w:rsid w:val="7E19B8CB"/>
    <w:rsid w:val="7E20FFEC"/>
    <w:rsid w:val="7E386764"/>
    <w:rsid w:val="7E50BF70"/>
    <w:rsid w:val="7E56B1B8"/>
    <w:rsid w:val="7E62682F"/>
    <w:rsid w:val="7E6D2375"/>
    <w:rsid w:val="7E72046B"/>
    <w:rsid w:val="7E794803"/>
    <w:rsid w:val="7E85E631"/>
    <w:rsid w:val="7E88A1D7"/>
    <w:rsid w:val="7E8EEFFC"/>
    <w:rsid w:val="7E8F7196"/>
    <w:rsid w:val="7E95AFAC"/>
    <w:rsid w:val="7E9FB77F"/>
    <w:rsid w:val="7EA558C7"/>
    <w:rsid w:val="7EB6B43F"/>
    <w:rsid w:val="7EE69436"/>
    <w:rsid w:val="7EE9BF0F"/>
    <w:rsid w:val="7EEEBF97"/>
    <w:rsid w:val="7F066D5C"/>
    <w:rsid w:val="7F0C9029"/>
    <w:rsid w:val="7F2EF1DC"/>
    <w:rsid w:val="7F30C8BE"/>
    <w:rsid w:val="7F38EACB"/>
    <w:rsid w:val="7F898936"/>
    <w:rsid w:val="7F94D37A"/>
    <w:rsid w:val="7F9A3417"/>
    <w:rsid w:val="7F9B3460"/>
    <w:rsid w:val="7FAEB227"/>
    <w:rsid w:val="7FBB3AC7"/>
    <w:rsid w:val="7FDDA3F9"/>
    <w:rsid w:val="7FEC9E57"/>
    <w:rsid w:val="7FF274A0"/>
    <w:rsid w:val="7FF438BC"/>
    <w:rsid w:val="7FF5A22F"/>
    <w:rsid w:val="7FFCD4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6254E"/>
  <w15:chartTrackingRefBased/>
  <w15:docId w15:val="{A1D37B98-B5A4-4FE3-B580-DEE2056B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Dot pt,F5 List Paragraph,List Paragraph1,Bullet Points,No Spacing1,List Paragraph Char Char Char,Indicator Text,Numbered Para 1,Bullet 1,List Paragraph12,MAIN CONTENT,List Paragraph11,List Paragraph2,OBC Bullet,Lettre d'introduction"/>
    <w:basedOn w:val="Normal"/>
    <w:link w:val="ListParagraphChar"/>
    <w:uiPriority w:val="34"/>
    <w:qFormat/>
    <w:rsid w:val="00EF6FA0"/>
    <w:pPr>
      <w:ind w:left="720"/>
      <w:contextualSpacing/>
    </w:pPr>
  </w:style>
  <w:style w:type="character" w:styleId="Hyperlink">
    <w:name w:val="Hyperlink"/>
    <w:basedOn w:val="DefaultParagraphFont"/>
    <w:unhideWhenUsed/>
    <w:rsid w:val="009E3B32"/>
    <w:rPr>
      <w:color w:val="0563C1" w:themeColor="hyperlink"/>
      <w:u w:val="single"/>
    </w:rPr>
  </w:style>
  <w:style w:type="character" w:styleId="UnresolvedMention">
    <w:name w:val="Unresolved Mention"/>
    <w:basedOn w:val="DefaultParagraphFont"/>
    <w:uiPriority w:val="99"/>
    <w:semiHidden/>
    <w:unhideWhenUsed/>
    <w:rsid w:val="009E3B32"/>
    <w:rPr>
      <w:color w:val="605E5C"/>
      <w:shd w:val="clear" w:color="auto" w:fill="E1DFDD"/>
    </w:rPr>
  </w:style>
  <w:style w:type="paragraph" w:styleId="Revision">
    <w:name w:val="Revision"/>
    <w:hidden/>
    <w:uiPriority w:val="99"/>
    <w:semiHidden/>
    <w:rsid w:val="00937046"/>
    <w:pPr>
      <w:spacing w:after="0" w:line="240" w:lineRule="auto"/>
    </w:pPr>
  </w:style>
  <w:style w:type="character" w:styleId="CommentReference">
    <w:name w:val="annotation reference"/>
    <w:basedOn w:val="DefaultParagraphFont"/>
    <w:uiPriority w:val="99"/>
    <w:semiHidden/>
    <w:unhideWhenUsed/>
    <w:rsid w:val="00FD656C"/>
    <w:rPr>
      <w:sz w:val="16"/>
      <w:szCs w:val="16"/>
    </w:rPr>
  </w:style>
  <w:style w:type="paragraph" w:styleId="CommentText">
    <w:name w:val="annotation text"/>
    <w:basedOn w:val="Normal"/>
    <w:link w:val="CommentTextChar"/>
    <w:uiPriority w:val="99"/>
    <w:unhideWhenUsed/>
    <w:rsid w:val="00FD656C"/>
    <w:pPr>
      <w:spacing w:line="240" w:lineRule="auto"/>
    </w:pPr>
    <w:rPr>
      <w:sz w:val="20"/>
      <w:szCs w:val="20"/>
    </w:rPr>
  </w:style>
  <w:style w:type="character" w:customStyle="1" w:styleId="CommentTextChar">
    <w:name w:val="Comment Text Char"/>
    <w:basedOn w:val="DefaultParagraphFont"/>
    <w:link w:val="CommentText"/>
    <w:uiPriority w:val="99"/>
    <w:rsid w:val="00FD656C"/>
    <w:rPr>
      <w:sz w:val="20"/>
      <w:szCs w:val="20"/>
    </w:rPr>
  </w:style>
  <w:style w:type="paragraph" w:styleId="CommentSubject">
    <w:name w:val="annotation subject"/>
    <w:basedOn w:val="CommentText"/>
    <w:next w:val="CommentText"/>
    <w:link w:val="CommentSubjectChar"/>
    <w:uiPriority w:val="99"/>
    <w:semiHidden/>
    <w:unhideWhenUsed/>
    <w:rsid w:val="00FD656C"/>
    <w:rPr>
      <w:b/>
      <w:bCs/>
    </w:rPr>
  </w:style>
  <w:style w:type="character" w:customStyle="1" w:styleId="CommentSubjectChar">
    <w:name w:val="Comment Subject Char"/>
    <w:basedOn w:val="CommentTextChar"/>
    <w:link w:val="CommentSubject"/>
    <w:uiPriority w:val="99"/>
    <w:semiHidden/>
    <w:rsid w:val="00FD656C"/>
    <w:rPr>
      <w:b/>
      <w:bCs/>
      <w:sz w:val="20"/>
      <w:szCs w:val="20"/>
    </w:rPr>
  </w:style>
  <w:style w:type="character" w:styleId="Mention">
    <w:name w:val="Mention"/>
    <w:basedOn w:val="DefaultParagraphFont"/>
    <w:uiPriority w:val="99"/>
    <w:unhideWhenUsed/>
    <w:rsid w:val="00DF4B7C"/>
    <w:rPr>
      <w:color w:val="2B579A"/>
      <w:shd w:val="clear" w:color="auto" w:fill="E1DFDD"/>
    </w:rPr>
  </w:style>
  <w:style w:type="paragraph" w:customStyle="1" w:styleId="paragraph">
    <w:name w:val="paragraph"/>
    <w:basedOn w:val="Normal"/>
    <w:rsid w:val="00322C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322CD1"/>
  </w:style>
  <w:style w:type="character" w:customStyle="1" w:styleId="eop">
    <w:name w:val="eop"/>
    <w:basedOn w:val="DefaultParagraphFont"/>
    <w:rsid w:val="00322CD1"/>
  </w:style>
  <w:style w:type="character" w:customStyle="1" w:styleId="ListParagraphChar">
    <w:name w:val="List Paragraph Char"/>
    <w:aliases w:val="Ha Char,Dot pt Char,F5 List Paragraph Char,List Paragraph1 Char,Bullet Points Char,No Spacing1 Char,List Paragraph Char Char Char Char,Indicator Text Char,Numbered Para 1 Char,Bullet 1 Char,List Paragraph12 Char,MAIN CONTENT Char"/>
    <w:link w:val="ListParagraph"/>
    <w:uiPriority w:val="34"/>
    <w:qFormat/>
    <w:locked/>
    <w:rsid w:val="00240220"/>
  </w:style>
  <w:style w:type="table" w:styleId="TableGrid">
    <w:name w:val="Table Grid"/>
    <w:basedOn w:val="TableNormal"/>
    <w:uiPriority w:val="39"/>
    <w:rsid w:val="008A72C1"/>
    <w:pPr>
      <w:spacing w:after="0" w:line="240" w:lineRule="auto"/>
      <w:jc w:val="both"/>
    </w:pPr>
    <w:rPr>
      <w:rFonts w:ascii="Times New Roman" w:eastAsiaTheme="minorEastAsia"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8A72C1"/>
    <w:pPr>
      <w:ind w:left="720"/>
      <w:contextualSpacing/>
    </w:pPr>
    <w:rPr>
      <w:rFonts w:ascii="Calibri" w:eastAsia="Calibri" w:hAnsi="Calibri" w:cs="Times New Roman"/>
      <w:kern w:val="0"/>
      <w14:ligatures w14:val="none"/>
    </w:rPr>
  </w:style>
  <w:style w:type="character" w:customStyle="1" w:styleId="cf01">
    <w:name w:val="cf01"/>
    <w:basedOn w:val="DefaultParagraphFont"/>
    <w:rsid w:val="00410C79"/>
    <w:rPr>
      <w:rFonts w:ascii="Segoe UI" w:hAnsi="Segoe UI" w:cs="Segoe UI" w:hint="default"/>
      <w:sz w:val="18"/>
      <w:szCs w:val="18"/>
    </w:rPr>
  </w:style>
  <w:style w:type="character" w:styleId="FollowedHyperlink">
    <w:name w:val="FollowedHyperlink"/>
    <w:basedOn w:val="DefaultParagraphFont"/>
    <w:uiPriority w:val="99"/>
    <w:semiHidden/>
    <w:unhideWhenUsed/>
    <w:rsid w:val="00775ECB"/>
    <w:rPr>
      <w:color w:val="954F72" w:themeColor="followedHyperlink"/>
      <w:u w:val="single"/>
    </w:rPr>
  </w:style>
  <w:style w:type="character" w:customStyle="1" w:styleId="scxw163998268">
    <w:name w:val="scxw163998268"/>
    <w:basedOn w:val="DefaultParagraphFont"/>
    <w:rsid w:val="001E1019"/>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011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98F"/>
  </w:style>
  <w:style w:type="paragraph" w:styleId="Footer">
    <w:name w:val="footer"/>
    <w:basedOn w:val="Normal"/>
    <w:link w:val="FooterChar"/>
    <w:uiPriority w:val="99"/>
    <w:unhideWhenUsed/>
    <w:rsid w:val="00011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98F"/>
  </w:style>
  <w:style w:type="character" w:styleId="FootnoteReference">
    <w:name w:val="footnote reference"/>
    <w:basedOn w:val="DefaultParagraphFont"/>
    <w:uiPriority w:val="99"/>
    <w:semiHidden/>
    <w:unhideWhenUsed/>
    <w:rsid w:val="0001198F"/>
    <w:rPr>
      <w:vertAlign w:val="superscript"/>
    </w:rPr>
  </w:style>
  <w:style w:type="character" w:customStyle="1" w:styleId="FootnoteTextChar">
    <w:name w:val="Footnote Text Char"/>
    <w:basedOn w:val="DefaultParagraphFont"/>
    <w:link w:val="FootnoteText"/>
    <w:uiPriority w:val="99"/>
    <w:semiHidden/>
    <w:rsid w:val="0001198F"/>
    <w:rPr>
      <w:sz w:val="20"/>
      <w:szCs w:val="20"/>
    </w:rPr>
  </w:style>
  <w:style w:type="paragraph" w:styleId="FootnoteText">
    <w:name w:val="footnote text"/>
    <w:basedOn w:val="Normal"/>
    <w:link w:val="FootnoteTextChar"/>
    <w:uiPriority w:val="99"/>
    <w:semiHidden/>
    <w:unhideWhenUsed/>
    <w:rsid w:val="0001198F"/>
    <w:pPr>
      <w:spacing w:after="0" w:line="240" w:lineRule="auto"/>
    </w:pPr>
    <w:rPr>
      <w:sz w:val="20"/>
      <w:szCs w:val="20"/>
    </w:rPr>
  </w:style>
  <w:style w:type="character" w:customStyle="1" w:styleId="FootnoteTextChar1">
    <w:name w:val="Footnote Text Char1"/>
    <w:basedOn w:val="DefaultParagraphFont"/>
    <w:uiPriority w:val="99"/>
    <w:semiHidden/>
    <w:rsid w:val="0001198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25363">
      <w:bodyDiv w:val="1"/>
      <w:marLeft w:val="0"/>
      <w:marRight w:val="0"/>
      <w:marTop w:val="0"/>
      <w:marBottom w:val="0"/>
      <w:divBdr>
        <w:top w:val="none" w:sz="0" w:space="0" w:color="auto"/>
        <w:left w:val="none" w:sz="0" w:space="0" w:color="auto"/>
        <w:bottom w:val="none" w:sz="0" w:space="0" w:color="auto"/>
        <w:right w:val="none" w:sz="0" w:space="0" w:color="auto"/>
      </w:divBdr>
      <w:divsChild>
        <w:div w:id="370694229">
          <w:marLeft w:val="0"/>
          <w:marRight w:val="0"/>
          <w:marTop w:val="0"/>
          <w:marBottom w:val="0"/>
          <w:divBdr>
            <w:top w:val="none" w:sz="0" w:space="0" w:color="auto"/>
            <w:left w:val="none" w:sz="0" w:space="0" w:color="auto"/>
            <w:bottom w:val="none" w:sz="0" w:space="0" w:color="auto"/>
            <w:right w:val="none" w:sz="0" w:space="0" w:color="auto"/>
          </w:divBdr>
        </w:div>
        <w:div w:id="484901835">
          <w:marLeft w:val="0"/>
          <w:marRight w:val="0"/>
          <w:marTop w:val="0"/>
          <w:marBottom w:val="0"/>
          <w:divBdr>
            <w:top w:val="none" w:sz="0" w:space="0" w:color="auto"/>
            <w:left w:val="none" w:sz="0" w:space="0" w:color="auto"/>
            <w:bottom w:val="none" w:sz="0" w:space="0" w:color="auto"/>
            <w:right w:val="none" w:sz="0" w:space="0" w:color="auto"/>
          </w:divBdr>
        </w:div>
        <w:div w:id="559705277">
          <w:marLeft w:val="0"/>
          <w:marRight w:val="0"/>
          <w:marTop w:val="0"/>
          <w:marBottom w:val="0"/>
          <w:divBdr>
            <w:top w:val="none" w:sz="0" w:space="0" w:color="auto"/>
            <w:left w:val="none" w:sz="0" w:space="0" w:color="auto"/>
            <w:bottom w:val="none" w:sz="0" w:space="0" w:color="auto"/>
            <w:right w:val="none" w:sz="0" w:space="0" w:color="auto"/>
          </w:divBdr>
        </w:div>
        <w:div w:id="718821045">
          <w:marLeft w:val="0"/>
          <w:marRight w:val="0"/>
          <w:marTop w:val="0"/>
          <w:marBottom w:val="0"/>
          <w:divBdr>
            <w:top w:val="none" w:sz="0" w:space="0" w:color="auto"/>
            <w:left w:val="none" w:sz="0" w:space="0" w:color="auto"/>
            <w:bottom w:val="none" w:sz="0" w:space="0" w:color="auto"/>
            <w:right w:val="none" w:sz="0" w:space="0" w:color="auto"/>
          </w:divBdr>
        </w:div>
        <w:div w:id="1212157397">
          <w:marLeft w:val="0"/>
          <w:marRight w:val="0"/>
          <w:marTop w:val="0"/>
          <w:marBottom w:val="0"/>
          <w:divBdr>
            <w:top w:val="none" w:sz="0" w:space="0" w:color="auto"/>
            <w:left w:val="none" w:sz="0" w:space="0" w:color="auto"/>
            <w:bottom w:val="none" w:sz="0" w:space="0" w:color="auto"/>
            <w:right w:val="none" w:sz="0" w:space="0" w:color="auto"/>
          </w:divBdr>
        </w:div>
        <w:div w:id="1465847867">
          <w:marLeft w:val="0"/>
          <w:marRight w:val="0"/>
          <w:marTop w:val="0"/>
          <w:marBottom w:val="0"/>
          <w:divBdr>
            <w:top w:val="none" w:sz="0" w:space="0" w:color="auto"/>
            <w:left w:val="none" w:sz="0" w:space="0" w:color="auto"/>
            <w:bottom w:val="none" w:sz="0" w:space="0" w:color="auto"/>
            <w:right w:val="none" w:sz="0" w:space="0" w:color="auto"/>
          </w:divBdr>
        </w:div>
        <w:div w:id="1688869345">
          <w:marLeft w:val="0"/>
          <w:marRight w:val="0"/>
          <w:marTop w:val="0"/>
          <w:marBottom w:val="0"/>
          <w:divBdr>
            <w:top w:val="none" w:sz="0" w:space="0" w:color="auto"/>
            <w:left w:val="none" w:sz="0" w:space="0" w:color="auto"/>
            <w:bottom w:val="none" w:sz="0" w:space="0" w:color="auto"/>
            <w:right w:val="none" w:sz="0" w:space="0" w:color="auto"/>
          </w:divBdr>
        </w:div>
      </w:divsChild>
    </w:div>
    <w:div w:id="1071583951">
      <w:bodyDiv w:val="1"/>
      <w:marLeft w:val="0"/>
      <w:marRight w:val="0"/>
      <w:marTop w:val="0"/>
      <w:marBottom w:val="0"/>
      <w:divBdr>
        <w:top w:val="none" w:sz="0" w:space="0" w:color="auto"/>
        <w:left w:val="none" w:sz="0" w:space="0" w:color="auto"/>
        <w:bottom w:val="none" w:sz="0" w:space="0" w:color="auto"/>
        <w:right w:val="none" w:sz="0" w:space="0" w:color="auto"/>
      </w:divBdr>
    </w:div>
    <w:div w:id="151868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s.google.com/document/d/1S9A5a19eZCZsDYCt9eSqMjL_B0ymWvTP/edit?usp=drive_link&amp;ouid=114581264515888200130&amp;rtpof=true&amp;sd=true"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google.com/document/d/1pyqzfP8rh714SPX98kdGqDPr5a5G_X5w/edit?usp=drive_link&amp;ouid=114581264515888200130&amp;rtpof=true&amp;sd=tru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ocs.google.com/spreadsheets/d/1jh4vTpdWpyCv5a_WYHp30oZamBwa0RWt/edit?gid=28035713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95780CD8C8634A899C403F7B1E76A0" ma:contentTypeVersion="17" ma:contentTypeDescription="Create a new document." ma:contentTypeScope="" ma:versionID="437b4e055c3844aa712212f8a2cc3019">
  <xsd:schema xmlns:xsd="http://www.w3.org/2001/XMLSchema" xmlns:xs="http://www.w3.org/2001/XMLSchema" xmlns:p="http://schemas.microsoft.com/office/2006/metadata/properties" xmlns:ns2="fc635b10-7b16-411d-ad43-fe02df16baae" xmlns:ns3="24223cc8-4154-4212-92f0-5656e03ed40b" targetNamespace="http://schemas.microsoft.com/office/2006/metadata/properties" ma:root="true" ma:fieldsID="fad0fe1fd25f36706bea5f3fed9f5abf" ns2:_="" ns3:_="">
    <xsd:import namespace="fc635b10-7b16-411d-ad43-fe02df16baae"/>
    <xsd:import namespace="24223cc8-4154-4212-92f0-5656e03ed4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35b10-7b16-411d-ad43-fe02df16b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c20896-f12c-4834-8276-b246fc6dc8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223cc8-4154-4212-92f0-5656e03ed4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ec143966-bbd7-4213-ad0f-aa1e2f199d6f}" ma:internalName="TaxCatchAll" ma:showField="CatchAllData" ma:web="24223cc8-4154-4212-92f0-5656e03ed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223cc8-4154-4212-92f0-5656e03ed40b" xsi:nil="true"/>
    <SharedWithUsers xmlns="24223cc8-4154-4212-92f0-5656e03ed40b">
      <UserInfo>
        <DisplayName>Liesbeth Zonneveld</DisplayName>
        <AccountId>768</AccountId>
        <AccountType/>
      </UserInfo>
      <UserInfo>
        <DisplayName>Ruben Abisoghomyan</DisplayName>
        <AccountId>702</AccountId>
        <AccountType/>
      </UserInfo>
      <UserInfo>
        <DisplayName>Alvina Alagulyan</DisplayName>
        <AccountId>673</AccountId>
        <AccountType/>
      </UserInfo>
      <UserInfo>
        <DisplayName>Mariam Mkhitarian</DisplayName>
        <AccountId>45</AccountId>
        <AccountType/>
      </UserInfo>
      <UserInfo>
        <DisplayName>Kathleen Fung</DisplayName>
        <AccountId>157</AccountId>
        <AccountType/>
      </UserInfo>
      <UserInfo>
        <DisplayName>Stephan Guertin</DisplayName>
        <AccountId>422</AccountId>
        <AccountType/>
      </UserInfo>
      <UserInfo>
        <DisplayName>Gyasi Gomez</DisplayName>
        <AccountId>754</AccountId>
        <AccountType/>
      </UserInfo>
      <UserInfo>
        <DisplayName>Liana Sargsyan</DisplayName>
        <AccountId>191</AccountId>
        <AccountType/>
      </UserInfo>
    </SharedWithUsers>
    <lcf76f155ced4ddcb4097134ff3c332f xmlns="fc635b10-7b16-411d-ad43-fe02df16ba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A90ED9-849F-48DA-BF4A-5C060BF69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35b10-7b16-411d-ad43-fe02df16baae"/>
    <ds:schemaRef ds:uri="24223cc8-4154-4212-92f0-5656e03ed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0AC2D7-549C-4701-B223-0A2E13CECDF1}">
  <ds:schemaRefs>
    <ds:schemaRef ds:uri="http://schemas.microsoft.com/sharepoint/v3/contenttype/forms"/>
  </ds:schemaRefs>
</ds:datastoreItem>
</file>

<file path=customXml/itemProps3.xml><?xml version="1.0" encoding="utf-8"?>
<ds:datastoreItem xmlns:ds="http://schemas.openxmlformats.org/officeDocument/2006/customXml" ds:itemID="{66154310-597D-41DD-A1DF-B56B2FD6E062}">
  <ds:schemaRefs>
    <ds:schemaRef ds:uri="http://schemas.microsoft.com/office/2006/metadata/properties"/>
    <ds:schemaRef ds:uri="http://schemas.microsoft.com/office/infopath/2007/PartnerControls"/>
    <ds:schemaRef ds:uri="24223cc8-4154-4212-92f0-5656e03ed40b"/>
    <ds:schemaRef ds:uri="fc635b10-7b16-411d-ad43-fe02df16baa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4357</Words>
  <Characters>24836</Characters>
  <Application>Microsoft Office Word</Application>
  <DocSecurity>0</DocSecurity>
  <Lines>206</Lines>
  <Paragraphs>58</Paragraphs>
  <ScaleCrop>false</ScaleCrop>
  <Company/>
  <LinksUpToDate>false</LinksUpToDate>
  <CharactersWithSpaces>29135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Mkhitarian</dc:creator>
  <cp:keywords/>
  <dc:description/>
  <cp:lastModifiedBy>Liana Sargsyan</cp:lastModifiedBy>
  <cp:revision>308</cp:revision>
  <cp:lastPrinted>2024-09-17T05:45:00Z</cp:lastPrinted>
  <dcterms:created xsi:type="dcterms:W3CDTF">2024-08-08T16:18:00Z</dcterms:created>
  <dcterms:modified xsi:type="dcterms:W3CDTF">2024-09-17T13:21:00Z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0x0101002D95780CD8C8634A899C403F7B1E76A0</vt:lpwstr>
  </property>
  <property fmtid="{D5CDD505-2E9C-101B-9397-08002B2CF9AE}" pid="3" name="MediaServiceImageTags">
    <vt:lpwstr/>
  </property>
  <property fmtid="{D5CDD505-2E9C-101B-9397-08002B2CF9AE}" pid="4" name="GrammarlyDocumentId">
    <vt:lpwstr>bf6306baab05c6d1fdfd2dfe3dac7440afc4298dee6fb4a8b1d725d7a2ec3178</vt:lpwstr>
  </property>
</Properties>
</file>