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7E16" w14:textId="77777777" w:rsidR="00B24508" w:rsidRDefault="00B24508" w:rsidP="00B24508">
      <w:pPr>
        <w:jc w:val="center"/>
        <w:rPr>
          <w:rFonts w:asciiTheme="minorHAnsi" w:eastAsia="Calibri" w:hAnsiTheme="minorHAnsi" w:cstheme="minorHAnsi"/>
          <w:b/>
          <w:sz w:val="32"/>
          <w:szCs w:val="32"/>
        </w:rPr>
      </w:pPr>
    </w:p>
    <w:p w14:paraId="7F19032E" w14:textId="77777777" w:rsidR="00B24508" w:rsidRDefault="00B24508" w:rsidP="00B24508">
      <w:pPr>
        <w:jc w:val="center"/>
        <w:rPr>
          <w:rFonts w:asciiTheme="minorHAnsi" w:eastAsia="Calibri" w:hAnsiTheme="minorHAnsi" w:cstheme="minorHAnsi"/>
          <w:b/>
          <w:sz w:val="32"/>
          <w:szCs w:val="32"/>
        </w:rPr>
      </w:pPr>
    </w:p>
    <w:p w14:paraId="36B458BC" w14:textId="77777777" w:rsidR="00B24508" w:rsidRDefault="00B24508" w:rsidP="00B24508">
      <w:pPr>
        <w:jc w:val="center"/>
        <w:rPr>
          <w:rFonts w:asciiTheme="minorHAnsi" w:eastAsia="Calibri" w:hAnsiTheme="minorHAnsi" w:cstheme="minorHAnsi"/>
          <w:b/>
          <w:sz w:val="32"/>
          <w:szCs w:val="32"/>
        </w:rPr>
      </w:pPr>
    </w:p>
    <w:p w14:paraId="640FC273" w14:textId="13C2E413" w:rsidR="00B24508" w:rsidRPr="009429F7" w:rsidRDefault="00B24508" w:rsidP="00B24508">
      <w:pPr>
        <w:jc w:val="center"/>
        <w:rPr>
          <w:rFonts w:ascii="Times New Roman" w:eastAsia="Calibri" w:hAnsi="Times New Roman"/>
          <w:b/>
          <w:sz w:val="24"/>
          <w:szCs w:val="24"/>
        </w:rPr>
      </w:pPr>
      <w:r w:rsidRPr="009429F7">
        <w:rPr>
          <w:rFonts w:ascii="Times New Roman" w:eastAsia="Calibri" w:hAnsi="Times New Roman"/>
          <w:b/>
          <w:sz w:val="24"/>
          <w:szCs w:val="24"/>
        </w:rPr>
        <w:t>Terms of Reference (</w:t>
      </w:r>
      <w:proofErr w:type="spellStart"/>
      <w:r w:rsidRPr="009429F7">
        <w:rPr>
          <w:rFonts w:ascii="Times New Roman" w:eastAsia="Calibri" w:hAnsi="Times New Roman"/>
          <w:b/>
          <w:sz w:val="24"/>
          <w:szCs w:val="24"/>
        </w:rPr>
        <w:t>ToR</w:t>
      </w:r>
      <w:proofErr w:type="spellEnd"/>
      <w:r w:rsidRPr="009429F7">
        <w:rPr>
          <w:rFonts w:ascii="Times New Roman" w:eastAsia="Calibri" w:hAnsi="Times New Roman"/>
          <w:b/>
          <w:sz w:val="24"/>
          <w:szCs w:val="24"/>
        </w:rPr>
        <w:t xml:space="preserve">) </w:t>
      </w:r>
    </w:p>
    <w:p w14:paraId="4BA39024" w14:textId="77777777" w:rsidR="00B24508" w:rsidRPr="009429F7" w:rsidRDefault="00B24508" w:rsidP="00B24508">
      <w:pPr>
        <w:jc w:val="center"/>
        <w:rPr>
          <w:rFonts w:ascii="Times New Roman" w:eastAsia="Calibri" w:hAnsi="Times New Roman"/>
          <w:b/>
          <w:smallCaps/>
          <w:sz w:val="24"/>
          <w:szCs w:val="24"/>
        </w:rPr>
      </w:pPr>
      <w:r w:rsidRPr="009429F7">
        <w:rPr>
          <w:rFonts w:ascii="Times New Roman" w:eastAsia="Calibri" w:hAnsi="Times New Roman"/>
          <w:b/>
          <w:smallCaps/>
          <w:sz w:val="24"/>
          <w:szCs w:val="24"/>
        </w:rPr>
        <w:t>Final Evaluation</w:t>
      </w:r>
    </w:p>
    <w:p w14:paraId="5CDD912A" w14:textId="77777777" w:rsidR="00B24508" w:rsidRPr="009429F7" w:rsidRDefault="00B24508" w:rsidP="00B24508">
      <w:pPr>
        <w:jc w:val="center"/>
        <w:rPr>
          <w:rFonts w:ascii="Times New Roman" w:eastAsia="Calibri" w:hAnsi="Times New Roman"/>
          <w:smallCaps/>
          <w:sz w:val="24"/>
          <w:szCs w:val="24"/>
          <w:u w:val="single"/>
        </w:rPr>
      </w:pPr>
    </w:p>
    <w:p w14:paraId="3B16DB2A" w14:textId="77777777" w:rsidR="00B24508" w:rsidRPr="009429F7" w:rsidRDefault="00B24508" w:rsidP="00B24508">
      <w:pPr>
        <w:jc w:val="center"/>
        <w:rPr>
          <w:rFonts w:ascii="Times New Roman" w:eastAsia="Calibri" w:hAnsi="Times New Roman"/>
          <w:b/>
          <w:sz w:val="24"/>
          <w:szCs w:val="24"/>
        </w:rPr>
      </w:pPr>
    </w:p>
    <w:p w14:paraId="76E2AB1A" w14:textId="77777777" w:rsidR="00B24508" w:rsidRPr="009429F7" w:rsidRDefault="00B24508" w:rsidP="00B24508">
      <w:pPr>
        <w:jc w:val="center"/>
        <w:rPr>
          <w:rFonts w:ascii="Times New Roman" w:eastAsia="Calibri" w:hAnsi="Times New Roman"/>
          <w:b/>
          <w:sz w:val="24"/>
          <w:szCs w:val="24"/>
        </w:rPr>
      </w:pPr>
    </w:p>
    <w:p w14:paraId="70CB0445" w14:textId="77777777" w:rsidR="00B24508" w:rsidRPr="009429F7" w:rsidRDefault="00B24508" w:rsidP="00B24508">
      <w:pPr>
        <w:jc w:val="center"/>
        <w:rPr>
          <w:rFonts w:ascii="Times New Roman" w:eastAsia="Calibri" w:hAnsi="Times New Roman"/>
          <w:b/>
          <w:sz w:val="24"/>
          <w:szCs w:val="24"/>
        </w:rPr>
      </w:pPr>
    </w:p>
    <w:p w14:paraId="376FC6C6" w14:textId="77777777" w:rsidR="00B24508" w:rsidRPr="009429F7" w:rsidRDefault="00B24508" w:rsidP="00876F58">
      <w:pPr>
        <w:rPr>
          <w:rFonts w:ascii="Times New Roman" w:eastAsia="Calibri" w:hAnsi="Times New Roman"/>
          <w:b/>
          <w:sz w:val="24"/>
          <w:szCs w:val="24"/>
        </w:rPr>
      </w:pPr>
    </w:p>
    <w:p w14:paraId="56296F92" w14:textId="77777777" w:rsidR="00B24508" w:rsidRPr="009429F7" w:rsidRDefault="00B24508" w:rsidP="00B24508">
      <w:pPr>
        <w:jc w:val="center"/>
        <w:rPr>
          <w:rFonts w:ascii="Times New Roman" w:eastAsia="Calibri" w:hAnsi="Times New Roman"/>
          <w:b/>
          <w:sz w:val="24"/>
          <w:szCs w:val="24"/>
        </w:rPr>
      </w:pPr>
      <w:r w:rsidRPr="009429F7">
        <w:rPr>
          <w:rFonts w:ascii="Times New Roman" w:eastAsia="Calibri" w:hAnsi="Times New Roman"/>
          <w:b/>
          <w:sz w:val="24"/>
          <w:szCs w:val="24"/>
        </w:rPr>
        <w:t>Project Title</w:t>
      </w:r>
    </w:p>
    <w:p w14:paraId="306CB9AC" w14:textId="6C4FE62F" w:rsidR="00B24508" w:rsidRPr="009429F7" w:rsidRDefault="00B24508" w:rsidP="00B24508">
      <w:pPr>
        <w:rPr>
          <w:rFonts w:ascii="Times New Roman" w:eastAsia="Calibri" w:hAnsi="Times New Roman"/>
          <w:b/>
          <w:sz w:val="24"/>
          <w:szCs w:val="24"/>
          <w:lang w:val="en-US"/>
        </w:rPr>
      </w:pPr>
      <w:r w:rsidRPr="009429F7">
        <w:rPr>
          <w:rFonts w:ascii="Times New Roman" w:eastAsia="Times New Roman" w:hAnsi="Times New Roman"/>
          <w:sz w:val="24"/>
          <w:szCs w:val="24"/>
          <w:lang w:val="en-US"/>
        </w:rPr>
        <w:t>E</w:t>
      </w:r>
      <w:bookmarkStart w:id="0" w:name="_Hlk204335961"/>
      <w:r w:rsidRPr="009429F7">
        <w:rPr>
          <w:rFonts w:ascii="Times New Roman" w:eastAsia="Times New Roman" w:hAnsi="Times New Roman"/>
          <w:sz w:val="24"/>
          <w:szCs w:val="24"/>
          <w:lang w:val="en-US"/>
        </w:rPr>
        <w:t>stablishment of a Functional Animal Identification and Registration (AIR) System in Armenia</w:t>
      </w:r>
      <w:bookmarkEnd w:id="0"/>
      <w:r w:rsidRPr="009429F7">
        <w:rPr>
          <w:rFonts w:ascii="Times New Roman" w:eastAsia="Times New Roman" w:hAnsi="Times New Roman"/>
          <w:sz w:val="24"/>
          <w:szCs w:val="24"/>
          <w:lang w:val="en-US"/>
        </w:rPr>
        <w:br/>
      </w:r>
    </w:p>
    <w:p w14:paraId="05B0F8DF" w14:textId="77777777" w:rsidR="00B24508" w:rsidRPr="009429F7" w:rsidRDefault="00B24508" w:rsidP="00B24508">
      <w:pPr>
        <w:tabs>
          <w:tab w:val="left" w:pos="10440"/>
        </w:tabs>
        <w:ind w:left="432" w:right="1066"/>
        <w:jc w:val="center"/>
        <w:rPr>
          <w:rFonts w:ascii="Times New Roman" w:eastAsia="Calibri" w:hAnsi="Times New Roman"/>
          <w:b/>
          <w:sz w:val="24"/>
          <w:szCs w:val="24"/>
        </w:rPr>
      </w:pPr>
    </w:p>
    <w:p w14:paraId="3A22A3F3" w14:textId="4C0D7683" w:rsidR="00B24508" w:rsidRPr="009429F7" w:rsidRDefault="00B24508" w:rsidP="00B24508">
      <w:pPr>
        <w:rPr>
          <w:rFonts w:ascii="Times New Roman" w:eastAsia="Calibri" w:hAnsi="Times New Roman"/>
          <w:bCs/>
          <w:sz w:val="24"/>
          <w:szCs w:val="24"/>
        </w:rPr>
      </w:pPr>
      <w:r w:rsidRPr="009429F7">
        <w:rPr>
          <w:rFonts w:ascii="Times New Roman" w:eastAsia="Calibri" w:hAnsi="Times New Roman"/>
          <w:b/>
          <w:sz w:val="24"/>
          <w:szCs w:val="24"/>
        </w:rPr>
        <w:t>Project Duration:</w:t>
      </w:r>
      <w:r w:rsidRPr="009429F7">
        <w:rPr>
          <w:rFonts w:ascii="Times New Roman" w:eastAsia="Calibri" w:hAnsi="Times New Roman"/>
          <w:bCs/>
          <w:sz w:val="24"/>
          <w:szCs w:val="24"/>
        </w:rPr>
        <w:t xml:space="preserve"> </w:t>
      </w:r>
      <w:r w:rsidRPr="009429F7">
        <w:rPr>
          <w:rFonts w:ascii="Times New Roman" w:eastAsia="Times New Roman" w:hAnsi="Times New Roman"/>
          <w:sz w:val="24"/>
          <w:szCs w:val="24"/>
          <w:lang w:val="en-US"/>
        </w:rPr>
        <w:t>01 December 2021 – 30 September 2025</w:t>
      </w:r>
    </w:p>
    <w:p w14:paraId="5DF86696" w14:textId="0E0676EF" w:rsidR="00B24508" w:rsidRPr="009429F7" w:rsidRDefault="00B24508" w:rsidP="00B24508">
      <w:pPr>
        <w:rPr>
          <w:rFonts w:ascii="Times New Roman" w:eastAsia="Times New Roman" w:hAnsi="Times New Roman"/>
          <w:sz w:val="24"/>
          <w:szCs w:val="24"/>
          <w:lang w:val="en-US"/>
        </w:rPr>
      </w:pPr>
      <w:r w:rsidRPr="009429F7">
        <w:rPr>
          <w:rFonts w:ascii="Times New Roman" w:eastAsia="Calibri" w:hAnsi="Times New Roman"/>
          <w:b/>
          <w:sz w:val="24"/>
          <w:szCs w:val="24"/>
        </w:rPr>
        <w:t xml:space="preserve">Implemented by: </w:t>
      </w:r>
      <w:r w:rsidRPr="009429F7">
        <w:rPr>
          <w:rFonts w:ascii="Times New Roman" w:eastAsia="Times New Roman" w:hAnsi="Times New Roman"/>
          <w:sz w:val="24"/>
          <w:szCs w:val="24"/>
          <w:lang w:val="en-US"/>
        </w:rPr>
        <w:t>Center for Agribusiness and Rural Development (CARD) Foundation</w:t>
      </w:r>
    </w:p>
    <w:p w14:paraId="367BE3C5" w14:textId="0812EDE6" w:rsidR="00B24508" w:rsidRPr="009429F7" w:rsidRDefault="00B24508" w:rsidP="00B24508">
      <w:pPr>
        <w:rPr>
          <w:rFonts w:ascii="Times New Roman" w:eastAsia="Calibri" w:hAnsi="Times New Roman"/>
          <w:b/>
          <w:sz w:val="24"/>
          <w:szCs w:val="24"/>
        </w:rPr>
      </w:pPr>
      <w:r w:rsidRPr="009429F7">
        <w:rPr>
          <w:rFonts w:ascii="Times New Roman" w:eastAsia="Times New Roman" w:hAnsi="Times New Roman"/>
          <w:b/>
          <w:bCs/>
          <w:sz w:val="24"/>
          <w:szCs w:val="24"/>
          <w:lang w:val="en-US"/>
        </w:rPr>
        <w:t>Project Number:</w:t>
      </w:r>
      <w:r w:rsidRPr="009429F7">
        <w:rPr>
          <w:rFonts w:ascii="Times New Roman" w:eastAsia="Times New Roman" w:hAnsi="Times New Roman"/>
          <w:sz w:val="24"/>
          <w:szCs w:val="24"/>
          <w:lang w:val="en-US"/>
        </w:rPr>
        <w:t xml:space="preserve"> 8352-00-2021</w:t>
      </w:r>
      <w:r w:rsidRPr="009429F7">
        <w:rPr>
          <w:rFonts w:ascii="Times New Roman" w:eastAsia="Times New Roman" w:hAnsi="Times New Roman"/>
          <w:sz w:val="24"/>
          <w:szCs w:val="24"/>
          <w:lang w:val="en-US"/>
        </w:rPr>
        <w:br/>
      </w:r>
    </w:p>
    <w:p w14:paraId="66B0676F" w14:textId="020BD0D9" w:rsidR="00B24508" w:rsidRPr="009429F7" w:rsidRDefault="00B24508" w:rsidP="005F7223">
      <w:pPr>
        <w:spacing w:before="100" w:beforeAutospacing="1" w:after="100" w:afterAutospacing="1" w:line="240" w:lineRule="auto"/>
        <w:rPr>
          <w:rFonts w:ascii="Times New Roman" w:eastAsia="Times New Roman" w:hAnsi="Times New Roman"/>
          <w:sz w:val="24"/>
          <w:szCs w:val="24"/>
          <w:lang w:val="en-US"/>
        </w:rPr>
      </w:pPr>
      <w:r w:rsidRPr="009429F7">
        <w:rPr>
          <w:rFonts w:ascii="Times New Roman" w:eastAsia="Times New Roman" w:hAnsi="Times New Roman"/>
          <w:b/>
          <w:bCs/>
          <w:sz w:val="24"/>
          <w:szCs w:val="24"/>
          <w:lang w:val="en-US"/>
        </w:rPr>
        <w:t>Donor:</w:t>
      </w:r>
      <w:r w:rsidRPr="009429F7">
        <w:rPr>
          <w:rFonts w:ascii="Times New Roman" w:eastAsia="Times New Roman" w:hAnsi="Times New Roman"/>
          <w:sz w:val="24"/>
          <w:szCs w:val="24"/>
          <w:lang w:val="en-US"/>
        </w:rPr>
        <w:t xml:space="preserve"> Austrian Development Agency (ADA)</w:t>
      </w:r>
      <w:r w:rsidRPr="009429F7">
        <w:rPr>
          <w:rFonts w:ascii="Times New Roman" w:eastAsia="Times New Roman" w:hAnsi="Times New Roman"/>
          <w:sz w:val="24"/>
          <w:szCs w:val="24"/>
          <w:lang w:val="en-US"/>
        </w:rPr>
        <w:br/>
      </w:r>
      <w:r w:rsidRPr="009429F7">
        <w:rPr>
          <w:rFonts w:ascii="Times New Roman" w:eastAsia="Times New Roman" w:hAnsi="Times New Roman"/>
          <w:b/>
          <w:bCs/>
          <w:sz w:val="24"/>
          <w:szCs w:val="24"/>
          <w:lang w:val="en-US"/>
        </w:rPr>
        <w:t>Implementing Partner:</w:t>
      </w:r>
      <w:r w:rsidRPr="009429F7">
        <w:rPr>
          <w:rFonts w:ascii="Times New Roman" w:eastAsia="Times New Roman" w:hAnsi="Times New Roman"/>
          <w:sz w:val="24"/>
          <w:szCs w:val="24"/>
          <w:lang w:val="en-US"/>
        </w:rPr>
        <w:t xml:space="preserve"> Center for Agribusiness and Rural Development (CARD) Foundation</w:t>
      </w:r>
      <w:r w:rsidRPr="009429F7" w:rsidDel="00B24508">
        <w:rPr>
          <w:rFonts w:ascii="Times New Roman" w:eastAsia="Times New Roman" w:hAnsi="Times New Roman"/>
          <w:b/>
          <w:bCs/>
          <w:sz w:val="24"/>
          <w:szCs w:val="24"/>
          <w:lang w:val="en-US"/>
        </w:rPr>
        <w:t xml:space="preserve"> </w:t>
      </w:r>
      <w:r w:rsidR="005F7223" w:rsidRPr="009429F7">
        <w:rPr>
          <w:rFonts w:ascii="Times New Roman" w:eastAsia="Times New Roman" w:hAnsi="Times New Roman"/>
          <w:sz w:val="24"/>
          <w:szCs w:val="24"/>
          <w:lang w:val="en-US"/>
        </w:rPr>
        <w:br/>
      </w:r>
      <w:r w:rsidR="005F7223" w:rsidRPr="009429F7">
        <w:rPr>
          <w:rFonts w:ascii="Times New Roman" w:eastAsia="Times New Roman" w:hAnsi="Times New Roman"/>
          <w:b/>
          <w:bCs/>
          <w:sz w:val="24"/>
          <w:szCs w:val="24"/>
          <w:lang w:val="en-US"/>
        </w:rPr>
        <w:t>Country:</w:t>
      </w:r>
      <w:r w:rsidR="005F7223" w:rsidRPr="009429F7">
        <w:rPr>
          <w:rFonts w:ascii="Times New Roman" w:eastAsia="Times New Roman" w:hAnsi="Times New Roman"/>
          <w:sz w:val="24"/>
          <w:szCs w:val="24"/>
          <w:lang w:val="en-US"/>
        </w:rPr>
        <w:t xml:space="preserve"> Armenia</w:t>
      </w:r>
      <w:r w:rsidR="005F7223" w:rsidRPr="009429F7">
        <w:rPr>
          <w:rFonts w:ascii="Times New Roman" w:eastAsia="Times New Roman" w:hAnsi="Times New Roman"/>
          <w:sz w:val="24"/>
          <w:szCs w:val="24"/>
          <w:lang w:val="en-US"/>
        </w:rPr>
        <w:br/>
      </w:r>
    </w:p>
    <w:p w14:paraId="25C11374" w14:textId="1A3F36E0" w:rsid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br/>
      </w:r>
    </w:p>
    <w:p w14:paraId="023F936B" w14:textId="77777777" w:rsidR="00B24508" w:rsidRDefault="00B24508" w:rsidP="005F7223">
      <w:pPr>
        <w:spacing w:before="100" w:beforeAutospacing="1" w:after="100" w:afterAutospacing="1" w:line="240" w:lineRule="auto"/>
        <w:rPr>
          <w:rFonts w:ascii="Times New Roman" w:eastAsia="Times New Roman" w:hAnsi="Times New Roman"/>
          <w:sz w:val="24"/>
          <w:szCs w:val="24"/>
          <w:lang w:val="en-US"/>
        </w:rPr>
      </w:pPr>
    </w:p>
    <w:p w14:paraId="064B0F27" w14:textId="77777777" w:rsidR="00B24508" w:rsidRDefault="00B24508" w:rsidP="005F7223">
      <w:pPr>
        <w:spacing w:before="100" w:beforeAutospacing="1" w:after="100" w:afterAutospacing="1" w:line="240" w:lineRule="auto"/>
        <w:rPr>
          <w:rFonts w:ascii="Times New Roman" w:eastAsia="Times New Roman" w:hAnsi="Times New Roman"/>
          <w:sz w:val="24"/>
          <w:szCs w:val="24"/>
          <w:lang w:val="en-US"/>
        </w:rPr>
      </w:pPr>
    </w:p>
    <w:p w14:paraId="2B86F59B" w14:textId="77777777" w:rsidR="00B24508" w:rsidRDefault="00B24508" w:rsidP="005F7223">
      <w:pPr>
        <w:spacing w:before="100" w:beforeAutospacing="1" w:after="100" w:afterAutospacing="1" w:line="240" w:lineRule="auto"/>
        <w:rPr>
          <w:rFonts w:ascii="Times New Roman" w:eastAsia="Times New Roman" w:hAnsi="Times New Roman"/>
          <w:sz w:val="24"/>
          <w:szCs w:val="24"/>
          <w:lang w:val="en-US"/>
        </w:rPr>
      </w:pPr>
    </w:p>
    <w:p w14:paraId="51EE958D" w14:textId="77777777" w:rsidR="00B24508" w:rsidRDefault="00B24508" w:rsidP="005F7223">
      <w:pPr>
        <w:spacing w:before="100" w:beforeAutospacing="1" w:after="100" w:afterAutospacing="1" w:line="240" w:lineRule="auto"/>
        <w:rPr>
          <w:rFonts w:ascii="Times New Roman" w:eastAsia="Times New Roman" w:hAnsi="Times New Roman"/>
          <w:sz w:val="24"/>
          <w:szCs w:val="24"/>
          <w:lang w:val="en-US"/>
        </w:rPr>
      </w:pPr>
    </w:p>
    <w:p w14:paraId="104D99CC" w14:textId="77777777" w:rsidR="00B24508" w:rsidRDefault="00B24508" w:rsidP="005F7223">
      <w:pPr>
        <w:spacing w:before="100" w:beforeAutospacing="1" w:after="100" w:afterAutospacing="1" w:line="240" w:lineRule="auto"/>
        <w:rPr>
          <w:rFonts w:ascii="Times New Roman" w:eastAsia="Times New Roman" w:hAnsi="Times New Roman"/>
          <w:sz w:val="24"/>
          <w:szCs w:val="24"/>
          <w:lang w:val="en-US"/>
        </w:rPr>
      </w:pPr>
    </w:p>
    <w:p w14:paraId="5A6BD536" w14:textId="77777777" w:rsidR="00B24508" w:rsidRDefault="00B24508" w:rsidP="005F7223">
      <w:pPr>
        <w:spacing w:before="100" w:beforeAutospacing="1" w:after="100" w:afterAutospacing="1" w:line="240" w:lineRule="auto"/>
        <w:rPr>
          <w:rFonts w:ascii="Times New Roman" w:eastAsia="Times New Roman" w:hAnsi="Times New Roman"/>
          <w:sz w:val="24"/>
          <w:szCs w:val="24"/>
          <w:lang w:val="en-US"/>
        </w:rPr>
      </w:pPr>
    </w:p>
    <w:p w14:paraId="57691D0F" w14:textId="77777777" w:rsidR="009429F7" w:rsidRDefault="009429F7" w:rsidP="005F7223">
      <w:pPr>
        <w:spacing w:before="100" w:beforeAutospacing="1" w:after="100" w:afterAutospacing="1" w:line="240" w:lineRule="auto"/>
        <w:rPr>
          <w:rFonts w:ascii="Times New Roman" w:eastAsia="Times New Roman" w:hAnsi="Times New Roman"/>
          <w:sz w:val="24"/>
          <w:szCs w:val="24"/>
          <w:lang w:val="en-US"/>
        </w:rPr>
      </w:pPr>
    </w:p>
    <w:p w14:paraId="0CE45AEE" w14:textId="77777777" w:rsidR="009429F7" w:rsidRDefault="009429F7" w:rsidP="005F7223">
      <w:pPr>
        <w:spacing w:before="100" w:beforeAutospacing="1" w:after="100" w:afterAutospacing="1" w:line="240" w:lineRule="auto"/>
        <w:rPr>
          <w:rFonts w:ascii="Times New Roman" w:eastAsia="Times New Roman" w:hAnsi="Times New Roman"/>
          <w:sz w:val="24"/>
          <w:szCs w:val="24"/>
          <w:lang w:val="en-US"/>
        </w:rPr>
      </w:pPr>
    </w:p>
    <w:p w14:paraId="22154AD2" w14:textId="77777777" w:rsidR="009429F7" w:rsidRDefault="009429F7" w:rsidP="005F7223">
      <w:pPr>
        <w:spacing w:before="100" w:beforeAutospacing="1" w:after="100" w:afterAutospacing="1" w:line="240" w:lineRule="auto"/>
        <w:rPr>
          <w:rFonts w:ascii="Times New Roman" w:eastAsia="Times New Roman" w:hAnsi="Times New Roman"/>
          <w:sz w:val="24"/>
          <w:szCs w:val="24"/>
          <w:lang w:val="en-US"/>
        </w:rPr>
      </w:pPr>
    </w:p>
    <w:p w14:paraId="1E53AB3B" w14:textId="77777777" w:rsidR="00876F58" w:rsidRDefault="00876F58" w:rsidP="005F7223">
      <w:pPr>
        <w:spacing w:before="100" w:beforeAutospacing="1" w:after="100" w:afterAutospacing="1" w:line="240" w:lineRule="auto"/>
        <w:rPr>
          <w:rFonts w:ascii="Times New Roman" w:eastAsia="Times New Roman" w:hAnsi="Times New Roman"/>
          <w:sz w:val="24"/>
          <w:szCs w:val="24"/>
          <w:lang w:val="en-US"/>
        </w:rPr>
      </w:pPr>
    </w:p>
    <w:p w14:paraId="1A9CE1EB" w14:textId="77777777" w:rsidR="009429F7" w:rsidRPr="00206DB4" w:rsidRDefault="009429F7" w:rsidP="009429F7">
      <w:pPr>
        <w:spacing w:line="240" w:lineRule="exact"/>
        <w:jc w:val="center"/>
        <w:rPr>
          <w:rFonts w:ascii="Times New Roman" w:eastAsia="Times New Roman" w:hAnsi="Times New Roman"/>
          <w:b/>
          <w:sz w:val="24"/>
          <w:szCs w:val="24"/>
          <w:lang w:val="en-US"/>
        </w:rPr>
      </w:pPr>
      <w:r w:rsidRPr="00206DB4">
        <w:rPr>
          <w:rFonts w:ascii="Times New Roman" w:eastAsia="Times New Roman" w:hAnsi="Times New Roman"/>
          <w:b/>
          <w:sz w:val="24"/>
          <w:szCs w:val="24"/>
          <w:lang w:val="en-US"/>
        </w:rPr>
        <w:lastRenderedPageBreak/>
        <w:t>Abbreviations</w:t>
      </w:r>
    </w:p>
    <w:p w14:paraId="0F93B257" w14:textId="77777777" w:rsidR="009429F7" w:rsidRPr="00206DB4" w:rsidRDefault="009429F7" w:rsidP="009429F7">
      <w:pPr>
        <w:spacing w:line="240" w:lineRule="exact"/>
        <w:jc w:val="center"/>
        <w:rPr>
          <w:rFonts w:ascii="Times New Roman" w:eastAsia="Times New Roman" w:hAnsi="Times New Roman"/>
          <w:b/>
          <w:sz w:val="24"/>
          <w:szCs w:val="24"/>
          <w:lang w:val="en-US"/>
        </w:rPr>
      </w:pPr>
    </w:p>
    <w:p w14:paraId="302D6F66" w14:textId="77777777" w:rsidR="009429F7" w:rsidRPr="00206DB4" w:rsidRDefault="009429F7" w:rsidP="009429F7">
      <w:pPr>
        <w:numPr>
          <w:ilvl w:val="0"/>
          <w:numId w:val="16"/>
        </w:numPr>
        <w:spacing w:after="200" w:line="240" w:lineRule="exact"/>
        <w:contextualSpacing/>
        <w:rPr>
          <w:rFonts w:ascii="Times New Roman" w:eastAsia="Times New Roman" w:hAnsi="Times New Roman"/>
          <w:sz w:val="24"/>
          <w:szCs w:val="24"/>
          <w:lang w:val="en-US"/>
        </w:rPr>
      </w:pPr>
      <w:r w:rsidRPr="00206DB4">
        <w:rPr>
          <w:rFonts w:ascii="Times New Roman" w:eastAsia="Times New Roman" w:hAnsi="Times New Roman"/>
          <w:sz w:val="24"/>
          <w:szCs w:val="24"/>
          <w:lang w:val="en-US"/>
        </w:rPr>
        <w:t>ADA – Austrian Development Agency</w:t>
      </w:r>
    </w:p>
    <w:p w14:paraId="5A1773F2" w14:textId="77777777" w:rsidR="009429F7" w:rsidRPr="00206DB4" w:rsidRDefault="009429F7" w:rsidP="009429F7">
      <w:pPr>
        <w:numPr>
          <w:ilvl w:val="0"/>
          <w:numId w:val="16"/>
        </w:numPr>
        <w:spacing w:after="200" w:line="240" w:lineRule="exact"/>
        <w:contextualSpacing/>
        <w:rPr>
          <w:rFonts w:ascii="Times New Roman" w:eastAsia="Times New Roman" w:hAnsi="Times New Roman"/>
          <w:sz w:val="24"/>
          <w:szCs w:val="24"/>
          <w:lang w:val="en-US"/>
        </w:rPr>
      </w:pPr>
      <w:r w:rsidRPr="00206DB4">
        <w:rPr>
          <w:rFonts w:ascii="Times New Roman" w:eastAsia="Times New Roman" w:hAnsi="Times New Roman"/>
          <w:sz w:val="24"/>
          <w:szCs w:val="24"/>
          <w:lang w:val="en-US"/>
        </w:rPr>
        <w:t>AIR - Animal Identification and Registration</w:t>
      </w:r>
    </w:p>
    <w:p w14:paraId="6BEB7A83" w14:textId="77777777" w:rsidR="009429F7" w:rsidRPr="00206DB4" w:rsidRDefault="009429F7" w:rsidP="009429F7">
      <w:pPr>
        <w:numPr>
          <w:ilvl w:val="0"/>
          <w:numId w:val="16"/>
        </w:numPr>
        <w:spacing w:after="200" w:line="240" w:lineRule="exact"/>
        <w:contextualSpacing/>
        <w:rPr>
          <w:rFonts w:ascii="Times New Roman" w:eastAsia="Times New Roman" w:hAnsi="Times New Roman"/>
          <w:sz w:val="24"/>
          <w:szCs w:val="24"/>
          <w:lang w:val="en-US"/>
        </w:rPr>
      </w:pPr>
      <w:r w:rsidRPr="00206DB4">
        <w:rPr>
          <w:rFonts w:ascii="Times New Roman" w:eastAsia="Times New Roman" w:hAnsi="Times New Roman"/>
          <w:sz w:val="24"/>
          <w:szCs w:val="24"/>
          <w:lang w:val="en-US"/>
        </w:rPr>
        <w:t>CARD – Center for Agribusiness and Rural Development</w:t>
      </w:r>
    </w:p>
    <w:p w14:paraId="0F0E8A5B" w14:textId="710FAE67" w:rsidR="009429F7" w:rsidRPr="00EF1E10" w:rsidRDefault="009429F7" w:rsidP="00EF1E10">
      <w:pPr>
        <w:numPr>
          <w:ilvl w:val="0"/>
          <w:numId w:val="16"/>
        </w:numPr>
        <w:tabs>
          <w:tab w:val="left" w:pos="6597"/>
        </w:tabs>
        <w:spacing w:line="240" w:lineRule="exact"/>
        <w:contextualSpacing/>
        <w:rPr>
          <w:rFonts w:ascii="Times New Roman" w:eastAsia="Times New Roman" w:hAnsi="Times New Roman"/>
          <w:sz w:val="24"/>
          <w:szCs w:val="24"/>
          <w:lang w:val="en-US"/>
        </w:rPr>
      </w:pPr>
      <w:r w:rsidRPr="00206DB4">
        <w:rPr>
          <w:rFonts w:ascii="Times New Roman" w:eastAsia="Times New Roman" w:hAnsi="Times New Roman"/>
          <w:sz w:val="24"/>
          <w:szCs w:val="24"/>
          <w:lang w:val="en-US"/>
        </w:rPr>
        <w:t>CAS</w:t>
      </w:r>
      <w:r w:rsidR="00EF1E10">
        <w:rPr>
          <w:rFonts w:ascii="Times New Roman" w:eastAsia="Times New Roman" w:hAnsi="Times New Roman"/>
          <w:sz w:val="24"/>
          <w:szCs w:val="24"/>
          <w:lang w:val="en-US"/>
        </w:rPr>
        <w:t xml:space="preserve"> </w:t>
      </w:r>
      <w:r w:rsidR="00EF1E10" w:rsidRPr="00206DB4">
        <w:rPr>
          <w:rFonts w:ascii="Times New Roman" w:eastAsia="Times New Roman" w:hAnsi="Times New Roman"/>
          <w:sz w:val="24"/>
          <w:szCs w:val="24"/>
          <w:lang w:val="en-US"/>
        </w:rPr>
        <w:t>SNCO</w:t>
      </w:r>
      <w:r w:rsidR="00EF1E10">
        <w:rPr>
          <w:rFonts w:ascii="Times New Roman" w:eastAsia="Times New Roman" w:hAnsi="Times New Roman"/>
          <w:sz w:val="24"/>
          <w:szCs w:val="24"/>
          <w:lang w:val="en-US"/>
        </w:rPr>
        <w:t xml:space="preserve"> </w:t>
      </w:r>
      <w:r w:rsidRPr="00206DB4">
        <w:rPr>
          <w:rFonts w:ascii="Times New Roman" w:eastAsia="Times New Roman" w:hAnsi="Times New Roman"/>
          <w:sz w:val="24"/>
          <w:szCs w:val="24"/>
          <w:lang w:val="en-US"/>
        </w:rPr>
        <w:t>- Center for Agricultural Services</w:t>
      </w:r>
      <w:r w:rsidR="00EF1E10">
        <w:rPr>
          <w:rFonts w:ascii="Times New Roman" w:eastAsia="Times New Roman" w:hAnsi="Times New Roman"/>
          <w:sz w:val="24"/>
          <w:szCs w:val="24"/>
          <w:lang w:val="en-US"/>
        </w:rPr>
        <w:t xml:space="preserve"> </w:t>
      </w:r>
      <w:r w:rsidR="00EF1E10" w:rsidRPr="00206DB4">
        <w:rPr>
          <w:rFonts w:ascii="Times New Roman" w:eastAsia="Times New Roman" w:hAnsi="Times New Roman"/>
          <w:sz w:val="24"/>
          <w:szCs w:val="24"/>
          <w:lang w:val="en-US"/>
        </w:rPr>
        <w:t xml:space="preserve">State </w:t>
      </w:r>
      <w:r w:rsidR="00EF1E10">
        <w:rPr>
          <w:rFonts w:ascii="Times New Roman" w:eastAsia="Times New Roman" w:hAnsi="Times New Roman"/>
          <w:sz w:val="24"/>
          <w:szCs w:val="24"/>
          <w:lang w:val="en-US"/>
        </w:rPr>
        <w:t>Noncommercial</w:t>
      </w:r>
      <w:r w:rsidR="00EF1E10" w:rsidRPr="00206DB4">
        <w:rPr>
          <w:rFonts w:ascii="Times New Roman" w:eastAsia="Times New Roman" w:hAnsi="Times New Roman"/>
          <w:sz w:val="24"/>
          <w:szCs w:val="24"/>
          <w:lang w:val="en-US"/>
        </w:rPr>
        <w:t xml:space="preserve"> Organization</w:t>
      </w:r>
      <w:r w:rsidR="00EF1E10">
        <w:rPr>
          <w:rFonts w:ascii="Times New Roman" w:eastAsia="Times New Roman" w:hAnsi="Times New Roman"/>
          <w:sz w:val="24"/>
          <w:szCs w:val="24"/>
          <w:lang w:val="en-US"/>
        </w:rPr>
        <w:t xml:space="preserve"> </w:t>
      </w:r>
    </w:p>
    <w:p w14:paraId="3BDE8EA4" w14:textId="5AC50D06" w:rsidR="009429F7" w:rsidRPr="00206DB4" w:rsidRDefault="009429F7" w:rsidP="009429F7">
      <w:pPr>
        <w:numPr>
          <w:ilvl w:val="0"/>
          <w:numId w:val="16"/>
        </w:numPr>
        <w:spacing w:after="200" w:line="240" w:lineRule="exact"/>
        <w:contextualSpacing/>
        <w:rPr>
          <w:rFonts w:ascii="Times New Roman" w:eastAsia="Times New Roman" w:hAnsi="Times New Roman"/>
          <w:sz w:val="24"/>
          <w:szCs w:val="24"/>
          <w:lang w:val="en-US"/>
        </w:rPr>
      </w:pPr>
      <w:r w:rsidRPr="00206DB4">
        <w:rPr>
          <w:rFonts w:ascii="Times New Roman" w:eastAsia="Times New Roman" w:hAnsi="Times New Roman"/>
          <w:sz w:val="24"/>
          <w:szCs w:val="24"/>
          <w:lang w:val="en-US"/>
        </w:rPr>
        <w:t>FS</w:t>
      </w:r>
      <w:r w:rsidR="00E81012">
        <w:rPr>
          <w:rFonts w:ascii="Times New Roman" w:eastAsia="Times New Roman" w:hAnsi="Times New Roman"/>
          <w:sz w:val="24"/>
          <w:szCs w:val="24"/>
          <w:lang w:val="en-US"/>
        </w:rPr>
        <w:t>IB</w:t>
      </w:r>
      <w:r w:rsidRPr="00206DB4">
        <w:rPr>
          <w:rFonts w:ascii="Times New Roman" w:eastAsia="Times New Roman" w:hAnsi="Times New Roman"/>
          <w:sz w:val="24"/>
          <w:szCs w:val="24"/>
          <w:lang w:val="en-US"/>
        </w:rPr>
        <w:t>- Food Safety</w:t>
      </w:r>
      <w:r w:rsidR="00E81012">
        <w:rPr>
          <w:rFonts w:ascii="Times New Roman" w:eastAsia="Times New Roman" w:hAnsi="Times New Roman"/>
          <w:sz w:val="24"/>
          <w:szCs w:val="24"/>
          <w:lang w:val="en-US"/>
        </w:rPr>
        <w:t xml:space="preserve"> Inspection Body</w:t>
      </w:r>
    </w:p>
    <w:p w14:paraId="6412EB4A" w14:textId="77777777" w:rsidR="009429F7" w:rsidRPr="00206DB4" w:rsidRDefault="009429F7" w:rsidP="009429F7">
      <w:pPr>
        <w:numPr>
          <w:ilvl w:val="0"/>
          <w:numId w:val="16"/>
        </w:numPr>
        <w:spacing w:after="200" w:line="240" w:lineRule="exact"/>
        <w:contextualSpacing/>
        <w:rPr>
          <w:rFonts w:ascii="Times New Roman" w:eastAsia="Times New Roman" w:hAnsi="Times New Roman"/>
          <w:sz w:val="24"/>
          <w:szCs w:val="24"/>
          <w:lang w:val="en-US"/>
        </w:rPr>
      </w:pPr>
      <w:r w:rsidRPr="00206DB4">
        <w:rPr>
          <w:rFonts w:ascii="Times New Roman" w:eastAsia="Times New Roman" w:hAnsi="Times New Roman"/>
          <w:sz w:val="24"/>
          <w:szCs w:val="24"/>
          <w:lang w:val="en-US"/>
        </w:rPr>
        <w:t>FE – Final Evaluation</w:t>
      </w:r>
    </w:p>
    <w:p w14:paraId="693C27D0" w14:textId="5A5D5697" w:rsidR="009429F7" w:rsidRPr="00EF1E10" w:rsidRDefault="009429F7" w:rsidP="00EF1E10">
      <w:pPr>
        <w:numPr>
          <w:ilvl w:val="0"/>
          <w:numId w:val="16"/>
        </w:numPr>
        <w:spacing w:after="200" w:line="240" w:lineRule="exact"/>
        <w:contextualSpacing/>
        <w:rPr>
          <w:rFonts w:ascii="Times New Roman" w:eastAsia="Times New Roman" w:hAnsi="Times New Roman"/>
          <w:sz w:val="24"/>
          <w:szCs w:val="24"/>
          <w:lang w:val="en-US"/>
        </w:rPr>
      </w:pPr>
      <w:proofErr w:type="spellStart"/>
      <w:r w:rsidRPr="00206DB4">
        <w:rPr>
          <w:rFonts w:ascii="Times New Roman" w:eastAsia="Times New Roman" w:hAnsi="Times New Roman"/>
          <w:sz w:val="24"/>
          <w:szCs w:val="24"/>
          <w:lang w:val="en-US"/>
        </w:rPr>
        <w:t>MoE</w:t>
      </w:r>
      <w:proofErr w:type="spellEnd"/>
      <w:r w:rsidRPr="00206DB4">
        <w:rPr>
          <w:rFonts w:ascii="Times New Roman" w:eastAsia="Times New Roman" w:hAnsi="Times New Roman"/>
          <w:sz w:val="24"/>
          <w:szCs w:val="24"/>
          <w:lang w:val="en-US"/>
        </w:rPr>
        <w:t xml:space="preserve"> - Ministry of Economy</w:t>
      </w:r>
    </w:p>
    <w:p w14:paraId="6EA748EA" w14:textId="70B31B04" w:rsidR="00E81012" w:rsidRPr="00E81012" w:rsidRDefault="00E81012" w:rsidP="009429F7">
      <w:pPr>
        <w:numPr>
          <w:ilvl w:val="0"/>
          <w:numId w:val="16"/>
        </w:numPr>
        <w:spacing w:after="200" w:line="240" w:lineRule="exact"/>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OECD/DAC - </w:t>
      </w:r>
      <w:r w:rsidRPr="00E81012">
        <w:rPr>
          <w:rFonts w:ascii="Times New Roman" w:eastAsia="Times New Roman" w:hAnsi="Times New Roman"/>
          <w:sz w:val="24"/>
          <w:szCs w:val="24"/>
        </w:rPr>
        <w:t>Organisation for Economic Co-operation and Development / Development Assistance Committee</w:t>
      </w:r>
    </w:p>
    <w:p w14:paraId="781A0756" w14:textId="7FAB2103" w:rsidR="00E81012" w:rsidRPr="00206DB4" w:rsidRDefault="00E81012" w:rsidP="009429F7">
      <w:pPr>
        <w:numPr>
          <w:ilvl w:val="0"/>
          <w:numId w:val="16"/>
        </w:numPr>
        <w:spacing w:after="200" w:line="240" w:lineRule="exact"/>
        <w:contextualSpacing/>
        <w:rPr>
          <w:rFonts w:ascii="Times New Roman" w:eastAsia="Times New Roman" w:hAnsi="Times New Roman"/>
          <w:sz w:val="24"/>
          <w:szCs w:val="24"/>
          <w:lang w:val="en-US"/>
        </w:rPr>
      </w:pPr>
      <w:r>
        <w:rPr>
          <w:rFonts w:ascii="Times New Roman" w:eastAsia="Times New Roman" w:hAnsi="Times New Roman"/>
          <w:sz w:val="24"/>
          <w:szCs w:val="24"/>
        </w:rPr>
        <w:t xml:space="preserve">PP Evaluation Guidelines – Program and </w:t>
      </w:r>
      <w:r w:rsidR="00EF1E10">
        <w:rPr>
          <w:rFonts w:ascii="Times New Roman" w:eastAsia="Times New Roman" w:hAnsi="Times New Roman"/>
          <w:sz w:val="24"/>
          <w:szCs w:val="24"/>
        </w:rPr>
        <w:t>Project</w:t>
      </w:r>
      <w:r>
        <w:rPr>
          <w:rFonts w:ascii="Times New Roman" w:eastAsia="Times New Roman" w:hAnsi="Times New Roman"/>
          <w:sz w:val="24"/>
          <w:szCs w:val="24"/>
        </w:rPr>
        <w:t xml:space="preserve"> Evaluation Guidelines</w:t>
      </w:r>
    </w:p>
    <w:p w14:paraId="31843194" w14:textId="6B7A6918" w:rsidR="009429F7" w:rsidRDefault="009429F7" w:rsidP="00EF1E10">
      <w:pPr>
        <w:tabs>
          <w:tab w:val="left" w:pos="6597"/>
        </w:tabs>
        <w:spacing w:line="240" w:lineRule="exact"/>
        <w:ind w:left="720"/>
        <w:contextualSpacing/>
        <w:rPr>
          <w:rFonts w:ascii="Times New Roman" w:eastAsia="Times New Roman" w:hAnsi="Times New Roman"/>
          <w:sz w:val="24"/>
          <w:szCs w:val="24"/>
          <w:lang w:val="en-US"/>
        </w:rPr>
      </w:pPr>
    </w:p>
    <w:p w14:paraId="3254EAAE" w14:textId="77777777" w:rsidR="009429F7" w:rsidRDefault="009429F7" w:rsidP="005F7223">
      <w:pPr>
        <w:spacing w:before="100" w:beforeAutospacing="1" w:after="100" w:afterAutospacing="1" w:line="240" w:lineRule="auto"/>
        <w:rPr>
          <w:rFonts w:ascii="Times New Roman" w:eastAsia="Times New Roman" w:hAnsi="Times New Roman"/>
          <w:sz w:val="24"/>
          <w:szCs w:val="24"/>
          <w:lang w:val="en-US"/>
        </w:rPr>
      </w:pPr>
    </w:p>
    <w:p w14:paraId="086A52F2" w14:textId="77777777" w:rsidR="009429F7" w:rsidRDefault="009429F7" w:rsidP="005F7223">
      <w:pPr>
        <w:spacing w:before="100" w:beforeAutospacing="1" w:after="100" w:afterAutospacing="1" w:line="240" w:lineRule="auto"/>
        <w:rPr>
          <w:rFonts w:ascii="Times New Roman" w:eastAsia="Times New Roman" w:hAnsi="Times New Roman"/>
          <w:sz w:val="24"/>
          <w:szCs w:val="24"/>
          <w:lang w:val="en-US"/>
        </w:rPr>
      </w:pPr>
    </w:p>
    <w:p w14:paraId="07D6338A" w14:textId="77777777" w:rsidR="009429F7" w:rsidRDefault="009429F7" w:rsidP="005F7223">
      <w:pPr>
        <w:spacing w:before="100" w:beforeAutospacing="1" w:after="100" w:afterAutospacing="1" w:line="240" w:lineRule="auto"/>
        <w:rPr>
          <w:rFonts w:ascii="Times New Roman" w:eastAsia="Times New Roman" w:hAnsi="Times New Roman"/>
          <w:sz w:val="24"/>
          <w:szCs w:val="24"/>
          <w:lang w:val="en-US"/>
        </w:rPr>
      </w:pPr>
    </w:p>
    <w:p w14:paraId="42F2752C" w14:textId="77777777" w:rsidR="009429F7" w:rsidRDefault="009429F7" w:rsidP="005F7223">
      <w:pPr>
        <w:spacing w:before="100" w:beforeAutospacing="1" w:after="100" w:afterAutospacing="1" w:line="240" w:lineRule="auto"/>
        <w:rPr>
          <w:rFonts w:ascii="Times New Roman" w:eastAsia="Times New Roman" w:hAnsi="Times New Roman"/>
          <w:sz w:val="24"/>
          <w:szCs w:val="24"/>
          <w:lang w:val="en-US"/>
        </w:rPr>
      </w:pPr>
    </w:p>
    <w:p w14:paraId="522E9C15" w14:textId="77777777" w:rsidR="009429F7" w:rsidRDefault="009429F7" w:rsidP="005F7223">
      <w:pPr>
        <w:spacing w:before="100" w:beforeAutospacing="1" w:after="100" w:afterAutospacing="1" w:line="240" w:lineRule="auto"/>
        <w:rPr>
          <w:rFonts w:ascii="Times New Roman" w:eastAsia="Times New Roman" w:hAnsi="Times New Roman"/>
          <w:sz w:val="24"/>
          <w:szCs w:val="24"/>
          <w:lang w:val="en-US"/>
        </w:rPr>
      </w:pPr>
    </w:p>
    <w:p w14:paraId="7E307EA5" w14:textId="77777777" w:rsidR="00C36CFB" w:rsidRDefault="00C36CFB" w:rsidP="005F7223">
      <w:pPr>
        <w:spacing w:before="100" w:beforeAutospacing="1" w:after="100" w:afterAutospacing="1" w:line="240" w:lineRule="auto"/>
        <w:rPr>
          <w:rFonts w:ascii="Times New Roman" w:eastAsia="Times New Roman" w:hAnsi="Times New Roman"/>
          <w:sz w:val="24"/>
          <w:szCs w:val="24"/>
          <w:lang w:val="en-US"/>
        </w:rPr>
      </w:pPr>
    </w:p>
    <w:p w14:paraId="712063C7" w14:textId="77777777" w:rsidR="00C36CFB" w:rsidRDefault="00C36CFB" w:rsidP="005F7223">
      <w:pPr>
        <w:spacing w:before="100" w:beforeAutospacing="1" w:after="100" w:afterAutospacing="1" w:line="240" w:lineRule="auto"/>
        <w:rPr>
          <w:rFonts w:ascii="Times New Roman" w:eastAsia="Times New Roman" w:hAnsi="Times New Roman"/>
          <w:sz w:val="24"/>
          <w:szCs w:val="24"/>
          <w:lang w:val="en-US"/>
        </w:rPr>
      </w:pPr>
    </w:p>
    <w:p w14:paraId="6DFCF7D8" w14:textId="77777777" w:rsidR="00C36CFB" w:rsidRDefault="00C36CFB" w:rsidP="005F7223">
      <w:pPr>
        <w:spacing w:before="100" w:beforeAutospacing="1" w:after="100" w:afterAutospacing="1" w:line="240" w:lineRule="auto"/>
        <w:rPr>
          <w:rFonts w:ascii="Times New Roman" w:eastAsia="Times New Roman" w:hAnsi="Times New Roman"/>
          <w:sz w:val="24"/>
          <w:szCs w:val="24"/>
          <w:lang w:val="en-US"/>
        </w:rPr>
      </w:pPr>
    </w:p>
    <w:p w14:paraId="1A5B8918" w14:textId="77777777" w:rsidR="00C36CFB" w:rsidRDefault="00C36CFB" w:rsidP="005F7223">
      <w:pPr>
        <w:spacing w:before="100" w:beforeAutospacing="1" w:after="100" w:afterAutospacing="1" w:line="240" w:lineRule="auto"/>
        <w:rPr>
          <w:rFonts w:ascii="Times New Roman" w:eastAsia="Times New Roman" w:hAnsi="Times New Roman"/>
          <w:sz w:val="24"/>
          <w:szCs w:val="24"/>
          <w:lang w:val="en-US"/>
        </w:rPr>
      </w:pPr>
    </w:p>
    <w:p w14:paraId="5B73387E" w14:textId="77777777" w:rsidR="00C36CFB" w:rsidRDefault="00C36CFB" w:rsidP="005F7223">
      <w:pPr>
        <w:spacing w:before="100" w:beforeAutospacing="1" w:after="100" w:afterAutospacing="1" w:line="240" w:lineRule="auto"/>
        <w:rPr>
          <w:rFonts w:ascii="Times New Roman" w:eastAsia="Times New Roman" w:hAnsi="Times New Roman"/>
          <w:sz w:val="24"/>
          <w:szCs w:val="24"/>
          <w:lang w:val="en-US"/>
        </w:rPr>
      </w:pPr>
    </w:p>
    <w:p w14:paraId="55D9AA8E" w14:textId="77777777" w:rsidR="00C36CFB" w:rsidRDefault="00C36CFB" w:rsidP="005F7223">
      <w:pPr>
        <w:spacing w:before="100" w:beforeAutospacing="1" w:after="100" w:afterAutospacing="1" w:line="240" w:lineRule="auto"/>
        <w:rPr>
          <w:rFonts w:ascii="Times New Roman" w:eastAsia="Times New Roman" w:hAnsi="Times New Roman"/>
          <w:sz w:val="24"/>
          <w:szCs w:val="24"/>
          <w:lang w:val="en-US"/>
        </w:rPr>
      </w:pPr>
    </w:p>
    <w:p w14:paraId="76E5E8DF" w14:textId="77777777" w:rsidR="00C36CFB" w:rsidRDefault="00C36CFB" w:rsidP="005F7223">
      <w:pPr>
        <w:spacing w:before="100" w:beforeAutospacing="1" w:after="100" w:afterAutospacing="1" w:line="240" w:lineRule="auto"/>
        <w:rPr>
          <w:rFonts w:ascii="Times New Roman" w:eastAsia="Times New Roman" w:hAnsi="Times New Roman"/>
          <w:sz w:val="24"/>
          <w:szCs w:val="24"/>
          <w:lang w:val="en-US"/>
        </w:rPr>
      </w:pPr>
    </w:p>
    <w:p w14:paraId="0C74242E" w14:textId="77777777" w:rsidR="00C36CFB" w:rsidRDefault="00C36CFB" w:rsidP="005F7223">
      <w:pPr>
        <w:spacing w:before="100" w:beforeAutospacing="1" w:after="100" w:afterAutospacing="1" w:line="240" w:lineRule="auto"/>
        <w:rPr>
          <w:rFonts w:ascii="Times New Roman" w:eastAsia="Times New Roman" w:hAnsi="Times New Roman"/>
          <w:sz w:val="24"/>
          <w:szCs w:val="24"/>
          <w:lang w:val="en-US"/>
        </w:rPr>
      </w:pPr>
    </w:p>
    <w:p w14:paraId="3D806859" w14:textId="77777777" w:rsidR="00C36CFB" w:rsidRDefault="00C36CFB" w:rsidP="005F7223">
      <w:pPr>
        <w:spacing w:before="100" w:beforeAutospacing="1" w:after="100" w:afterAutospacing="1" w:line="240" w:lineRule="auto"/>
        <w:rPr>
          <w:rFonts w:ascii="Times New Roman" w:eastAsia="Times New Roman" w:hAnsi="Times New Roman"/>
          <w:sz w:val="24"/>
          <w:szCs w:val="24"/>
          <w:lang w:val="en-US"/>
        </w:rPr>
      </w:pPr>
    </w:p>
    <w:p w14:paraId="05C93C3A" w14:textId="77777777" w:rsidR="00C36CFB" w:rsidRDefault="00C36CFB" w:rsidP="005F7223">
      <w:pPr>
        <w:spacing w:before="100" w:beforeAutospacing="1" w:after="100" w:afterAutospacing="1" w:line="240" w:lineRule="auto"/>
        <w:rPr>
          <w:rFonts w:ascii="Times New Roman" w:eastAsia="Times New Roman" w:hAnsi="Times New Roman"/>
          <w:sz w:val="24"/>
          <w:szCs w:val="24"/>
          <w:lang w:val="en-US"/>
        </w:rPr>
      </w:pPr>
    </w:p>
    <w:p w14:paraId="01C8B3F9" w14:textId="77777777" w:rsidR="00C36CFB" w:rsidRDefault="00C36CFB" w:rsidP="005F7223">
      <w:pPr>
        <w:spacing w:before="100" w:beforeAutospacing="1" w:after="100" w:afterAutospacing="1" w:line="240" w:lineRule="auto"/>
        <w:rPr>
          <w:rFonts w:ascii="Times New Roman" w:eastAsia="Times New Roman" w:hAnsi="Times New Roman"/>
          <w:sz w:val="24"/>
          <w:szCs w:val="24"/>
          <w:lang w:val="en-US"/>
        </w:rPr>
      </w:pPr>
    </w:p>
    <w:p w14:paraId="095C8AFF" w14:textId="77777777" w:rsidR="00C36CFB" w:rsidRDefault="00C36CFB" w:rsidP="005F7223">
      <w:pPr>
        <w:spacing w:before="100" w:beforeAutospacing="1" w:after="100" w:afterAutospacing="1" w:line="240" w:lineRule="auto"/>
        <w:rPr>
          <w:rFonts w:ascii="Times New Roman" w:eastAsia="Times New Roman" w:hAnsi="Times New Roman"/>
          <w:sz w:val="24"/>
          <w:szCs w:val="24"/>
          <w:lang w:val="en-US"/>
        </w:rPr>
      </w:pPr>
    </w:p>
    <w:p w14:paraId="2DF14D7C" w14:textId="77777777" w:rsidR="00C36CFB" w:rsidRDefault="00C36CFB" w:rsidP="005F7223">
      <w:pPr>
        <w:spacing w:before="100" w:beforeAutospacing="1" w:after="100" w:afterAutospacing="1" w:line="240" w:lineRule="auto"/>
        <w:rPr>
          <w:rFonts w:ascii="Times New Roman" w:eastAsia="Times New Roman" w:hAnsi="Times New Roman"/>
          <w:sz w:val="24"/>
          <w:szCs w:val="24"/>
          <w:lang w:val="en-US"/>
        </w:rPr>
      </w:pPr>
    </w:p>
    <w:p w14:paraId="4B7E5E29" w14:textId="77777777" w:rsidR="00C36CFB" w:rsidRPr="005F7223" w:rsidRDefault="00C36CFB" w:rsidP="005F7223">
      <w:pPr>
        <w:spacing w:before="100" w:beforeAutospacing="1" w:after="100" w:afterAutospacing="1" w:line="240" w:lineRule="auto"/>
        <w:rPr>
          <w:rFonts w:ascii="Times New Roman" w:eastAsia="Times New Roman" w:hAnsi="Times New Roman"/>
          <w:sz w:val="24"/>
          <w:szCs w:val="24"/>
          <w:lang w:val="en-US"/>
        </w:rPr>
      </w:pPr>
    </w:p>
    <w:p w14:paraId="7B140288" w14:textId="0AA9451E" w:rsidR="005F7223" w:rsidRPr="005F7223" w:rsidRDefault="005F7223" w:rsidP="005F7223">
      <w:pPr>
        <w:spacing w:before="100" w:beforeAutospacing="1" w:after="100" w:afterAutospacing="1" w:line="240" w:lineRule="auto"/>
        <w:outlineLvl w:val="2"/>
        <w:rPr>
          <w:rFonts w:ascii="Times New Roman" w:eastAsia="Times New Roman" w:hAnsi="Times New Roman"/>
          <w:b/>
          <w:bCs/>
          <w:sz w:val="27"/>
          <w:szCs w:val="27"/>
          <w:lang w:val="en-US"/>
        </w:rPr>
      </w:pPr>
      <w:r w:rsidRPr="005F7223">
        <w:rPr>
          <w:rFonts w:ascii="Times New Roman" w:eastAsia="Times New Roman" w:hAnsi="Times New Roman"/>
          <w:b/>
          <w:bCs/>
          <w:sz w:val="27"/>
          <w:szCs w:val="27"/>
          <w:lang w:val="en-US"/>
        </w:rPr>
        <w:lastRenderedPageBreak/>
        <w:t>1. Context</w:t>
      </w:r>
      <w:r w:rsidR="00B24508">
        <w:rPr>
          <w:rFonts w:ascii="Times New Roman" w:eastAsia="Times New Roman" w:hAnsi="Times New Roman"/>
          <w:b/>
          <w:bCs/>
          <w:sz w:val="27"/>
          <w:szCs w:val="27"/>
          <w:lang w:val="en-US"/>
        </w:rPr>
        <w:t xml:space="preserve"> and Background</w:t>
      </w:r>
    </w:p>
    <w:p w14:paraId="49B220DA" w14:textId="77777777"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The Center for Agribusiness and Rural Development (CARD) Foundation is implementing the project titled “Establishment of a Functional Animal Identification and Registration (AIR) System in Armenia,” funded by the Austrian Development Agency (ADA) in collaboration with the Ministry of Economy of the Republic of Armenia (</w:t>
      </w:r>
      <w:proofErr w:type="spellStart"/>
      <w:r w:rsidRPr="005F7223">
        <w:rPr>
          <w:rFonts w:ascii="Times New Roman" w:eastAsia="Times New Roman" w:hAnsi="Times New Roman"/>
          <w:sz w:val="24"/>
          <w:szCs w:val="24"/>
          <w:lang w:val="en-US"/>
        </w:rPr>
        <w:t>MoE</w:t>
      </w:r>
      <w:proofErr w:type="spellEnd"/>
      <w:r w:rsidRPr="005F7223">
        <w:rPr>
          <w:rFonts w:ascii="Times New Roman" w:eastAsia="Times New Roman" w:hAnsi="Times New Roman"/>
          <w:sz w:val="24"/>
          <w:szCs w:val="24"/>
          <w:lang w:val="en-US"/>
        </w:rPr>
        <w:t>). The project aims to establish a sustainable and functional animal identification and registration (AIR) system aligned with the needs of key stakeholders.</w:t>
      </w:r>
    </w:p>
    <w:p w14:paraId="51A3385D" w14:textId="0ADCA81D"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 xml:space="preserve">The AIR system is intended to enhance food safety, traceability, and market access while enabling rapid response to health emergencies and supporting informed policy decisions through the tracking of animal movement and data collection. The AIR system supports Armenia’s ability to export and import animals and animal products by ensuring compliance with </w:t>
      </w:r>
      <w:r>
        <w:rPr>
          <w:rFonts w:ascii="Times New Roman" w:eastAsia="Times New Roman" w:hAnsi="Times New Roman"/>
          <w:sz w:val="24"/>
          <w:szCs w:val="24"/>
          <w:lang w:val="en-US"/>
        </w:rPr>
        <w:t xml:space="preserve">local and </w:t>
      </w:r>
      <w:r w:rsidRPr="005F7223">
        <w:rPr>
          <w:rFonts w:ascii="Times New Roman" w:eastAsia="Times New Roman" w:hAnsi="Times New Roman"/>
          <w:sz w:val="24"/>
          <w:szCs w:val="24"/>
          <w:lang w:val="en-US"/>
        </w:rPr>
        <w:t>international standards.</w:t>
      </w:r>
    </w:p>
    <w:p w14:paraId="7DB63A92" w14:textId="77777777"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The long-term impact of the project is to improve animal health, food safety, productivity, trade, and farm income in Armenia.</w:t>
      </w:r>
    </w:p>
    <w:p w14:paraId="52F1FDBB" w14:textId="77777777"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b/>
          <w:bCs/>
          <w:sz w:val="24"/>
          <w:szCs w:val="24"/>
          <w:lang w:val="en-US"/>
        </w:rPr>
        <w:t>Project Outcome:</w:t>
      </w:r>
      <w:r w:rsidRPr="005F7223">
        <w:rPr>
          <w:rFonts w:ascii="Times New Roman" w:eastAsia="Times New Roman" w:hAnsi="Times New Roman"/>
          <w:sz w:val="24"/>
          <w:szCs w:val="24"/>
          <w:lang w:val="en-US"/>
        </w:rPr>
        <w:br/>
        <w:t>A fully operational, nationwide animal identification and registration (AIR) system is established.</w:t>
      </w:r>
    </w:p>
    <w:p w14:paraId="289FD12B" w14:textId="77777777"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b/>
          <w:bCs/>
          <w:sz w:val="24"/>
          <w:szCs w:val="24"/>
          <w:lang w:val="en-US"/>
        </w:rPr>
        <w:t>Project Outputs:</w:t>
      </w:r>
    </w:p>
    <w:p w14:paraId="1628171F" w14:textId="77777777" w:rsidR="005F7223" w:rsidRPr="005F7223" w:rsidRDefault="005F7223" w:rsidP="00084931">
      <w:pPr>
        <w:numPr>
          <w:ilvl w:val="0"/>
          <w:numId w:val="4"/>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An enhanced regulatory framework and effective enforcement in the field of AIR.</w:t>
      </w:r>
    </w:p>
    <w:p w14:paraId="1B0BB217" w14:textId="77777777" w:rsidR="005F7223" w:rsidRPr="005F7223" w:rsidRDefault="005F7223" w:rsidP="00084931">
      <w:pPr>
        <w:numPr>
          <w:ilvl w:val="0"/>
          <w:numId w:val="4"/>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Improved infrastructure supporting a user-friendly, practical, and sustainable AIR system.</w:t>
      </w:r>
    </w:p>
    <w:p w14:paraId="2ABBEE2E" w14:textId="77777777" w:rsidR="005F7223" w:rsidRPr="005F7223" w:rsidRDefault="005F7223" w:rsidP="00084931">
      <w:pPr>
        <w:numPr>
          <w:ilvl w:val="0"/>
          <w:numId w:val="4"/>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Strengthened technical and organizational capacities of state officials, veterinarians, and farmers in areas including AIR, food safety, animal welfare, and sustainable livestock management.</w:t>
      </w:r>
    </w:p>
    <w:p w14:paraId="06AD1BAD" w14:textId="77777777" w:rsidR="005F7223" w:rsidRPr="005F7223" w:rsidRDefault="005F7223" w:rsidP="00084931">
      <w:pPr>
        <w:numPr>
          <w:ilvl w:val="0"/>
          <w:numId w:val="4"/>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Enhanced awareness and benefits for women regarding their economic, labor, and human rights.</w:t>
      </w:r>
    </w:p>
    <w:p w14:paraId="3A0B81D5" w14:textId="77777777" w:rsid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Project activities are implemented across ten regions (</w:t>
      </w:r>
      <w:proofErr w:type="spellStart"/>
      <w:r w:rsidRPr="005F7223">
        <w:rPr>
          <w:rFonts w:ascii="Times New Roman" w:eastAsia="Times New Roman" w:hAnsi="Times New Roman"/>
          <w:sz w:val="24"/>
          <w:szCs w:val="24"/>
          <w:lang w:val="en-US"/>
        </w:rPr>
        <w:t>Marzes</w:t>
      </w:r>
      <w:proofErr w:type="spellEnd"/>
      <w:r w:rsidRPr="005F7223">
        <w:rPr>
          <w:rFonts w:ascii="Times New Roman" w:eastAsia="Times New Roman" w:hAnsi="Times New Roman"/>
          <w:sz w:val="24"/>
          <w:szCs w:val="24"/>
          <w:lang w:val="en-US"/>
        </w:rPr>
        <w:t xml:space="preserve">) of Armenia: Ararat, Armavir, Kotayk, Aragatsotn, Shirak, Lori, Tavush, Gegharkunik, Vayots </w:t>
      </w:r>
      <w:proofErr w:type="spellStart"/>
      <w:r w:rsidRPr="005F7223">
        <w:rPr>
          <w:rFonts w:ascii="Times New Roman" w:eastAsia="Times New Roman" w:hAnsi="Times New Roman"/>
          <w:sz w:val="24"/>
          <w:szCs w:val="24"/>
          <w:lang w:val="en-US"/>
        </w:rPr>
        <w:t>Dzor</w:t>
      </w:r>
      <w:proofErr w:type="spellEnd"/>
      <w:r w:rsidRPr="005F7223">
        <w:rPr>
          <w:rFonts w:ascii="Times New Roman" w:eastAsia="Times New Roman" w:hAnsi="Times New Roman"/>
          <w:sz w:val="24"/>
          <w:szCs w:val="24"/>
          <w:lang w:val="en-US"/>
        </w:rPr>
        <w:t>, and Syunik.</w:t>
      </w:r>
    </w:p>
    <w:p w14:paraId="2122CB50" w14:textId="77777777" w:rsidR="009429F7" w:rsidRDefault="009429F7" w:rsidP="005F7223">
      <w:pPr>
        <w:spacing w:before="100" w:beforeAutospacing="1" w:after="100" w:afterAutospacing="1" w:line="240" w:lineRule="auto"/>
        <w:rPr>
          <w:rFonts w:ascii="Times New Roman" w:eastAsia="Times New Roman" w:hAnsi="Times New Roman"/>
          <w:sz w:val="24"/>
          <w:szCs w:val="24"/>
          <w:lang w:val="en-US"/>
        </w:rPr>
      </w:pPr>
      <w:r w:rsidRPr="009429F7">
        <w:rPr>
          <w:rFonts w:ascii="Times New Roman" w:eastAsia="Times New Roman" w:hAnsi="Times New Roman"/>
          <w:b/>
          <w:bCs/>
          <w:sz w:val="24"/>
          <w:szCs w:val="24"/>
          <w:lang w:val="en-US"/>
        </w:rPr>
        <w:t>Project Budget:</w:t>
      </w:r>
      <w:r w:rsidRPr="009429F7">
        <w:rPr>
          <w:rFonts w:ascii="Times New Roman" w:eastAsia="Times New Roman" w:hAnsi="Times New Roman"/>
          <w:sz w:val="24"/>
          <w:szCs w:val="24"/>
          <w:lang w:val="en-US"/>
        </w:rPr>
        <w:t xml:space="preserve"> </w:t>
      </w:r>
    </w:p>
    <w:p w14:paraId="6652BFF5" w14:textId="6A6A5EE7" w:rsidR="009429F7" w:rsidRPr="005F7223" w:rsidRDefault="009429F7" w:rsidP="005F7223">
      <w:pPr>
        <w:spacing w:before="100" w:beforeAutospacing="1" w:after="100" w:afterAutospacing="1" w:line="240" w:lineRule="auto"/>
        <w:rPr>
          <w:rFonts w:ascii="Times New Roman" w:eastAsia="Times New Roman" w:hAnsi="Times New Roman"/>
          <w:sz w:val="24"/>
          <w:szCs w:val="24"/>
          <w:lang w:val="en-US"/>
        </w:rPr>
      </w:pPr>
      <w:r w:rsidRPr="009429F7">
        <w:rPr>
          <w:rFonts w:ascii="Times New Roman" w:eastAsia="Times New Roman" w:hAnsi="Times New Roman"/>
          <w:b/>
          <w:bCs/>
          <w:sz w:val="24"/>
          <w:szCs w:val="24"/>
          <w:lang w:val="en-US"/>
        </w:rPr>
        <w:t>EUR 1,736,640</w:t>
      </w:r>
      <w:r w:rsidRPr="009429F7">
        <w:rPr>
          <w:rFonts w:ascii="Times New Roman" w:eastAsia="Times New Roman" w:hAnsi="Times New Roman"/>
          <w:sz w:val="24"/>
          <w:szCs w:val="24"/>
          <w:lang w:val="en-US"/>
        </w:rPr>
        <w:br/>
      </w:r>
      <w:r w:rsidRPr="009429F7">
        <w:rPr>
          <w:rFonts w:ascii="Times New Roman" w:eastAsia="Times New Roman" w:hAnsi="Times New Roman"/>
          <w:sz w:val="24"/>
          <w:szCs w:val="24"/>
          <w:lang w:val="en-US"/>
        </w:rPr>
        <w:t> </w:t>
      </w:r>
      <w:r w:rsidRPr="009429F7">
        <w:rPr>
          <w:rFonts w:ascii="Times New Roman" w:eastAsia="Times New Roman" w:hAnsi="Times New Roman"/>
          <w:sz w:val="24"/>
          <w:szCs w:val="24"/>
          <w:lang w:val="en-US"/>
        </w:rPr>
        <w:t> </w:t>
      </w:r>
      <w:r w:rsidRPr="009429F7">
        <w:rPr>
          <w:rFonts w:ascii="Times New Roman" w:eastAsia="Times New Roman" w:hAnsi="Times New Roman"/>
          <w:sz w:val="24"/>
          <w:szCs w:val="24"/>
          <w:lang w:val="en-US"/>
        </w:rPr>
        <w:t>• EUR 1,555,000 – ADA</w:t>
      </w:r>
      <w:r w:rsidRPr="009429F7">
        <w:rPr>
          <w:rFonts w:ascii="Times New Roman" w:eastAsia="Times New Roman" w:hAnsi="Times New Roman"/>
          <w:sz w:val="24"/>
          <w:szCs w:val="24"/>
          <w:lang w:val="en-US"/>
        </w:rPr>
        <w:br/>
      </w:r>
      <w:r w:rsidRPr="009429F7">
        <w:rPr>
          <w:rFonts w:ascii="Times New Roman" w:eastAsia="Times New Roman" w:hAnsi="Times New Roman"/>
          <w:sz w:val="24"/>
          <w:szCs w:val="24"/>
          <w:lang w:val="en-US"/>
        </w:rPr>
        <w:t> </w:t>
      </w:r>
      <w:r w:rsidRPr="009429F7">
        <w:rPr>
          <w:rFonts w:ascii="Times New Roman" w:eastAsia="Times New Roman" w:hAnsi="Times New Roman"/>
          <w:sz w:val="24"/>
          <w:szCs w:val="24"/>
          <w:lang w:val="en-US"/>
        </w:rPr>
        <w:t> </w:t>
      </w:r>
      <w:r w:rsidRPr="009429F7">
        <w:rPr>
          <w:rFonts w:ascii="Times New Roman" w:eastAsia="Times New Roman" w:hAnsi="Times New Roman"/>
          <w:sz w:val="24"/>
          <w:szCs w:val="24"/>
          <w:lang w:val="en-US"/>
        </w:rPr>
        <w:t>• EUR 31,640 – CARD</w:t>
      </w:r>
      <w:r w:rsidRPr="009429F7">
        <w:rPr>
          <w:rFonts w:ascii="Times New Roman" w:eastAsia="Times New Roman" w:hAnsi="Times New Roman"/>
          <w:sz w:val="24"/>
          <w:szCs w:val="24"/>
          <w:lang w:val="en-US"/>
        </w:rPr>
        <w:br/>
      </w:r>
      <w:r w:rsidRPr="009429F7">
        <w:rPr>
          <w:rFonts w:ascii="Times New Roman" w:eastAsia="Times New Roman" w:hAnsi="Times New Roman"/>
          <w:sz w:val="24"/>
          <w:szCs w:val="24"/>
          <w:lang w:val="en-US"/>
        </w:rPr>
        <w:t> </w:t>
      </w:r>
      <w:r w:rsidRPr="009429F7">
        <w:rPr>
          <w:rFonts w:ascii="Times New Roman" w:eastAsia="Times New Roman" w:hAnsi="Times New Roman"/>
          <w:sz w:val="24"/>
          <w:szCs w:val="24"/>
          <w:lang w:val="en-US"/>
        </w:rPr>
        <w:t> </w:t>
      </w:r>
      <w:r w:rsidRPr="009429F7">
        <w:rPr>
          <w:rFonts w:ascii="Times New Roman" w:eastAsia="Times New Roman" w:hAnsi="Times New Roman"/>
          <w:sz w:val="24"/>
          <w:szCs w:val="24"/>
          <w:lang w:val="en-US"/>
        </w:rPr>
        <w:t>• EUR 150,000 – Ministry of Economy (</w:t>
      </w:r>
      <w:proofErr w:type="spellStart"/>
      <w:r w:rsidRPr="009429F7">
        <w:rPr>
          <w:rFonts w:ascii="Times New Roman" w:eastAsia="Times New Roman" w:hAnsi="Times New Roman"/>
          <w:sz w:val="24"/>
          <w:szCs w:val="24"/>
          <w:lang w:val="en-US"/>
        </w:rPr>
        <w:t>MoE</w:t>
      </w:r>
      <w:proofErr w:type="spellEnd"/>
      <w:r w:rsidRPr="009429F7">
        <w:rPr>
          <w:rFonts w:ascii="Times New Roman" w:eastAsia="Times New Roman" w:hAnsi="Times New Roman"/>
          <w:sz w:val="24"/>
          <w:szCs w:val="24"/>
          <w:lang w:val="en-US"/>
        </w:rPr>
        <w:t>)</w:t>
      </w:r>
    </w:p>
    <w:p w14:paraId="6DDC6708" w14:textId="6A4CA5EC"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A detailed Logical Framework Matrix will be made available to the selected evaluator(s).</w:t>
      </w:r>
    </w:p>
    <w:p w14:paraId="3B69A24E" w14:textId="77777777" w:rsidR="005F7223" w:rsidRPr="005F7223" w:rsidRDefault="005F7223" w:rsidP="005F7223">
      <w:pPr>
        <w:spacing w:before="100" w:beforeAutospacing="1" w:after="100" w:afterAutospacing="1" w:line="240" w:lineRule="auto"/>
        <w:outlineLvl w:val="2"/>
        <w:rPr>
          <w:rFonts w:ascii="Times New Roman" w:eastAsia="Times New Roman" w:hAnsi="Times New Roman"/>
          <w:b/>
          <w:bCs/>
          <w:sz w:val="27"/>
          <w:szCs w:val="27"/>
          <w:lang w:val="en-US"/>
        </w:rPr>
      </w:pPr>
      <w:r w:rsidRPr="005F7223">
        <w:rPr>
          <w:rFonts w:ascii="Times New Roman" w:eastAsia="Times New Roman" w:hAnsi="Times New Roman"/>
          <w:b/>
          <w:bCs/>
          <w:sz w:val="27"/>
          <w:szCs w:val="27"/>
          <w:lang w:val="en-US"/>
        </w:rPr>
        <w:t>2. Purpose and Objectives of the Evaluation</w:t>
      </w:r>
    </w:p>
    <w:p w14:paraId="5E8462AD" w14:textId="77777777"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b/>
          <w:bCs/>
          <w:sz w:val="24"/>
          <w:szCs w:val="24"/>
          <w:lang w:val="en-US"/>
        </w:rPr>
        <w:t>Purpose:</w:t>
      </w:r>
      <w:r w:rsidRPr="005F7223">
        <w:rPr>
          <w:rFonts w:ascii="Times New Roman" w:eastAsia="Times New Roman" w:hAnsi="Times New Roman"/>
          <w:sz w:val="24"/>
          <w:szCs w:val="24"/>
          <w:lang w:val="en-US"/>
        </w:rPr>
        <w:br/>
        <w:t>The purpose of this evaluation is to:</w:t>
      </w:r>
    </w:p>
    <w:p w14:paraId="17CA669C" w14:textId="77777777" w:rsidR="005F7223" w:rsidRPr="005F7223" w:rsidRDefault="005F7223" w:rsidP="00084931">
      <w:pPr>
        <w:numPr>
          <w:ilvl w:val="0"/>
          <w:numId w:val="5"/>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Assess project implementation results and identify enabling and hindering factors.</w:t>
      </w:r>
    </w:p>
    <w:p w14:paraId="4ACF2764" w14:textId="77777777" w:rsidR="005F7223" w:rsidRPr="005F7223" w:rsidRDefault="005F7223" w:rsidP="00084931">
      <w:pPr>
        <w:numPr>
          <w:ilvl w:val="0"/>
          <w:numId w:val="5"/>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Provide evidence-based findings and actionable recommendations for future AIR system development in Armenia.</w:t>
      </w:r>
    </w:p>
    <w:p w14:paraId="0827146D" w14:textId="77777777"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b/>
          <w:bCs/>
          <w:sz w:val="24"/>
          <w:szCs w:val="24"/>
          <w:lang w:val="en-US"/>
        </w:rPr>
        <w:lastRenderedPageBreak/>
        <w:t>Objectives:</w:t>
      </w:r>
      <w:r w:rsidRPr="005F7223">
        <w:rPr>
          <w:rFonts w:ascii="Times New Roman" w:eastAsia="Times New Roman" w:hAnsi="Times New Roman"/>
          <w:sz w:val="24"/>
          <w:szCs w:val="24"/>
          <w:lang w:val="en-US"/>
        </w:rPr>
        <w:br/>
        <w:t>a) Assess the design and coherence of the project, including its logical framework, theory of change, and underlying assumptions.</w:t>
      </w:r>
      <w:r w:rsidRPr="005F7223">
        <w:rPr>
          <w:rFonts w:ascii="Times New Roman" w:eastAsia="Times New Roman" w:hAnsi="Times New Roman"/>
          <w:sz w:val="24"/>
          <w:szCs w:val="24"/>
          <w:lang w:val="en-US"/>
        </w:rPr>
        <w:br/>
        <w:t>b) Determine the extent to which project objectives and results have been achieved or are likely to be achieved.</w:t>
      </w:r>
      <w:r w:rsidRPr="005F7223">
        <w:rPr>
          <w:rFonts w:ascii="Times New Roman" w:eastAsia="Times New Roman" w:hAnsi="Times New Roman"/>
          <w:sz w:val="24"/>
          <w:szCs w:val="24"/>
          <w:lang w:val="en-US"/>
        </w:rPr>
        <w:br/>
        <w:t>c) Identify strengths and weaknesses across the project cycle, extracting lessons learned and good practices.</w:t>
      </w:r>
      <w:r w:rsidRPr="005F7223">
        <w:rPr>
          <w:rFonts w:ascii="Times New Roman" w:eastAsia="Times New Roman" w:hAnsi="Times New Roman"/>
          <w:sz w:val="24"/>
          <w:szCs w:val="24"/>
          <w:lang w:val="en-US"/>
        </w:rPr>
        <w:br/>
        <w:t>d) Evaluate the integration of cross-cutting issues (gender, environment, social standards) throughout the project lifecycle.</w:t>
      </w:r>
    </w:p>
    <w:p w14:paraId="5E475F0E" w14:textId="77777777"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The evaluation will follow the OECD/DAC evaluation criteria.</w:t>
      </w:r>
    </w:p>
    <w:p w14:paraId="41E75D8D" w14:textId="0C75B3D3"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b/>
          <w:bCs/>
          <w:sz w:val="24"/>
          <w:szCs w:val="24"/>
          <w:lang w:val="en-US"/>
        </w:rPr>
        <w:t>Primary Users:</w:t>
      </w:r>
      <w:r w:rsidRPr="005F7223">
        <w:rPr>
          <w:rFonts w:ascii="Times New Roman" w:eastAsia="Times New Roman" w:hAnsi="Times New Roman"/>
          <w:sz w:val="24"/>
          <w:szCs w:val="24"/>
          <w:lang w:val="en-US"/>
        </w:rPr>
        <w:br/>
      </w:r>
      <w:proofErr w:type="spellStart"/>
      <w:r w:rsidRPr="005F7223">
        <w:rPr>
          <w:rFonts w:ascii="Times New Roman" w:eastAsia="Times New Roman" w:hAnsi="Times New Roman"/>
          <w:sz w:val="24"/>
          <w:szCs w:val="24"/>
          <w:lang w:val="en-US"/>
        </w:rPr>
        <w:t>MoE</w:t>
      </w:r>
      <w:proofErr w:type="spellEnd"/>
      <w:r w:rsidRPr="005F7223">
        <w:rPr>
          <w:rFonts w:ascii="Times New Roman" w:eastAsia="Times New Roman" w:hAnsi="Times New Roman"/>
          <w:sz w:val="24"/>
          <w:szCs w:val="24"/>
          <w:lang w:val="en-US"/>
        </w:rPr>
        <w:t>, CARD Foundation, ADA, CAS SNCO, FSIB, and local partners/donors.</w:t>
      </w:r>
      <w:r w:rsidRPr="005F7223">
        <w:rPr>
          <w:rFonts w:ascii="Times New Roman" w:eastAsia="Times New Roman" w:hAnsi="Times New Roman"/>
          <w:sz w:val="24"/>
          <w:szCs w:val="24"/>
          <w:lang w:val="en-US"/>
        </w:rPr>
        <w:br/>
      </w:r>
      <w:r w:rsidRPr="005F7223">
        <w:rPr>
          <w:rFonts w:ascii="Times New Roman" w:eastAsia="Times New Roman" w:hAnsi="Times New Roman"/>
          <w:b/>
          <w:bCs/>
          <w:sz w:val="24"/>
          <w:szCs w:val="24"/>
          <w:lang w:val="en-US"/>
        </w:rPr>
        <w:t>Secondary Users:</w:t>
      </w:r>
      <w:r w:rsidRPr="005F7223">
        <w:rPr>
          <w:rFonts w:ascii="Times New Roman" w:eastAsia="Times New Roman" w:hAnsi="Times New Roman"/>
          <w:sz w:val="24"/>
          <w:szCs w:val="24"/>
          <w:lang w:val="en-US"/>
        </w:rPr>
        <w:br/>
        <w:t>Policy makers, designers, and implementers of similar AIR initiatives.</w:t>
      </w:r>
    </w:p>
    <w:p w14:paraId="63FCC5B5" w14:textId="77777777" w:rsidR="005F7223" w:rsidRPr="005F7223" w:rsidRDefault="005F7223" w:rsidP="005F7223">
      <w:pPr>
        <w:spacing w:before="100" w:beforeAutospacing="1" w:after="100" w:afterAutospacing="1" w:line="240" w:lineRule="auto"/>
        <w:outlineLvl w:val="2"/>
        <w:rPr>
          <w:rFonts w:ascii="Times New Roman" w:eastAsia="Times New Roman" w:hAnsi="Times New Roman"/>
          <w:b/>
          <w:bCs/>
          <w:sz w:val="27"/>
          <w:szCs w:val="27"/>
          <w:lang w:val="en-US"/>
        </w:rPr>
      </w:pPr>
      <w:r w:rsidRPr="005F7223">
        <w:rPr>
          <w:rFonts w:ascii="Times New Roman" w:eastAsia="Times New Roman" w:hAnsi="Times New Roman"/>
          <w:b/>
          <w:bCs/>
          <w:sz w:val="27"/>
          <w:szCs w:val="27"/>
          <w:lang w:val="en-US"/>
        </w:rPr>
        <w:t>3. Scope of the Evaluation</w:t>
      </w:r>
    </w:p>
    <w:p w14:paraId="06076709" w14:textId="0720051A"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 xml:space="preserve">The evaluation will focus on assessing the project at the strategic, outcome, and output levels. It will target state officials, veterinarians, and livestock farmers in the ten </w:t>
      </w:r>
      <w:proofErr w:type="spellStart"/>
      <w:r w:rsidRPr="005F7223">
        <w:rPr>
          <w:rFonts w:ascii="Times New Roman" w:eastAsia="Times New Roman" w:hAnsi="Times New Roman"/>
          <w:sz w:val="24"/>
          <w:szCs w:val="24"/>
          <w:lang w:val="en-US"/>
        </w:rPr>
        <w:t>Marzes</w:t>
      </w:r>
      <w:proofErr w:type="spellEnd"/>
      <w:r w:rsidRPr="005F7223">
        <w:rPr>
          <w:rFonts w:ascii="Times New Roman" w:eastAsia="Times New Roman" w:hAnsi="Times New Roman"/>
          <w:sz w:val="24"/>
          <w:szCs w:val="24"/>
          <w:lang w:val="en-US"/>
        </w:rPr>
        <w:t xml:space="preserve"> mentioned above.</w:t>
      </w:r>
    </w:p>
    <w:p w14:paraId="65087472" w14:textId="77777777" w:rsidR="005F7223" w:rsidRPr="005F7223" w:rsidRDefault="005F7223" w:rsidP="005F7223">
      <w:pPr>
        <w:spacing w:before="100" w:beforeAutospacing="1" w:after="100" w:afterAutospacing="1" w:line="240" w:lineRule="auto"/>
        <w:outlineLvl w:val="2"/>
        <w:rPr>
          <w:rFonts w:ascii="Times New Roman" w:eastAsia="Times New Roman" w:hAnsi="Times New Roman"/>
          <w:b/>
          <w:bCs/>
          <w:sz w:val="27"/>
          <w:szCs w:val="27"/>
          <w:lang w:val="en-US"/>
        </w:rPr>
      </w:pPr>
      <w:r w:rsidRPr="005F7223">
        <w:rPr>
          <w:rFonts w:ascii="Times New Roman" w:eastAsia="Times New Roman" w:hAnsi="Times New Roman"/>
          <w:b/>
          <w:bCs/>
          <w:sz w:val="27"/>
          <w:szCs w:val="27"/>
          <w:lang w:val="en-US"/>
        </w:rPr>
        <w:t>4. Evaluation Questions</w:t>
      </w:r>
    </w:p>
    <w:p w14:paraId="106831C1" w14:textId="77777777"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b/>
          <w:bCs/>
          <w:sz w:val="24"/>
          <w:szCs w:val="24"/>
          <w:lang w:val="en-US"/>
        </w:rPr>
        <w:t>Relevance</w:t>
      </w:r>
    </w:p>
    <w:p w14:paraId="084961A7" w14:textId="77777777" w:rsidR="005F7223" w:rsidRPr="005F7223" w:rsidRDefault="005F7223" w:rsidP="00084931">
      <w:pPr>
        <w:numPr>
          <w:ilvl w:val="0"/>
          <w:numId w:val="6"/>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Are the project’s objectives still relevant to Armenia’s current context and beneficiary needs?</w:t>
      </w:r>
    </w:p>
    <w:p w14:paraId="0234016A" w14:textId="77777777" w:rsidR="005F7223" w:rsidRPr="005F7223" w:rsidRDefault="005F7223" w:rsidP="00084931">
      <w:pPr>
        <w:numPr>
          <w:ilvl w:val="0"/>
          <w:numId w:val="6"/>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Are the expected results logically aligned with the project's intended outcomes and long-term impact?</w:t>
      </w:r>
    </w:p>
    <w:p w14:paraId="2026E666" w14:textId="77777777"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b/>
          <w:bCs/>
          <w:sz w:val="24"/>
          <w:szCs w:val="24"/>
          <w:lang w:val="en-US"/>
        </w:rPr>
        <w:t>Effectiveness</w:t>
      </w:r>
    </w:p>
    <w:p w14:paraId="0F6194F3" w14:textId="77777777" w:rsidR="005F7223" w:rsidRPr="005F7223" w:rsidRDefault="005F7223" w:rsidP="00084931">
      <w:pPr>
        <w:numPr>
          <w:ilvl w:val="0"/>
          <w:numId w:val="7"/>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To what extent have the project’s outcomes and outputs been achieved or are likely to be achieved?</w:t>
      </w:r>
    </w:p>
    <w:p w14:paraId="2D9BFA1B" w14:textId="4353DD34" w:rsidR="005F7223" w:rsidRPr="005F7223" w:rsidRDefault="005F7223" w:rsidP="00084931">
      <w:pPr>
        <w:numPr>
          <w:ilvl w:val="0"/>
          <w:numId w:val="7"/>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How effective have capacity</w:t>
      </w:r>
      <w:r>
        <w:rPr>
          <w:rFonts w:ascii="Times New Roman" w:eastAsia="Times New Roman" w:hAnsi="Times New Roman"/>
          <w:sz w:val="24"/>
          <w:szCs w:val="24"/>
          <w:lang w:val="en-US"/>
        </w:rPr>
        <w:t xml:space="preserve"> development</w:t>
      </w:r>
      <w:r w:rsidRPr="005F7223">
        <w:rPr>
          <w:rFonts w:ascii="Times New Roman" w:eastAsia="Times New Roman" w:hAnsi="Times New Roman"/>
          <w:sz w:val="24"/>
          <w:szCs w:val="24"/>
          <w:lang w:val="en-US"/>
        </w:rPr>
        <w:t xml:space="preserve"> and demonstration projects been?</w:t>
      </w:r>
    </w:p>
    <w:p w14:paraId="53D6B0C1" w14:textId="77777777" w:rsidR="005F7223" w:rsidRPr="005F7223" w:rsidRDefault="005F7223" w:rsidP="00084931">
      <w:pPr>
        <w:numPr>
          <w:ilvl w:val="0"/>
          <w:numId w:val="7"/>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Was the project implemented as planned? What challenges occurred, and why?</w:t>
      </w:r>
    </w:p>
    <w:p w14:paraId="6E47B8DF" w14:textId="77777777" w:rsidR="005F7223" w:rsidRPr="005F7223" w:rsidRDefault="005F7223" w:rsidP="00084931">
      <w:pPr>
        <w:numPr>
          <w:ilvl w:val="0"/>
          <w:numId w:val="7"/>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Has the project contributed to capacity development as intended?</w:t>
      </w:r>
    </w:p>
    <w:p w14:paraId="508C3E45" w14:textId="77777777" w:rsidR="005F7223" w:rsidRPr="005F7223" w:rsidRDefault="005F7223" w:rsidP="00084931">
      <w:pPr>
        <w:numPr>
          <w:ilvl w:val="0"/>
          <w:numId w:val="7"/>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How effectively were gender, environmental, and social considerations integrated and monitored?</w:t>
      </w:r>
    </w:p>
    <w:p w14:paraId="2F3DAF44" w14:textId="77777777"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b/>
          <w:bCs/>
          <w:sz w:val="24"/>
          <w:szCs w:val="24"/>
          <w:lang w:val="en-US"/>
        </w:rPr>
        <w:t>Efficiency</w:t>
      </w:r>
    </w:p>
    <w:p w14:paraId="6C798124" w14:textId="77777777" w:rsidR="005F7223" w:rsidRPr="005F7223" w:rsidRDefault="005F7223" w:rsidP="00084931">
      <w:pPr>
        <w:numPr>
          <w:ilvl w:val="0"/>
          <w:numId w:val="8"/>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Were project resources (equipment, personnel, time) used efficiently?</w:t>
      </w:r>
    </w:p>
    <w:p w14:paraId="0C5C4030" w14:textId="77777777" w:rsidR="005F7223" w:rsidRPr="005F7223" w:rsidRDefault="005F7223" w:rsidP="00084931">
      <w:pPr>
        <w:numPr>
          <w:ilvl w:val="0"/>
          <w:numId w:val="8"/>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Were there any implementation inefficiencies? If so, what caused them?</w:t>
      </w:r>
    </w:p>
    <w:p w14:paraId="4A171986" w14:textId="77777777"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b/>
          <w:bCs/>
          <w:sz w:val="24"/>
          <w:szCs w:val="24"/>
          <w:lang w:val="en-US"/>
        </w:rPr>
        <w:t>Impact</w:t>
      </w:r>
    </w:p>
    <w:p w14:paraId="733B0A56" w14:textId="77777777" w:rsidR="005F7223" w:rsidRPr="005F7223" w:rsidRDefault="005F7223" w:rsidP="00084931">
      <w:pPr>
        <w:numPr>
          <w:ilvl w:val="0"/>
          <w:numId w:val="9"/>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How many people have benefited from the project?</w:t>
      </w:r>
    </w:p>
    <w:p w14:paraId="3B086B38" w14:textId="77777777" w:rsidR="005F7223" w:rsidRPr="005F7223" w:rsidRDefault="005F7223" w:rsidP="00084931">
      <w:pPr>
        <w:numPr>
          <w:ilvl w:val="0"/>
          <w:numId w:val="9"/>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What tangible changes have occurred in the lives of beneficiaries and institutions?</w:t>
      </w:r>
    </w:p>
    <w:p w14:paraId="4D06256D" w14:textId="77777777" w:rsidR="005F7223" w:rsidRPr="005F7223" w:rsidRDefault="005F7223" w:rsidP="00084931">
      <w:pPr>
        <w:numPr>
          <w:ilvl w:val="0"/>
          <w:numId w:val="9"/>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What gender, social, and environmental effects can be attributed to the project?</w:t>
      </w:r>
    </w:p>
    <w:p w14:paraId="7FD69784" w14:textId="77777777"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b/>
          <w:bCs/>
          <w:sz w:val="24"/>
          <w:szCs w:val="24"/>
          <w:lang w:val="en-US"/>
        </w:rPr>
        <w:lastRenderedPageBreak/>
        <w:t>Sustainability</w:t>
      </w:r>
    </w:p>
    <w:p w14:paraId="667FA9BF" w14:textId="77777777" w:rsidR="005F7223" w:rsidRPr="005F7223" w:rsidRDefault="005F7223" w:rsidP="00084931">
      <w:pPr>
        <w:numPr>
          <w:ilvl w:val="0"/>
          <w:numId w:val="10"/>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Will the project’s benefits and results be sustained after its conclusion?</w:t>
      </w:r>
    </w:p>
    <w:p w14:paraId="4A9FFBE6" w14:textId="77777777" w:rsidR="005F7223" w:rsidRPr="005F7223" w:rsidRDefault="005F7223" w:rsidP="00084931">
      <w:pPr>
        <w:numPr>
          <w:ilvl w:val="0"/>
          <w:numId w:val="10"/>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How will results be integrated into local/state structures and budgets?</w:t>
      </w:r>
    </w:p>
    <w:p w14:paraId="789CA71D" w14:textId="16A53051" w:rsidR="005F7223" w:rsidRPr="005F7223" w:rsidRDefault="005F7223" w:rsidP="00084931">
      <w:pPr>
        <w:numPr>
          <w:ilvl w:val="0"/>
          <w:numId w:val="10"/>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 xml:space="preserve">What further actions are needed by </w:t>
      </w:r>
      <w:proofErr w:type="spellStart"/>
      <w:r w:rsidRPr="005F7223">
        <w:rPr>
          <w:rFonts w:ascii="Times New Roman" w:eastAsia="Times New Roman" w:hAnsi="Times New Roman"/>
          <w:sz w:val="24"/>
          <w:szCs w:val="24"/>
          <w:lang w:val="en-US"/>
        </w:rPr>
        <w:t>MoE</w:t>
      </w:r>
      <w:proofErr w:type="spellEnd"/>
      <w:r w:rsidRPr="005F7223">
        <w:rPr>
          <w:rFonts w:ascii="Times New Roman" w:eastAsia="Times New Roman" w:hAnsi="Times New Roman"/>
          <w:sz w:val="24"/>
          <w:szCs w:val="24"/>
          <w:lang w:val="en-US"/>
        </w:rPr>
        <w:t>, the private sector, and donors to ensure sustainability?</w:t>
      </w:r>
    </w:p>
    <w:p w14:paraId="2CC3F31B" w14:textId="66BFEDDF" w:rsidR="005F7223" w:rsidRPr="005F7223" w:rsidRDefault="005F7223" w:rsidP="005F7223">
      <w:pPr>
        <w:spacing w:before="100" w:beforeAutospacing="1" w:after="100" w:afterAutospacing="1" w:line="240" w:lineRule="auto"/>
        <w:outlineLvl w:val="2"/>
        <w:rPr>
          <w:rFonts w:ascii="Times New Roman" w:eastAsia="Times New Roman" w:hAnsi="Times New Roman"/>
          <w:b/>
          <w:bCs/>
          <w:sz w:val="27"/>
          <w:szCs w:val="27"/>
          <w:lang w:val="en-US"/>
        </w:rPr>
      </w:pPr>
      <w:r w:rsidRPr="005F7223">
        <w:rPr>
          <w:rFonts w:ascii="Times New Roman" w:eastAsia="Times New Roman" w:hAnsi="Times New Roman"/>
          <w:b/>
          <w:bCs/>
          <w:sz w:val="27"/>
          <w:szCs w:val="27"/>
          <w:lang w:val="en-US"/>
        </w:rPr>
        <w:t>5. Design and Approach</w:t>
      </w:r>
    </w:p>
    <w:p w14:paraId="7452181D" w14:textId="77777777"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The evaluation will proceed through the following phases:</w:t>
      </w:r>
    </w:p>
    <w:p w14:paraId="0C74116A" w14:textId="77777777"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 xml:space="preserve">A. </w:t>
      </w:r>
      <w:r w:rsidRPr="005F7223">
        <w:rPr>
          <w:rFonts w:ascii="Times New Roman" w:eastAsia="Times New Roman" w:hAnsi="Times New Roman"/>
          <w:b/>
          <w:bCs/>
          <w:sz w:val="24"/>
          <w:szCs w:val="24"/>
          <w:lang w:val="en-US"/>
        </w:rPr>
        <w:t>Kick-off and Inception Phase:</w:t>
      </w:r>
      <w:r w:rsidRPr="005F7223">
        <w:rPr>
          <w:rFonts w:ascii="Times New Roman" w:eastAsia="Times New Roman" w:hAnsi="Times New Roman"/>
          <w:sz w:val="24"/>
          <w:szCs w:val="24"/>
          <w:lang w:val="en-US"/>
        </w:rPr>
        <w:t xml:space="preserve"> Agreement signing, document review, and initial discussions.</w:t>
      </w:r>
      <w:r w:rsidRPr="005F7223">
        <w:rPr>
          <w:rFonts w:ascii="Times New Roman" w:eastAsia="Times New Roman" w:hAnsi="Times New Roman"/>
          <w:sz w:val="24"/>
          <w:szCs w:val="24"/>
          <w:lang w:val="en-US"/>
        </w:rPr>
        <w:br/>
        <w:t xml:space="preserve">B. </w:t>
      </w:r>
      <w:r w:rsidRPr="005F7223">
        <w:rPr>
          <w:rFonts w:ascii="Times New Roman" w:eastAsia="Times New Roman" w:hAnsi="Times New Roman"/>
          <w:b/>
          <w:bCs/>
          <w:sz w:val="24"/>
          <w:szCs w:val="24"/>
          <w:lang w:val="en-US"/>
        </w:rPr>
        <w:t>Data Collection Phase:</w:t>
      </w:r>
      <w:r w:rsidRPr="005F7223">
        <w:rPr>
          <w:rFonts w:ascii="Times New Roman" w:eastAsia="Times New Roman" w:hAnsi="Times New Roman"/>
          <w:sz w:val="24"/>
          <w:szCs w:val="24"/>
          <w:lang w:val="en-US"/>
        </w:rPr>
        <w:t xml:space="preserve"> Review of documents, interviews, field visits, and reconstruction of the intervention logic.</w:t>
      </w:r>
      <w:r w:rsidRPr="005F7223">
        <w:rPr>
          <w:rFonts w:ascii="Times New Roman" w:eastAsia="Times New Roman" w:hAnsi="Times New Roman"/>
          <w:sz w:val="24"/>
          <w:szCs w:val="24"/>
          <w:lang w:val="en-US"/>
        </w:rPr>
        <w:br/>
        <w:t xml:space="preserve">C. </w:t>
      </w:r>
      <w:r w:rsidRPr="005F7223">
        <w:rPr>
          <w:rFonts w:ascii="Times New Roman" w:eastAsia="Times New Roman" w:hAnsi="Times New Roman"/>
          <w:b/>
          <w:bCs/>
          <w:sz w:val="24"/>
          <w:szCs w:val="24"/>
          <w:lang w:val="en-US"/>
        </w:rPr>
        <w:t>Data Analysis Phase:</w:t>
      </w:r>
      <w:r w:rsidRPr="005F7223">
        <w:rPr>
          <w:rFonts w:ascii="Times New Roman" w:eastAsia="Times New Roman" w:hAnsi="Times New Roman"/>
          <w:sz w:val="24"/>
          <w:szCs w:val="24"/>
          <w:lang w:val="en-US"/>
        </w:rPr>
        <w:t xml:space="preserve"> Quantitative and qualitative data analysis (sex-disaggregated where relevant).</w:t>
      </w:r>
      <w:r w:rsidRPr="005F7223">
        <w:rPr>
          <w:rFonts w:ascii="Times New Roman" w:eastAsia="Times New Roman" w:hAnsi="Times New Roman"/>
          <w:sz w:val="24"/>
          <w:szCs w:val="24"/>
          <w:lang w:val="en-US"/>
        </w:rPr>
        <w:br/>
        <w:t xml:space="preserve">D. </w:t>
      </w:r>
      <w:r w:rsidRPr="005F7223">
        <w:rPr>
          <w:rFonts w:ascii="Times New Roman" w:eastAsia="Times New Roman" w:hAnsi="Times New Roman"/>
          <w:b/>
          <w:bCs/>
          <w:sz w:val="24"/>
          <w:szCs w:val="24"/>
          <w:lang w:val="en-US"/>
        </w:rPr>
        <w:t>Presentation Phase:</w:t>
      </w:r>
      <w:r w:rsidRPr="005F7223">
        <w:rPr>
          <w:rFonts w:ascii="Times New Roman" w:eastAsia="Times New Roman" w:hAnsi="Times New Roman"/>
          <w:sz w:val="24"/>
          <w:szCs w:val="24"/>
          <w:lang w:val="en-US"/>
        </w:rPr>
        <w:t xml:space="preserve"> Feedback workshop and presentation of the final draft and final reports.</w:t>
      </w:r>
    </w:p>
    <w:p w14:paraId="5BCCD32B" w14:textId="77777777"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Methods will include: document review, structured and semi-structured interviews, group discussions, and online surveys (if applicable). Concrete and actionable recommendations must be presented.</w:t>
      </w:r>
    </w:p>
    <w:p w14:paraId="5BCDF348" w14:textId="77777777"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The evaluation must comply with ADA’s evaluation guidelines and standards, available at:</w:t>
      </w:r>
      <w:r w:rsidRPr="005F7223">
        <w:rPr>
          <w:rFonts w:ascii="Times New Roman" w:eastAsia="Times New Roman" w:hAnsi="Times New Roman"/>
          <w:sz w:val="24"/>
          <w:szCs w:val="24"/>
          <w:lang w:val="en-US"/>
        </w:rPr>
        <w:br/>
      </w:r>
      <w:hyperlink r:id="rId8" w:tgtFrame="_new" w:history="1">
        <w:r w:rsidRPr="005F7223">
          <w:rPr>
            <w:rFonts w:ascii="Times New Roman" w:eastAsia="Times New Roman" w:hAnsi="Times New Roman"/>
            <w:color w:val="0000FF"/>
            <w:sz w:val="24"/>
            <w:szCs w:val="24"/>
            <w:u w:val="single"/>
            <w:lang w:val="en-US"/>
          </w:rPr>
          <w:t>https://www.entwicklung.at/en/ada/evaluation</w:t>
        </w:r>
      </w:hyperlink>
    </w:p>
    <w:p w14:paraId="67999651" w14:textId="187A62F3" w:rsidR="005F7223" w:rsidRPr="005F7223" w:rsidRDefault="005F7223" w:rsidP="005F7223">
      <w:pPr>
        <w:spacing w:before="100" w:beforeAutospacing="1" w:after="100" w:afterAutospacing="1" w:line="240" w:lineRule="auto"/>
        <w:outlineLvl w:val="2"/>
        <w:rPr>
          <w:rFonts w:ascii="Times New Roman" w:eastAsia="Times New Roman" w:hAnsi="Times New Roman"/>
          <w:b/>
          <w:bCs/>
          <w:sz w:val="27"/>
          <w:szCs w:val="27"/>
          <w:lang w:val="en-US"/>
        </w:rPr>
      </w:pPr>
      <w:r w:rsidRPr="005F7223">
        <w:rPr>
          <w:rFonts w:ascii="Times New Roman" w:eastAsia="Times New Roman" w:hAnsi="Times New Roman"/>
          <w:b/>
          <w:bCs/>
          <w:sz w:val="27"/>
          <w:szCs w:val="27"/>
          <w:lang w:val="en-US"/>
        </w:rPr>
        <w:t xml:space="preserve">6. </w:t>
      </w:r>
      <w:r w:rsidR="00B24508">
        <w:rPr>
          <w:rFonts w:ascii="Times New Roman" w:eastAsia="Times New Roman" w:hAnsi="Times New Roman"/>
          <w:b/>
          <w:bCs/>
          <w:sz w:val="27"/>
          <w:szCs w:val="27"/>
          <w:lang w:val="en-US"/>
        </w:rPr>
        <w:t>Workplan</w:t>
      </w:r>
    </w:p>
    <w:p w14:paraId="0A289A24" w14:textId="0D20F4E5" w:rsid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b/>
          <w:bCs/>
          <w:sz w:val="24"/>
          <w:szCs w:val="24"/>
          <w:lang w:val="en-US"/>
        </w:rPr>
        <w:t>Estimated Duration:</w:t>
      </w:r>
      <w:r w:rsidRPr="005F7223">
        <w:rPr>
          <w:rFonts w:ascii="Times New Roman" w:eastAsia="Times New Roman" w:hAnsi="Times New Roman"/>
          <w:sz w:val="24"/>
          <w:szCs w:val="24"/>
          <w:lang w:val="en-US"/>
        </w:rPr>
        <w:t xml:space="preserve"> </w:t>
      </w:r>
      <w:r w:rsidR="00670642" w:rsidRPr="005F7223">
        <w:rPr>
          <w:rFonts w:ascii="Times New Roman" w:eastAsia="Times New Roman" w:hAnsi="Times New Roman"/>
          <w:sz w:val="24"/>
          <w:szCs w:val="24"/>
          <w:lang w:val="en-US"/>
        </w:rPr>
        <w:t>4</w:t>
      </w:r>
      <w:r w:rsidR="00670642">
        <w:rPr>
          <w:rFonts w:ascii="Times New Roman" w:eastAsia="Times New Roman" w:hAnsi="Times New Roman"/>
          <w:sz w:val="24"/>
          <w:szCs w:val="24"/>
          <w:lang w:val="en-US"/>
        </w:rPr>
        <w:t>2</w:t>
      </w:r>
      <w:r w:rsidR="00670642" w:rsidRPr="005F7223">
        <w:rPr>
          <w:rFonts w:ascii="Times New Roman" w:eastAsia="Times New Roman" w:hAnsi="Times New Roman"/>
          <w:sz w:val="24"/>
          <w:szCs w:val="24"/>
          <w:lang w:val="en-US"/>
        </w:rPr>
        <w:t xml:space="preserve"> </w:t>
      </w:r>
      <w:r w:rsidRPr="005F7223">
        <w:rPr>
          <w:rFonts w:ascii="Times New Roman" w:eastAsia="Times New Roman" w:hAnsi="Times New Roman"/>
          <w:sz w:val="24"/>
          <w:szCs w:val="24"/>
          <w:lang w:val="en-US"/>
        </w:rPr>
        <w:t>working days</w:t>
      </w:r>
    </w:p>
    <w:tbl>
      <w:tblPr>
        <w:tblStyle w:val="TableGrid"/>
        <w:tblW w:w="9909" w:type="dxa"/>
        <w:tblLook w:val="04A0" w:firstRow="1" w:lastRow="0" w:firstColumn="1" w:lastColumn="0" w:noHBand="0" w:noVBand="1"/>
      </w:tblPr>
      <w:tblGrid>
        <w:gridCol w:w="3303"/>
        <w:gridCol w:w="3303"/>
        <w:gridCol w:w="3303"/>
      </w:tblGrid>
      <w:tr w:rsidR="00000EA9" w14:paraId="506CF6D5" w14:textId="77777777" w:rsidTr="00000EA9">
        <w:tc>
          <w:tcPr>
            <w:tcW w:w="3303" w:type="dxa"/>
            <w:vAlign w:val="center"/>
          </w:tcPr>
          <w:p w14:paraId="69D58A7C" w14:textId="0C707596" w:rsidR="00000EA9" w:rsidRDefault="00000EA9"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b/>
                <w:bCs/>
                <w:sz w:val="24"/>
                <w:szCs w:val="24"/>
                <w:lang w:val="en-US"/>
              </w:rPr>
              <w:t>Activity</w:t>
            </w:r>
          </w:p>
        </w:tc>
        <w:tc>
          <w:tcPr>
            <w:tcW w:w="3303" w:type="dxa"/>
            <w:vAlign w:val="center"/>
          </w:tcPr>
          <w:p w14:paraId="402E97DB" w14:textId="515BB4D0" w:rsidR="00000EA9" w:rsidRDefault="00000EA9"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b/>
                <w:bCs/>
                <w:sz w:val="24"/>
                <w:szCs w:val="24"/>
                <w:lang w:val="en-US"/>
              </w:rPr>
              <w:t>Responsible</w:t>
            </w:r>
          </w:p>
        </w:tc>
        <w:tc>
          <w:tcPr>
            <w:tcW w:w="3303" w:type="dxa"/>
            <w:vAlign w:val="center"/>
          </w:tcPr>
          <w:p w14:paraId="56847A1C" w14:textId="463467AE" w:rsidR="00000EA9" w:rsidRDefault="00000EA9"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b/>
                <w:bCs/>
                <w:sz w:val="24"/>
                <w:szCs w:val="24"/>
                <w:lang w:val="en-US"/>
              </w:rPr>
              <w:t>Timeline</w:t>
            </w:r>
          </w:p>
        </w:tc>
      </w:tr>
      <w:tr w:rsidR="00000EA9" w14:paraId="64A1AC52" w14:textId="77777777" w:rsidTr="00000EA9">
        <w:tc>
          <w:tcPr>
            <w:tcW w:w="3303" w:type="dxa"/>
            <w:vAlign w:val="center"/>
          </w:tcPr>
          <w:p w14:paraId="3A198AE4" w14:textId="637A4910" w:rsidR="00000EA9" w:rsidRDefault="00000EA9"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Kick-off and Inception Phase</w:t>
            </w:r>
          </w:p>
        </w:tc>
        <w:tc>
          <w:tcPr>
            <w:tcW w:w="3303" w:type="dxa"/>
            <w:vAlign w:val="center"/>
          </w:tcPr>
          <w:p w14:paraId="00F22A58" w14:textId="6551D642" w:rsidR="00000EA9" w:rsidRDefault="00000EA9"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Consultant</w:t>
            </w:r>
            <w:r>
              <w:rPr>
                <w:rFonts w:ascii="Times New Roman" w:eastAsia="Times New Roman" w:hAnsi="Times New Roman"/>
                <w:sz w:val="24"/>
                <w:szCs w:val="24"/>
                <w:lang w:val="en-US"/>
              </w:rPr>
              <w:t>,</w:t>
            </w:r>
            <w:r w:rsidRPr="005F7223">
              <w:rPr>
                <w:rFonts w:ascii="Times New Roman" w:eastAsia="Times New Roman" w:hAnsi="Times New Roman"/>
                <w:sz w:val="24"/>
                <w:szCs w:val="24"/>
                <w:lang w:val="en-US"/>
              </w:rPr>
              <w:t xml:space="preserve"> CARD</w:t>
            </w:r>
          </w:p>
        </w:tc>
        <w:tc>
          <w:tcPr>
            <w:tcW w:w="3303" w:type="dxa"/>
            <w:vAlign w:val="center"/>
          </w:tcPr>
          <w:p w14:paraId="654F1974" w14:textId="23A67A76" w:rsidR="00000EA9" w:rsidRDefault="00670642" w:rsidP="00000EA9">
            <w:pPr>
              <w:spacing w:before="100" w:beforeAutospacing="1" w:after="100" w:afterAutospacing="1"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04</w:t>
            </w:r>
            <w:r w:rsidRPr="005F7223">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Aug</w:t>
            </w:r>
            <w:r w:rsidRPr="005F7223">
              <w:rPr>
                <w:rFonts w:ascii="Times New Roman" w:eastAsia="Times New Roman" w:hAnsi="Times New Roman"/>
                <w:sz w:val="24"/>
                <w:szCs w:val="24"/>
                <w:lang w:val="en-US"/>
              </w:rPr>
              <w:t xml:space="preserve"> </w:t>
            </w:r>
            <w:r w:rsidR="00000EA9" w:rsidRPr="005F7223">
              <w:rPr>
                <w:rFonts w:ascii="Times New Roman" w:eastAsia="Times New Roman" w:hAnsi="Times New Roman"/>
                <w:sz w:val="24"/>
                <w:szCs w:val="24"/>
                <w:lang w:val="en-US"/>
              </w:rPr>
              <w:t xml:space="preserve">– </w:t>
            </w:r>
            <w:r w:rsidRPr="005F7223">
              <w:rPr>
                <w:rFonts w:ascii="Times New Roman" w:eastAsia="Times New Roman" w:hAnsi="Times New Roman"/>
                <w:sz w:val="24"/>
                <w:szCs w:val="24"/>
                <w:lang w:val="en-US"/>
              </w:rPr>
              <w:t>0</w:t>
            </w:r>
            <w:r>
              <w:rPr>
                <w:rFonts w:ascii="Times New Roman" w:eastAsia="Times New Roman" w:hAnsi="Times New Roman"/>
                <w:sz w:val="24"/>
                <w:szCs w:val="24"/>
                <w:lang w:val="en-US"/>
              </w:rPr>
              <w:t>6</w:t>
            </w:r>
            <w:r w:rsidRPr="005F7223">
              <w:rPr>
                <w:rFonts w:ascii="Times New Roman" w:eastAsia="Times New Roman" w:hAnsi="Times New Roman"/>
                <w:sz w:val="24"/>
                <w:szCs w:val="24"/>
                <w:lang w:val="en-US"/>
              </w:rPr>
              <w:t xml:space="preserve"> </w:t>
            </w:r>
            <w:r w:rsidR="00000EA9" w:rsidRPr="005F7223">
              <w:rPr>
                <w:rFonts w:ascii="Times New Roman" w:eastAsia="Times New Roman" w:hAnsi="Times New Roman"/>
                <w:sz w:val="24"/>
                <w:szCs w:val="24"/>
                <w:lang w:val="en-US"/>
              </w:rPr>
              <w:t>August</w:t>
            </w:r>
            <w:r w:rsidR="00000EA9">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3 </w:t>
            </w:r>
            <w:r w:rsidR="00000EA9">
              <w:rPr>
                <w:rFonts w:ascii="Times New Roman" w:eastAsia="Times New Roman" w:hAnsi="Times New Roman"/>
                <w:sz w:val="24"/>
                <w:szCs w:val="24"/>
                <w:lang w:val="en-US"/>
              </w:rPr>
              <w:t>days)</w:t>
            </w:r>
          </w:p>
        </w:tc>
      </w:tr>
      <w:tr w:rsidR="00000EA9" w14:paraId="67F40634" w14:textId="77777777" w:rsidTr="00000EA9">
        <w:tc>
          <w:tcPr>
            <w:tcW w:w="3303" w:type="dxa"/>
            <w:vAlign w:val="center"/>
          </w:tcPr>
          <w:p w14:paraId="0DA9FA58" w14:textId="7773734C" w:rsidR="00000EA9" w:rsidRDefault="00000EA9"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Data Collection &amp; Interviews</w:t>
            </w:r>
          </w:p>
        </w:tc>
        <w:tc>
          <w:tcPr>
            <w:tcW w:w="3303" w:type="dxa"/>
            <w:vAlign w:val="center"/>
          </w:tcPr>
          <w:p w14:paraId="4CF5B299" w14:textId="231B2A84" w:rsidR="00000EA9" w:rsidRDefault="00000EA9"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Consultant</w:t>
            </w:r>
          </w:p>
        </w:tc>
        <w:tc>
          <w:tcPr>
            <w:tcW w:w="3303" w:type="dxa"/>
            <w:vAlign w:val="center"/>
          </w:tcPr>
          <w:p w14:paraId="08D16D01" w14:textId="68AA49C3" w:rsidR="00000EA9" w:rsidRDefault="00670642"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0</w:t>
            </w:r>
            <w:r>
              <w:rPr>
                <w:rFonts w:ascii="Times New Roman" w:eastAsia="Times New Roman" w:hAnsi="Times New Roman"/>
                <w:sz w:val="24"/>
                <w:szCs w:val="24"/>
                <w:lang w:val="en-US"/>
              </w:rPr>
              <w:t>6</w:t>
            </w:r>
            <w:r w:rsidRPr="005F7223">
              <w:rPr>
                <w:rFonts w:ascii="Times New Roman" w:eastAsia="Times New Roman" w:hAnsi="Times New Roman"/>
                <w:sz w:val="24"/>
                <w:szCs w:val="24"/>
                <w:lang w:val="en-US"/>
              </w:rPr>
              <w:t xml:space="preserve"> </w:t>
            </w:r>
            <w:r w:rsidR="00000EA9" w:rsidRPr="005F7223">
              <w:rPr>
                <w:rFonts w:ascii="Times New Roman" w:eastAsia="Times New Roman" w:hAnsi="Times New Roman"/>
                <w:sz w:val="24"/>
                <w:szCs w:val="24"/>
                <w:lang w:val="en-US"/>
              </w:rPr>
              <w:t>– 22 August</w:t>
            </w:r>
            <w:r w:rsidR="00000EA9">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12 </w:t>
            </w:r>
            <w:r w:rsidR="00000EA9">
              <w:rPr>
                <w:rFonts w:ascii="Times New Roman" w:eastAsia="Times New Roman" w:hAnsi="Times New Roman"/>
                <w:sz w:val="24"/>
                <w:szCs w:val="24"/>
                <w:lang w:val="en-US"/>
              </w:rPr>
              <w:t>days)</w:t>
            </w:r>
          </w:p>
        </w:tc>
      </w:tr>
      <w:tr w:rsidR="00000EA9" w14:paraId="60A4D0EB" w14:textId="77777777" w:rsidTr="00000EA9">
        <w:tc>
          <w:tcPr>
            <w:tcW w:w="3303" w:type="dxa"/>
            <w:vAlign w:val="center"/>
          </w:tcPr>
          <w:p w14:paraId="345CEF1F" w14:textId="3CDDF27F" w:rsidR="00000EA9" w:rsidRDefault="00000EA9"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Data Analysis &amp; Report Writing</w:t>
            </w:r>
          </w:p>
        </w:tc>
        <w:tc>
          <w:tcPr>
            <w:tcW w:w="3303" w:type="dxa"/>
            <w:vAlign w:val="center"/>
          </w:tcPr>
          <w:p w14:paraId="6C4E56BE" w14:textId="29ACBABE" w:rsidR="00000EA9" w:rsidRDefault="00000EA9"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Consultant</w:t>
            </w:r>
          </w:p>
        </w:tc>
        <w:tc>
          <w:tcPr>
            <w:tcW w:w="3303" w:type="dxa"/>
            <w:vAlign w:val="center"/>
          </w:tcPr>
          <w:p w14:paraId="1462B91A" w14:textId="31A88CF0" w:rsidR="00000EA9" w:rsidRDefault="00000EA9"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25 August – 05 September</w:t>
            </w:r>
            <w:r>
              <w:rPr>
                <w:rFonts w:ascii="Times New Roman" w:eastAsia="Times New Roman" w:hAnsi="Times New Roman"/>
                <w:sz w:val="24"/>
                <w:szCs w:val="24"/>
                <w:lang w:val="en-US"/>
              </w:rPr>
              <w:t xml:space="preserve"> (10 days)</w:t>
            </w:r>
          </w:p>
        </w:tc>
      </w:tr>
      <w:tr w:rsidR="00670642" w14:paraId="251BA44B" w14:textId="77777777" w:rsidTr="00000EA9">
        <w:tc>
          <w:tcPr>
            <w:tcW w:w="3303" w:type="dxa"/>
            <w:vAlign w:val="center"/>
          </w:tcPr>
          <w:p w14:paraId="03286786" w14:textId="33B64C6A" w:rsidR="00670642" w:rsidRPr="005F7223" w:rsidRDefault="00670642" w:rsidP="00000EA9">
            <w:pPr>
              <w:spacing w:before="100" w:beforeAutospacing="1" w:after="100" w:afterAutospacing="1"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Inception Report submission</w:t>
            </w:r>
          </w:p>
        </w:tc>
        <w:tc>
          <w:tcPr>
            <w:tcW w:w="3303" w:type="dxa"/>
            <w:vAlign w:val="center"/>
          </w:tcPr>
          <w:p w14:paraId="40182572" w14:textId="5CC25146" w:rsidR="00670642" w:rsidRPr="005F7223" w:rsidRDefault="00670642"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Consultant</w:t>
            </w:r>
          </w:p>
        </w:tc>
        <w:tc>
          <w:tcPr>
            <w:tcW w:w="3303" w:type="dxa"/>
            <w:vAlign w:val="center"/>
          </w:tcPr>
          <w:p w14:paraId="79614EDE" w14:textId="2144860F" w:rsidR="00670642" w:rsidRPr="005F7223" w:rsidRDefault="00670642"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08 September</w:t>
            </w:r>
            <w:r>
              <w:rPr>
                <w:rFonts w:ascii="Times New Roman" w:eastAsia="Times New Roman" w:hAnsi="Times New Roman"/>
                <w:sz w:val="24"/>
                <w:szCs w:val="24"/>
                <w:lang w:val="en-US"/>
              </w:rPr>
              <w:t xml:space="preserve"> (1 day)</w:t>
            </w:r>
          </w:p>
        </w:tc>
      </w:tr>
      <w:tr w:rsidR="00000EA9" w14:paraId="2EB9459A" w14:textId="77777777" w:rsidTr="00000EA9">
        <w:tc>
          <w:tcPr>
            <w:tcW w:w="3303" w:type="dxa"/>
            <w:vAlign w:val="center"/>
          </w:tcPr>
          <w:p w14:paraId="53C292AE" w14:textId="67DCA158" w:rsidR="00000EA9" w:rsidRDefault="00000EA9" w:rsidP="00000EA9">
            <w:pPr>
              <w:spacing w:before="100" w:beforeAutospacing="1" w:after="100" w:afterAutospacing="1" w:line="240" w:lineRule="auto"/>
              <w:rPr>
                <w:rFonts w:ascii="Times New Roman" w:eastAsia="Times New Roman" w:hAnsi="Times New Roman"/>
                <w:sz w:val="24"/>
                <w:szCs w:val="24"/>
                <w:lang w:val="en-US"/>
              </w:rPr>
            </w:pPr>
            <w:bookmarkStart w:id="1" w:name="_Hlk204336975"/>
            <w:r w:rsidRPr="005F7223">
              <w:rPr>
                <w:rFonts w:ascii="Times New Roman" w:eastAsia="Times New Roman" w:hAnsi="Times New Roman"/>
                <w:sz w:val="24"/>
                <w:szCs w:val="24"/>
                <w:lang w:val="en-US"/>
              </w:rPr>
              <w:t>Draft</w:t>
            </w:r>
            <w:r w:rsidR="00670642">
              <w:rPr>
                <w:rFonts w:ascii="Times New Roman" w:eastAsia="Times New Roman" w:hAnsi="Times New Roman"/>
                <w:sz w:val="24"/>
                <w:szCs w:val="24"/>
                <w:lang w:val="en-US"/>
              </w:rPr>
              <w:t xml:space="preserve"> Final</w:t>
            </w:r>
            <w:r w:rsidRPr="005F7223">
              <w:rPr>
                <w:rFonts w:ascii="Times New Roman" w:eastAsia="Times New Roman" w:hAnsi="Times New Roman"/>
                <w:sz w:val="24"/>
                <w:szCs w:val="24"/>
                <w:lang w:val="en-US"/>
              </w:rPr>
              <w:t xml:space="preserve"> Report </w:t>
            </w:r>
            <w:r w:rsidR="00670642">
              <w:rPr>
                <w:rFonts w:ascii="Times New Roman" w:eastAsia="Times New Roman" w:hAnsi="Times New Roman"/>
                <w:sz w:val="24"/>
                <w:szCs w:val="24"/>
                <w:lang w:val="en-US"/>
              </w:rPr>
              <w:t xml:space="preserve">submission </w:t>
            </w:r>
            <w:bookmarkEnd w:id="1"/>
          </w:p>
        </w:tc>
        <w:tc>
          <w:tcPr>
            <w:tcW w:w="3303" w:type="dxa"/>
            <w:vAlign w:val="center"/>
          </w:tcPr>
          <w:p w14:paraId="6A81F4CD" w14:textId="066678DA" w:rsidR="00000EA9" w:rsidRDefault="00000EA9"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Consultant</w:t>
            </w:r>
          </w:p>
        </w:tc>
        <w:tc>
          <w:tcPr>
            <w:tcW w:w="3303" w:type="dxa"/>
            <w:vAlign w:val="center"/>
          </w:tcPr>
          <w:p w14:paraId="16994347" w14:textId="759FBDF6" w:rsidR="00000EA9" w:rsidRDefault="00670642" w:rsidP="00000EA9">
            <w:pPr>
              <w:spacing w:before="100" w:beforeAutospacing="1" w:after="100" w:afterAutospacing="1"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10</w:t>
            </w:r>
            <w:r w:rsidRPr="005F7223">
              <w:rPr>
                <w:rFonts w:ascii="Times New Roman" w:eastAsia="Times New Roman" w:hAnsi="Times New Roman"/>
                <w:sz w:val="24"/>
                <w:szCs w:val="24"/>
                <w:lang w:val="en-US"/>
              </w:rPr>
              <w:t xml:space="preserve"> </w:t>
            </w:r>
            <w:r w:rsidR="00000EA9" w:rsidRPr="005F7223">
              <w:rPr>
                <w:rFonts w:ascii="Times New Roman" w:eastAsia="Times New Roman" w:hAnsi="Times New Roman"/>
                <w:sz w:val="24"/>
                <w:szCs w:val="24"/>
                <w:lang w:val="en-US"/>
              </w:rPr>
              <w:t>September</w:t>
            </w:r>
            <w:r w:rsidR="00000EA9">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2 </w:t>
            </w:r>
            <w:r w:rsidR="00000EA9">
              <w:rPr>
                <w:rFonts w:ascii="Times New Roman" w:eastAsia="Times New Roman" w:hAnsi="Times New Roman"/>
                <w:sz w:val="24"/>
                <w:szCs w:val="24"/>
                <w:lang w:val="en-US"/>
              </w:rPr>
              <w:t>day)</w:t>
            </w:r>
          </w:p>
        </w:tc>
      </w:tr>
      <w:tr w:rsidR="00000EA9" w14:paraId="3C4A5768" w14:textId="77777777" w:rsidTr="00000EA9">
        <w:tc>
          <w:tcPr>
            <w:tcW w:w="3303" w:type="dxa"/>
            <w:vAlign w:val="center"/>
          </w:tcPr>
          <w:p w14:paraId="4C7ED0C5" w14:textId="6A2C46F7" w:rsidR="00000EA9" w:rsidRDefault="00000EA9"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Review &amp; Feedback by ADA and CARD</w:t>
            </w:r>
          </w:p>
        </w:tc>
        <w:tc>
          <w:tcPr>
            <w:tcW w:w="3303" w:type="dxa"/>
            <w:vAlign w:val="center"/>
          </w:tcPr>
          <w:p w14:paraId="381BFE3E" w14:textId="25C30CCE" w:rsidR="00000EA9" w:rsidRDefault="00000EA9"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CARD</w:t>
            </w:r>
            <w:r w:rsidR="00670642">
              <w:rPr>
                <w:rFonts w:ascii="Times New Roman" w:eastAsia="Times New Roman" w:hAnsi="Times New Roman"/>
                <w:sz w:val="24"/>
                <w:szCs w:val="24"/>
                <w:lang w:val="en-US"/>
              </w:rPr>
              <w:t>/ADA</w:t>
            </w:r>
          </w:p>
        </w:tc>
        <w:tc>
          <w:tcPr>
            <w:tcW w:w="3303" w:type="dxa"/>
            <w:vAlign w:val="center"/>
          </w:tcPr>
          <w:p w14:paraId="24F560D9" w14:textId="2EC8E360" w:rsidR="00000EA9" w:rsidRDefault="00670642" w:rsidP="00000EA9">
            <w:pPr>
              <w:spacing w:before="100" w:beforeAutospacing="1" w:after="100" w:afterAutospacing="1"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10</w:t>
            </w:r>
            <w:r w:rsidRPr="005F7223">
              <w:rPr>
                <w:rFonts w:ascii="Times New Roman" w:eastAsia="Times New Roman" w:hAnsi="Times New Roman"/>
                <w:sz w:val="24"/>
                <w:szCs w:val="24"/>
                <w:lang w:val="en-US"/>
              </w:rPr>
              <w:t xml:space="preserve"> </w:t>
            </w:r>
            <w:r w:rsidR="00000EA9" w:rsidRPr="005F7223">
              <w:rPr>
                <w:rFonts w:ascii="Times New Roman" w:eastAsia="Times New Roman" w:hAnsi="Times New Roman"/>
                <w:sz w:val="24"/>
                <w:szCs w:val="24"/>
                <w:lang w:val="en-US"/>
              </w:rPr>
              <w:t>– 24 September</w:t>
            </w:r>
            <w:r w:rsidR="00000EA9">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11 </w:t>
            </w:r>
            <w:r w:rsidR="00000EA9">
              <w:rPr>
                <w:rFonts w:ascii="Times New Roman" w:eastAsia="Times New Roman" w:hAnsi="Times New Roman"/>
                <w:sz w:val="24"/>
                <w:szCs w:val="24"/>
                <w:lang w:val="en-US"/>
              </w:rPr>
              <w:t>days)</w:t>
            </w:r>
          </w:p>
        </w:tc>
      </w:tr>
      <w:tr w:rsidR="00000EA9" w14:paraId="2542588C" w14:textId="77777777" w:rsidTr="00000EA9">
        <w:tc>
          <w:tcPr>
            <w:tcW w:w="3303" w:type="dxa"/>
            <w:vAlign w:val="center"/>
          </w:tcPr>
          <w:p w14:paraId="018030C9" w14:textId="3C458727" w:rsidR="00000EA9" w:rsidRDefault="00000EA9"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Submission of Final Report</w:t>
            </w:r>
          </w:p>
        </w:tc>
        <w:tc>
          <w:tcPr>
            <w:tcW w:w="3303" w:type="dxa"/>
            <w:vAlign w:val="center"/>
          </w:tcPr>
          <w:p w14:paraId="2DDC2DD1" w14:textId="525EA867" w:rsidR="00000EA9" w:rsidRDefault="00000EA9"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Consultant</w:t>
            </w:r>
          </w:p>
        </w:tc>
        <w:tc>
          <w:tcPr>
            <w:tcW w:w="3303" w:type="dxa"/>
            <w:vAlign w:val="center"/>
          </w:tcPr>
          <w:p w14:paraId="72D67780" w14:textId="5D129EBB" w:rsidR="00000EA9" w:rsidRDefault="00000EA9"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25 – 30 September</w:t>
            </w:r>
            <w:r>
              <w:rPr>
                <w:rFonts w:ascii="Times New Roman" w:eastAsia="Times New Roman" w:hAnsi="Times New Roman"/>
                <w:sz w:val="24"/>
                <w:szCs w:val="24"/>
                <w:lang w:val="en-US"/>
              </w:rPr>
              <w:t xml:space="preserve"> (4 days)</w:t>
            </w:r>
          </w:p>
        </w:tc>
      </w:tr>
    </w:tbl>
    <w:p w14:paraId="6AADFD01" w14:textId="77777777" w:rsidR="007574E4" w:rsidRDefault="007574E4" w:rsidP="007574E4">
      <w:pPr>
        <w:jc w:val="both"/>
        <w:rPr>
          <w:rFonts w:asciiTheme="minorHAnsi" w:hAnsiTheme="minorHAnsi" w:cstheme="minorHAnsi"/>
          <w:szCs w:val="22"/>
          <w:lang w:val="en-US"/>
        </w:rPr>
      </w:pPr>
    </w:p>
    <w:p w14:paraId="191E104A" w14:textId="77777777" w:rsidR="00876F58" w:rsidRDefault="00EA1FC8" w:rsidP="00311452">
      <w:pPr>
        <w:spacing w:before="100" w:beforeAutospacing="1" w:after="100" w:afterAutospacing="1" w:line="240" w:lineRule="auto"/>
        <w:rPr>
          <w:rFonts w:ascii="Times New Roman" w:eastAsia="Times New Roman" w:hAnsi="Times New Roman"/>
          <w:b/>
          <w:bCs/>
          <w:sz w:val="27"/>
          <w:szCs w:val="27"/>
          <w:lang w:val="en-US"/>
        </w:rPr>
      </w:pPr>
      <w:r>
        <w:rPr>
          <w:rFonts w:ascii="Times New Roman" w:eastAsia="Times New Roman" w:hAnsi="Times New Roman"/>
          <w:b/>
          <w:bCs/>
          <w:sz w:val="27"/>
          <w:szCs w:val="27"/>
          <w:lang w:val="en-US"/>
        </w:rPr>
        <w:t xml:space="preserve">7. </w:t>
      </w:r>
      <w:bookmarkStart w:id="2" w:name="_Hlk204336249"/>
      <w:r w:rsidRPr="009429F7">
        <w:rPr>
          <w:rFonts w:ascii="Times New Roman" w:eastAsia="Times New Roman" w:hAnsi="Times New Roman"/>
          <w:b/>
          <w:bCs/>
          <w:sz w:val="27"/>
          <w:szCs w:val="27"/>
          <w:lang w:val="en-US"/>
        </w:rPr>
        <w:t xml:space="preserve">Evaluation Management </w:t>
      </w:r>
      <w:r w:rsidRPr="00EA1FC8">
        <w:rPr>
          <w:rFonts w:ascii="Times New Roman" w:eastAsia="Times New Roman" w:hAnsi="Times New Roman"/>
          <w:b/>
          <w:bCs/>
          <w:sz w:val="27"/>
          <w:szCs w:val="27"/>
          <w:lang w:val="en-US"/>
        </w:rPr>
        <w:t>Arrangements</w:t>
      </w:r>
    </w:p>
    <w:p w14:paraId="21E8840D" w14:textId="41C40C71" w:rsidR="00311452" w:rsidRPr="00311452" w:rsidRDefault="00EA1FC8" w:rsidP="00311452">
      <w:pPr>
        <w:spacing w:before="100" w:beforeAutospacing="1" w:after="100" w:afterAutospacing="1"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bookmarkEnd w:id="2"/>
      <w:r w:rsidR="00311452" w:rsidRPr="00311452">
        <w:rPr>
          <w:rFonts w:ascii="Times New Roman" w:hAnsi="Times New Roman"/>
          <w:sz w:val="24"/>
          <w:szCs w:val="24"/>
        </w:rPr>
        <w:t xml:space="preserve">The evaluation of the project will be managed in a </w:t>
      </w:r>
      <w:r w:rsidR="00311452" w:rsidRPr="00311452">
        <w:rPr>
          <w:rStyle w:val="Strong"/>
          <w:rFonts w:ascii="Times New Roman" w:hAnsi="Times New Roman"/>
          <w:b w:val="0"/>
          <w:bCs w:val="0"/>
          <w:sz w:val="24"/>
          <w:szCs w:val="24"/>
        </w:rPr>
        <w:t>transparent, accountable, and ethically sound manner</w:t>
      </w:r>
      <w:r w:rsidR="00311452" w:rsidRPr="00311452">
        <w:rPr>
          <w:rFonts w:ascii="Times New Roman" w:hAnsi="Times New Roman"/>
          <w:sz w:val="24"/>
          <w:szCs w:val="24"/>
        </w:rPr>
        <w:t xml:space="preserve">, fully aligned with the </w:t>
      </w:r>
      <w:r w:rsidR="00311452" w:rsidRPr="00311452">
        <w:rPr>
          <w:rStyle w:val="Strong"/>
          <w:rFonts w:ascii="Times New Roman" w:hAnsi="Times New Roman"/>
          <w:b w:val="0"/>
          <w:bCs w:val="0"/>
          <w:sz w:val="24"/>
          <w:szCs w:val="24"/>
        </w:rPr>
        <w:t>Austrian Development Agency’s (ADA) ethical standards and guiding principles for evaluation</w:t>
      </w:r>
      <w:r w:rsidR="00311452" w:rsidRPr="00311452">
        <w:rPr>
          <w:rFonts w:ascii="Times New Roman" w:hAnsi="Times New Roman"/>
          <w:sz w:val="24"/>
          <w:szCs w:val="24"/>
        </w:rPr>
        <w:t>.</w:t>
      </w:r>
      <w:bookmarkStart w:id="3" w:name="_Hlk204592170"/>
      <w:r w:rsidR="00311452">
        <w:rPr>
          <w:rFonts w:ascii="Times New Roman" w:hAnsi="Times New Roman"/>
          <w:sz w:val="24"/>
          <w:szCs w:val="24"/>
        </w:rPr>
        <w:t xml:space="preserve"> </w:t>
      </w:r>
      <w:r w:rsidR="00311452" w:rsidRPr="00311452">
        <w:rPr>
          <w:rFonts w:ascii="Times New Roman" w:eastAsia="Times New Roman" w:hAnsi="Times New Roman"/>
          <w:sz w:val="24"/>
          <w:szCs w:val="24"/>
          <w:lang w:val="en-US"/>
        </w:rPr>
        <w:t>Primary responsibility for managing the evaluation process will be taken by CARD to coordinate all technical and logistical aspects of the evaluation in close consultation with ADA. CARD will ensure that the evaluation process is adequately resourced, that relevant stakeholders are actively engaged, and that all activities are conducted in accordance with agreed timelines and established standards.</w:t>
      </w:r>
    </w:p>
    <w:p w14:paraId="643BE399" w14:textId="77777777" w:rsidR="00311452" w:rsidRPr="00311452" w:rsidRDefault="00311452" w:rsidP="00311452">
      <w:pPr>
        <w:spacing w:line="240" w:lineRule="auto"/>
        <w:rPr>
          <w:rFonts w:ascii="Times New Roman" w:eastAsia="Times New Roman" w:hAnsi="Times New Roman"/>
          <w:sz w:val="24"/>
          <w:szCs w:val="24"/>
          <w:lang w:val="en-US"/>
        </w:rPr>
      </w:pPr>
      <w:r w:rsidRPr="00311452">
        <w:rPr>
          <w:rFonts w:ascii="Times New Roman" w:eastAsia="Times New Roman" w:hAnsi="Times New Roman"/>
          <w:sz w:val="24"/>
          <w:szCs w:val="24"/>
          <w:lang w:val="en-US"/>
        </w:rPr>
        <w:lastRenderedPageBreak/>
        <w:t>The evaluation will be undertaken by external evaluators who have had no prior involvement in the implementation of the project, thereby ensuring objectivity and impartiality in the evaluation process.</w:t>
      </w:r>
    </w:p>
    <w:p w14:paraId="6897550C" w14:textId="77777777" w:rsidR="00311452" w:rsidRPr="00311452" w:rsidRDefault="00311452" w:rsidP="00311452">
      <w:pPr>
        <w:spacing w:line="240" w:lineRule="auto"/>
        <w:rPr>
          <w:rFonts w:ascii="Times New Roman" w:eastAsia="Times New Roman" w:hAnsi="Times New Roman"/>
          <w:sz w:val="24"/>
          <w:szCs w:val="24"/>
          <w:lang w:val="en-US"/>
        </w:rPr>
      </w:pPr>
      <w:r w:rsidRPr="00311452">
        <w:rPr>
          <w:rFonts w:ascii="Times New Roman" w:eastAsia="Times New Roman" w:hAnsi="Times New Roman"/>
          <w:sz w:val="24"/>
          <w:szCs w:val="24"/>
          <w:lang w:val="en-US"/>
        </w:rPr>
        <w:t>The design and implementation of the evaluation will be sensitive to local norms, cultural practices, and stakeholder contexts. Furthermore, the process and findings of the evaluation will be communicated to key stakeholders in a timely, transparent, and accessible manner.</w:t>
      </w:r>
    </w:p>
    <w:p w14:paraId="043DE6EF" w14:textId="77777777" w:rsidR="00311452" w:rsidRDefault="00311452" w:rsidP="00311452">
      <w:pPr>
        <w:spacing w:line="240" w:lineRule="auto"/>
        <w:rPr>
          <w:rFonts w:ascii="Times New Roman" w:eastAsia="Times New Roman" w:hAnsi="Times New Roman"/>
          <w:sz w:val="24"/>
          <w:szCs w:val="24"/>
          <w:lang w:val="en-US"/>
        </w:rPr>
      </w:pPr>
    </w:p>
    <w:p w14:paraId="4CC777B3" w14:textId="4E2A246B" w:rsidR="005F7223" w:rsidRPr="005F7223" w:rsidRDefault="00311452" w:rsidP="005F7223">
      <w:pPr>
        <w:spacing w:line="240" w:lineRule="auto"/>
        <w:rPr>
          <w:rFonts w:ascii="Times New Roman" w:eastAsia="Times New Roman" w:hAnsi="Times New Roman"/>
          <w:sz w:val="24"/>
          <w:szCs w:val="24"/>
          <w:lang w:val="en-US"/>
        </w:rPr>
      </w:pPr>
      <w:r w:rsidRPr="00311452">
        <w:rPr>
          <w:rFonts w:ascii="Times New Roman" w:eastAsia="Times New Roman" w:hAnsi="Times New Roman"/>
          <w:sz w:val="24"/>
          <w:szCs w:val="24"/>
          <w:lang w:val="en-US"/>
        </w:rPr>
        <w:t>The evaluation will be oriented toward generating practical and actionable recommendations to inform future programming, policy formulation, and decision-making by CARD, ADA, and other relevant partners.</w:t>
      </w:r>
      <w:bookmarkEnd w:id="3"/>
    </w:p>
    <w:p w14:paraId="1B47FA27" w14:textId="69914119" w:rsidR="005F7223" w:rsidRPr="005F7223" w:rsidRDefault="00EA1FC8" w:rsidP="005F7223">
      <w:pPr>
        <w:spacing w:before="100" w:beforeAutospacing="1" w:after="100" w:afterAutospacing="1" w:line="240" w:lineRule="auto"/>
        <w:outlineLvl w:val="2"/>
        <w:rPr>
          <w:rFonts w:ascii="Times New Roman" w:eastAsia="Times New Roman" w:hAnsi="Times New Roman"/>
          <w:b/>
          <w:bCs/>
          <w:sz w:val="27"/>
          <w:szCs w:val="27"/>
          <w:lang w:val="en-US"/>
        </w:rPr>
      </w:pPr>
      <w:r>
        <w:rPr>
          <w:rFonts w:ascii="Times New Roman" w:eastAsia="Times New Roman" w:hAnsi="Times New Roman"/>
          <w:b/>
          <w:bCs/>
          <w:sz w:val="27"/>
          <w:szCs w:val="27"/>
          <w:lang w:val="en-US"/>
        </w:rPr>
        <w:t>8</w:t>
      </w:r>
      <w:r w:rsidR="005F7223" w:rsidRPr="005F7223">
        <w:rPr>
          <w:rFonts w:ascii="Times New Roman" w:eastAsia="Times New Roman" w:hAnsi="Times New Roman"/>
          <w:b/>
          <w:bCs/>
          <w:sz w:val="27"/>
          <w:szCs w:val="27"/>
          <w:lang w:val="en-US"/>
        </w:rPr>
        <w:t>. Requirements</w:t>
      </w:r>
      <w:r w:rsidR="00B24508">
        <w:rPr>
          <w:rFonts w:ascii="Times New Roman" w:eastAsia="Times New Roman" w:hAnsi="Times New Roman"/>
          <w:b/>
          <w:bCs/>
          <w:sz w:val="27"/>
          <w:szCs w:val="27"/>
          <w:lang w:val="en-US"/>
        </w:rPr>
        <w:t xml:space="preserve"> for the Evaluator(s)</w:t>
      </w:r>
    </w:p>
    <w:p w14:paraId="335461C4" w14:textId="77777777"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The evaluation team will consist of a team leader and members with the following qualifications:</w:t>
      </w:r>
    </w:p>
    <w:p w14:paraId="47376D80" w14:textId="66CC0A25" w:rsidR="005F7223" w:rsidRPr="005F7223" w:rsidRDefault="005F7223" w:rsidP="00084931">
      <w:pPr>
        <w:numPr>
          <w:ilvl w:val="0"/>
          <w:numId w:val="11"/>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 xml:space="preserve">Master’s degree in Social Sciences, Economics, or </w:t>
      </w:r>
      <w:r w:rsidR="00000EA9">
        <w:rPr>
          <w:rFonts w:ascii="Times New Roman" w:eastAsia="Times New Roman" w:hAnsi="Times New Roman"/>
          <w:sz w:val="24"/>
          <w:szCs w:val="24"/>
          <w:lang w:val="en-US"/>
        </w:rPr>
        <w:t xml:space="preserve">a </w:t>
      </w:r>
      <w:r w:rsidRPr="005F7223">
        <w:rPr>
          <w:rFonts w:ascii="Times New Roman" w:eastAsia="Times New Roman" w:hAnsi="Times New Roman"/>
          <w:sz w:val="24"/>
          <w:szCs w:val="24"/>
          <w:lang w:val="en-US"/>
        </w:rPr>
        <w:t>relevant field.</w:t>
      </w:r>
    </w:p>
    <w:p w14:paraId="3470A46A" w14:textId="0AD4CA1E" w:rsidR="005F7223" w:rsidRPr="005F7223" w:rsidRDefault="005F7223" w:rsidP="00084931">
      <w:pPr>
        <w:numPr>
          <w:ilvl w:val="0"/>
          <w:numId w:val="11"/>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 xml:space="preserve">Team leader with </w:t>
      </w:r>
      <w:r w:rsidR="00000EA9">
        <w:rPr>
          <w:rFonts w:ascii="Times New Roman" w:eastAsia="Times New Roman" w:hAnsi="Times New Roman"/>
          <w:sz w:val="24"/>
          <w:szCs w:val="24"/>
          <w:lang w:val="en-US"/>
        </w:rPr>
        <w:t xml:space="preserve">a </w:t>
      </w:r>
      <w:r w:rsidRPr="005F7223">
        <w:rPr>
          <w:rFonts w:ascii="Times New Roman" w:eastAsia="Times New Roman" w:hAnsi="Times New Roman"/>
          <w:sz w:val="24"/>
          <w:szCs w:val="24"/>
          <w:lang w:val="en-US"/>
        </w:rPr>
        <w:t xml:space="preserve">minimum </w:t>
      </w:r>
      <w:r w:rsidR="00000EA9">
        <w:rPr>
          <w:rFonts w:ascii="Times New Roman" w:eastAsia="Times New Roman" w:hAnsi="Times New Roman"/>
          <w:sz w:val="24"/>
          <w:szCs w:val="24"/>
          <w:lang w:val="en-US"/>
        </w:rPr>
        <w:t xml:space="preserve">of </w:t>
      </w:r>
      <w:r w:rsidRPr="005F7223">
        <w:rPr>
          <w:rFonts w:ascii="Times New Roman" w:eastAsia="Times New Roman" w:hAnsi="Times New Roman"/>
          <w:sz w:val="24"/>
          <w:szCs w:val="24"/>
          <w:lang w:val="en-US"/>
        </w:rPr>
        <w:t>5 years of lead evaluation experience, and at least one evaluation related to AIR, animal health, or breeding.</w:t>
      </w:r>
    </w:p>
    <w:p w14:paraId="606032F9" w14:textId="443AD58D" w:rsidR="005F7223" w:rsidRPr="005F7223" w:rsidRDefault="005F7223" w:rsidP="00084931">
      <w:pPr>
        <w:numPr>
          <w:ilvl w:val="0"/>
          <w:numId w:val="11"/>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 xml:space="preserve">Team members with a minimum of 3 evaluations in the last 5 years, preferably with </w:t>
      </w:r>
      <w:r w:rsidR="00000EA9">
        <w:rPr>
          <w:rFonts w:ascii="Times New Roman" w:eastAsia="Times New Roman" w:hAnsi="Times New Roman"/>
          <w:sz w:val="24"/>
          <w:szCs w:val="24"/>
          <w:lang w:val="en-US"/>
        </w:rPr>
        <w:t xml:space="preserve">a </w:t>
      </w:r>
      <w:r w:rsidRPr="005F7223">
        <w:rPr>
          <w:rFonts w:ascii="Times New Roman" w:eastAsia="Times New Roman" w:hAnsi="Times New Roman"/>
          <w:sz w:val="24"/>
          <w:szCs w:val="24"/>
          <w:lang w:val="en-US"/>
        </w:rPr>
        <w:t>veterinary background or AIR-related work.</w:t>
      </w:r>
    </w:p>
    <w:p w14:paraId="65906AB3" w14:textId="77777777" w:rsidR="005F7223" w:rsidRPr="005F7223" w:rsidRDefault="005F7223" w:rsidP="00084931">
      <w:pPr>
        <w:numPr>
          <w:ilvl w:val="0"/>
          <w:numId w:val="11"/>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Proven expertise in M&amp;E, qualitative and quantitative data analysis, theory of change, and OECD DAC principles.</w:t>
      </w:r>
    </w:p>
    <w:p w14:paraId="705A329C" w14:textId="617DE73F" w:rsidR="005F7223" w:rsidRPr="005F7223" w:rsidRDefault="005F7223" w:rsidP="00084931">
      <w:pPr>
        <w:numPr>
          <w:ilvl w:val="0"/>
          <w:numId w:val="11"/>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 xml:space="preserve">Knowledge of </w:t>
      </w:r>
      <w:r w:rsidR="00000EA9">
        <w:rPr>
          <w:rFonts w:ascii="Times New Roman" w:eastAsia="Times New Roman" w:hAnsi="Times New Roman"/>
          <w:sz w:val="24"/>
          <w:szCs w:val="24"/>
          <w:lang w:val="en-US"/>
        </w:rPr>
        <w:t xml:space="preserve">the </w:t>
      </w:r>
      <w:r w:rsidRPr="005F7223">
        <w:rPr>
          <w:rFonts w:ascii="Times New Roman" w:eastAsia="Times New Roman" w:hAnsi="Times New Roman"/>
          <w:sz w:val="24"/>
          <w:szCs w:val="24"/>
          <w:lang w:val="en-US"/>
        </w:rPr>
        <w:t>Armenian agriculture and livestock sector context.</w:t>
      </w:r>
    </w:p>
    <w:p w14:paraId="4F5485DA" w14:textId="77777777" w:rsidR="005F7223" w:rsidRPr="005F7223" w:rsidRDefault="005F7223" w:rsidP="00084931">
      <w:pPr>
        <w:numPr>
          <w:ilvl w:val="0"/>
          <w:numId w:val="11"/>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Gender, environment, and social safeguards experience.</w:t>
      </w:r>
    </w:p>
    <w:p w14:paraId="789FEDB5" w14:textId="77777777" w:rsidR="005F7223" w:rsidRPr="005F7223" w:rsidRDefault="005F7223" w:rsidP="00084931">
      <w:pPr>
        <w:numPr>
          <w:ilvl w:val="0"/>
          <w:numId w:val="11"/>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Fluency in English, Armenian, and Russian.</w:t>
      </w:r>
    </w:p>
    <w:p w14:paraId="2A6F4013" w14:textId="77777777" w:rsidR="005F7223" w:rsidRPr="005F7223" w:rsidRDefault="005F7223" w:rsidP="00084931">
      <w:pPr>
        <w:numPr>
          <w:ilvl w:val="0"/>
          <w:numId w:val="11"/>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Proficiency in MS Office and IT tools.</w:t>
      </w:r>
    </w:p>
    <w:p w14:paraId="78273197" w14:textId="165A8C27" w:rsidR="005F7223" w:rsidRPr="005F7223" w:rsidRDefault="005F7223"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b/>
          <w:bCs/>
          <w:sz w:val="24"/>
          <w:szCs w:val="24"/>
          <w:lang w:val="en-US"/>
        </w:rPr>
        <w:t>Note:</w:t>
      </w:r>
      <w:r w:rsidRPr="005F7223">
        <w:rPr>
          <w:rFonts w:ascii="Times New Roman" w:eastAsia="Times New Roman" w:hAnsi="Times New Roman"/>
          <w:sz w:val="24"/>
          <w:szCs w:val="24"/>
          <w:lang w:val="en-US"/>
        </w:rPr>
        <w:t xml:space="preserve"> Consultants must not have been involved in the design, implementation, or internal monitoring of this project.</w:t>
      </w:r>
    </w:p>
    <w:p w14:paraId="12A6576F" w14:textId="0155B9D5" w:rsidR="005F7223" w:rsidRPr="00311452" w:rsidRDefault="00EA1FC8" w:rsidP="005F7223">
      <w:pPr>
        <w:spacing w:before="100" w:beforeAutospacing="1" w:after="100" w:afterAutospacing="1" w:line="240" w:lineRule="auto"/>
        <w:outlineLvl w:val="2"/>
        <w:rPr>
          <w:rFonts w:ascii="Times New Roman" w:eastAsia="Times New Roman" w:hAnsi="Times New Roman"/>
          <w:b/>
          <w:bCs/>
          <w:sz w:val="24"/>
          <w:szCs w:val="24"/>
          <w:lang w:val="en-US"/>
        </w:rPr>
      </w:pPr>
      <w:r>
        <w:rPr>
          <w:rFonts w:ascii="Times New Roman" w:eastAsia="Times New Roman" w:hAnsi="Times New Roman"/>
          <w:b/>
          <w:bCs/>
          <w:sz w:val="27"/>
          <w:szCs w:val="27"/>
          <w:lang w:val="en-US"/>
        </w:rPr>
        <w:t>9</w:t>
      </w:r>
      <w:r w:rsidR="005F7223" w:rsidRPr="005F7223">
        <w:rPr>
          <w:rFonts w:ascii="Times New Roman" w:eastAsia="Times New Roman" w:hAnsi="Times New Roman"/>
          <w:b/>
          <w:bCs/>
          <w:sz w:val="27"/>
          <w:szCs w:val="27"/>
          <w:lang w:val="en-US"/>
        </w:rPr>
        <w:t xml:space="preserve">. </w:t>
      </w:r>
      <w:r w:rsidRPr="00311452">
        <w:rPr>
          <w:rFonts w:ascii="Times New Roman" w:eastAsia="Times New Roman" w:hAnsi="Times New Roman"/>
          <w:b/>
          <w:bCs/>
          <w:sz w:val="24"/>
          <w:szCs w:val="24"/>
          <w:lang w:val="en-US"/>
        </w:rPr>
        <w:t>Specifications for the Submission of Offers</w:t>
      </w:r>
    </w:p>
    <w:p w14:paraId="1274EE41" w14:textId="77777777" w:rsidR="005F7223" w:rsidRPr="00311452" w:rsidRDefault="005F7223" w:rsidP="005F7223">
      <w:pPr>
        <w:spacing w:before="100" w:beforeAutospacing="1" w:after="100" w:afterAutospacing="1" w:line="240" w:lineRule="auto"/>
        <w:rPr>
          <w:rFonts w:ascii="Times New Roman" w:eastAsia="Times New Roman" w:hAnsi="Times New Roman"/>
          <w:sz w:val="24"/>
          <w:szCs w:val="24"/>
          <w:lang w:val="en-US"/>
        </w:rPr>
      </w:pPr>
      <w:r w:rsidRPr="00311452">
        <w:rPr>
          <w:rFonts w:ascii="Times New Roman" w:eastAsia="Times New Roman" w:hAnsi="Times New Roman"/>
          <w:sz w:val="24"/>
          <w:szCs w:val="24"/>
          <w:lang w:val="en-US"/>
        </w:rPr>
        <w:t>The following deliverables are required:</w:t>
      </w:r>
    </w:p>
    <w:p w14:paraId="687DBD54" w14:textId="7C01848F" w:rsidR="006D0B2A" w:rsidRPr="00311452" w:rsidRDefault="006D0B2A" w:rsidP="00876F58">
      <w:pPr>
        <w:pStyle w:val="ListParagraph"/>
        <w:numPr>
          <w:ilvl w:val="0"/>
          <w:numId w:val="14"/>
        </w:numPr>
        <w:spacing w:line="240" w:lineRule="auto"/>
        <w:ind w:left="357" w:hanging="357"/>
        <w:jc w:val="both"/>
        <w:rPr>
          <w:rFonts w:ascii="Times New Roman" w:hAnsi="Times New Roman"/>
          <w:sz w:val="24"/>
          <w:szCs w:val="24"/>
          <w:lang w:val="en-US"/>
        </w:rPr>
      </w:pPr>
      <w:r w:rsidRPr="00311452">
        <w:rPr>
          <w:rFonts w:ascii="Times New Roman" w:hAnsi="Times New Roman"/>
          <w:sz w:val="24"/>
          <w:szCs w:val="24"/>
        </w:rPr>
        <w:t xml:space="preserve">Draft and final </w:t>
      </w:r>
      <w:r w:rsidRPr="00311452">
        <w:rPr>
          <w:rFonts w:ascii="Times New Roman" w:hAnsi="Times New Roman"/>
          <w:sz w:val="24"/>
          <w:szCs w:val="24"/>
          <w:lang w:val="en-US"/>
        </w:rPr>
        <w:t>Inception report (max. 15 pages) excl. Annexes (for structure and content requirements</w:t>
      </w:r>
      <w:r w:rsidR="00311452">
        <w:rPr>
          <w:rFonts w:ascii="Times New Roman" w:hAnsi="Times New Roman"/>
          <w:sz w:val="24"/>
          <w:szCs w:val="24"/>
          <w:lang w:val="en-US"/>
        </w:rPr>
        <w:t>,</w:t>
      </w:r>
      <w:r w:rsidRPr="00311452">
        <w:rPr>
          <w:rFonts w:ascii="Times New Roman" w:hAnsi="Times New Roman"/>
          <w:sz w:val="24"/>
          <w:szCs w:val="24"/>
          <w:lang w:val="en-US"/>
        </w:rPr>
        <w:t xml:space="preserve"> see Annex 5 of the ADA PP Evaluation Guidelines, pp. 46-47).</w:t>
      </w:r>
    </w:p>
    <w:p w14:paraId="7431302D" w14:textId="5FED951E" w:rsidR="006D0B2A" w:rsidRPr="00311452" w:rsidRDefault="006D0B2A" w:rsidP="00876F58">
      <w:pPr>
        <w:pStyle w:val="ListParagraph"/>
        <w:numPr>
          <w:ilvl w:val="0"/>
          <w:numId w:val="14"/>
        </w:numPr>
        <w:spacing w:line="240" w:lineRule="auto"/>
        <w:ind w:left="357" w:hanging="357"/>
        <w:jc w:val="both"/>
        <w:rPr>
          <w:rFonts w:ascii="Times New Roman" w:hAnsi="Times New Roman"/>
          <w:sz w:val="24"/>
          <w:szCs w:val="24"/>
          <w:lang w:val="en-US"/>
        </w:rPr>
      </w:pPr>
      <w:r w:rsidRPr="00311452">
        <w:rPr>
          <w:rFonts w:ascii="Times New Roman" w:hAnsi="Times New Roman"/>
          <w:sz w:val="24"/>
          <w:szCs w:val="24"/>
          <w:lang w:val="en-US"/>
        </w:rPr>
        <w:t>Final Evaluation report (max. 35 pages) including Executive Summary (3–4 pages) and Results Assessment Form (for structure and content requirements see Annex 6 of the ADA PP Evaluation Guidelines, pp. 48-50).</w:t>
      </w:r>
    </w:p>
    <w:p w14:paraId="1E1224D0" w14:textId="77777777" w:rsidR="006D0B2A" w:rsidRPr="00311452" w:rsidRDefault="006D0B2A" w:rsidP="00876F58">
      <w:pPr>
        <w:pStyle w:val="ListParagraph"/>
        <w:numPr>
          <w:ilvl w:val="0"/>
          <w:numId w:val="14"/>
        </w:numPr>
        <w:spacing w:line="240" w:lineRule="auto"/>
        <w:ind w:left="357" w:hanging="357"/>
        <w:jc w:val="both"/>
        <w:rPr>
          <w:rFonts w:ascii="Times New Roman" w:hAnsi="Times New Roman"/>
          <w:sz w:val="24"/>
          <w:szCs w:val="24"/>
        </w:rPr>
      </w:pPr>
      <w:r w:rsidRPr="00311452">
        <w:rPr>
          <w:rFonts w:ascii="Times New Roman" w:hAnsi="Times New Roman"/>
          <w:sz w:val="24"/>
          <w:szCs w:val="24"/>
        </w:rPr>
        <w:t xml:space="preserve">Infographic </w:t>
      </w:r>
    </w:p>
    <w:p w14:paraId="6C0854BD" w14:textId="1788CD7E" w:rsidR="006D0B2A" w:rsidRPr="00311452" w:rsidRDefault="006D0B2A" w:rsidP="00876F58">
      <w:pPr>
        <w:pStyle w:val="ListParagraph"/>
        <w:numPr>
          <w:ilvl w:val="0"/>
          <w:numId w:val="14"/>
        </w:numPr>
        <w:spacing w:line="240" w:lineRule="auto"/>
        <w:ind w:left="357" w:hanging="357"/>
        <w:jc w:val="both"/>
        <w:rPr>
          <w:rFonts w:ascii="Times New Roman" w:hAnsi="Times New Roman"/>
          <w:sz w:val="24"/>
          <w:szCs w:val="24"/>
        </w:rPr>
      </w:pPr>
      <w:r w:rsidRPr="00311452">
        <w:rPr>
          <w:rFonts w:ascii="Times New Roman" w:hAnsi="Times New Roman"/>
          <w:sz w:val="24"/>
          <w:szCs w:val="24"/>
        </w:rPr>
        <w:t>Presentations (</w:t>
      </w:r>
      <w:r w:rsidR="00670642">
        <w:rPr>
          <w:rFonts w:ascii="Times New Roman" w:hAnsi="Times New Roman"/>
          <w:sz w:val="24"/>
          <w:szCs w:val="24"/>
        </w:rPr>
        <w:t>PowerPoint</w:t>
      </w:r>
      <w:r w:rsidRPr="00311452">
        <w:rPr>
          <w:rFonts w:ascii="Times New Roman" w:hAnsi="Times New Roman"/>
          <w:sz w:val="24"/>
          <w:szCs w:val="24"/>
        </w:rPr>
        <w:t>) for key meetings, organized by the evaluation commissioner) during the evaluation process (Kick-Off, draft Inception Report presentation, Preliminary Findings presentation, draft evaluation report presentation, recommendations workshop, final evaluation report presentation).</w:t>
      </w:r>
    </w:p>
    <w:p w14:paraId="1572C685" w14:textId="77777777" w:rsid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311452">
        <w:rPr>
          <w:rFonts w:ascii="Times New Roman" w:eastAsia="Times New Roman" w:hAnsi="Times New Roman"/>
          <w:sz w:val="24"/>
          <w:szCs w:val="24"/>
          <w:lang w:val="en-US"/>
        </w:rPr>
        <w:t xml:space="preserve">Reports must be submitted in both Armenian and English. The structure must follow the OECD/DAC criteria and ADA formats (accessible at: </w:t>
      </w:r>
      <w:hyperlink r:id="rId9" w:tgtFrame="_new" w:history="1">
        <w:r w:rsidRPr="00311452">
          <w:rPr>
            <w:rFonts w:ascii="Times New Roman" w:eastAsia="Times New Roman" w:hAnsi="Times New Roman"/>
            <w:color w:val="0000FF"/>
            <w:sz w:val="24"/>
            <w:szCs w:val="24"/>
            <w:u w:val="single"/>
            <w:lang w:val="en-US"/>
          </w:rPr>
          <w:t>https://www.entwicklung.at/en/ada/evaluation</w:t>
        </w:r>
      </w:hyperlink>
      <w:r w:rsidRPr="00311452">
        <w:rPr>
          <w:rFonts w:ascii="Times New Roman" w:eastAsia="Times New Roman" w:hAnsi="Times New Roman"/>
          <w:sz w:val="24"/>
          <w:szCs w:val="24"/>
          <w:lang w:val="en-US"/>
        </w:rPr>
        <w:t>). Reports will be evaluated against quality criteria such as clarity, coverage of evaluation questions, sound methodology, stakeholder engagement, and actionable recommendations</w:t>
      </w:r>
      <w:r w:rsidRPr="005F7223">
        <w:rPr>
          <w:rFonts w:ascii="Times New Roman" w:eastAsia="Times New Roman" w:hAnsi="Times New Roman"/>
          <w:sz w:val="24"/>
          <w:szCs w:val="24"/>
          <w:lang w:val="en-US"/>
        </w:rPr>
        <w:t>.</w:t>
      </w:r>
    </w:p>
    <w:p w14:paraId="3D247B38" w14:textId="77777777" w:rsidR="00876F58" w:rsidRPr="005F7223" w:rsidRDefault="00876F58" w:rsidP="005F7223">
      <w:pPr>
        <w:spacing w:before="100" w:beforeAutospacing="1" w:after="100" w:afterAutospacing="1" w:line="240" w:lineRule="auto"/>
        <w:rPr>
          <w:rFonts w:ascii="Times New Roman" w:eastAsia="Times New Roman" w:hAnsi="Times New Roman"/>
          <w:sz w:val="24"/>
          <w:szCs w:val="24"/>
          <w:lang w:val="en-US"/>
        </w:rPr>
      </w:pPr>
    </w:p>
    <w:p w14:paraId="1AA49704" w14:textId="76400DCC" w:rsidR="005F7223" w:rsidRPr="005F7223" w:rsidRDefault="005F7223" w:rsidP="005F7223">
      <w:pPr>
        <w:spacing w:before="100" w:beforeAutospacing="1" w:after="100" w:afterAutospacing="1" w:line="240" w:lineRule="auto"/>
        <w:outlineLvl w:val="2"/>
        <w:rPr>
          <w:rFonts w:ascii="Times New Roman" w:eastAsia="Times New Roman" w:hAnsi="Times New Roman"/>
          <w:b/>
          <w:bCs/>
          <w:sz w:val="27"/>
          <w:szCs w:val="27"/>
          <w:lang w:val="en-US"/>
        </w:rPr>
      </w:pPr>
      <w:r w:rsidRPr="005F7223">
        <w:rPr>
          <w:rFonts w:ascii="Times New Roman" w:eastAsia="Times New Roman" w:hAnsi="Times New Roman"/>
          <w:b/>
          <w:bCs/>
          <w:sz w:val="27"/>
          <w:szCs w:val="27"/>
          <w:lang w:val="en-US"/>
        </w:rPr>
        <w:lastRenderedPageBreak/>
        <w:t>Coordination and Contact</w:t>
      </w:r>
    </w:p>
    <w:p w14:paraId="374239EA" w14:textId="10B20513" w:rsidR="005F7223" w:rsidRPr="005F7223" w:rsidRDefault="005F7223" w:rsidP="005F7223">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b/>
          <w:bCs/>
          <w:sz w:val="24"/>
          <w:szCs w:val="24"/>
          <w:lang w:val="en-US"/>
        </w:rPr>
        <w:t>Primary Contact:</w:t>
      </w:r>
      <w:r w:rsidRPr="005F7223">
        <w:rPr>
          <w:rFonts w:ascii="Times New Roman" w:eastAsia="Times New Roman" w:hAnsi="Times New Roman"/>
          <w:sz w:val="24"/>
          <w:szCs w:val="24"/>
          <w:lang w:val="en-US"/>
        </w:rPr>
        <w:br/>
        <w:t>M</w:t>
      </w:r>
      <w:r w:rsidR="00000EA9">
        <w:rPr>
          <w:rFonts w:ascii="Times New Roman" w:eastAsia="Times New Roman" w:hAnsi="Times New Roman"/>
          <w:sz w:val="24"/>
          <w:szCs w:val="24"/>
          <w:lang w:val="en-US"/>
        </w:rPr>
        <w:t>r</w:t>
      </w:r>
      <w:r w:rsidRPr="005F7223">
        <w:rPr>
          <w:rFonts w:ascii="Times New Roman" w:eastAsia="Times New Roman" w:hAnsi="Times New Roman"/>
          <w:sz w:val="24"/>
          <w:szCs w:val="24"/>
          <w:lang w:val="en-US"/>
        </w:rPr>
        <w:t>s. Nazeli Grigoryan</w:t>
      </w:r>
      <w:r w:rsidRPr="005F7223">
        <w:rPr>
          <w:rFonts w:ascii="Times New Roman" w:eastAsia="Times New Roman" w:hAnsi="Times New Roman"/>
          <w:sz w:val="24"/>
          <w:szCs w:val="24"/>
          <w:lang w:val="en-US"/>
        </w:rPr>
        <w:br/>
        <w:t>CARD Foundation</w:t>
      </w:r>
      <w:r w:rsidRPr="005F7223">
        <w:rPr>
          <w:rFonts w:ascii="Times New Roman" w:eastAsia="Times New Roman" w:hAnsi="Times New Roman"/>
          <w:sz w:val="24"/>
          <w:szCs w:val="24"/>
          <w:lang w:val="en-US"/>
        </w:rPr>
        <w:br/>
        <w:t>Phone: +374 98 992355</w:t>
      </w:r>
      <w:r w:rsidRPr="005F7223">
        <w:rPr>
          <w:rFonts w:ascii="Times New Roman" w:eastAsia="Times New Roman" w:hAnsi="Times New Roman"/>
          <w:sz w:val="24"/>
          <w:szCs w:val="24"/>
          <w:lang w:val="en-US"/>
        </w:rPr>
        <w:br/>
        <w:t xml:space="preserve">Email: </w:t>
      </w:r>
      <w:hyperlink r:id="rId10" w:history="1">
        <w:r w:rsidR="006D0B2A" w:rsidRPr="00B96BDB">
          <w:rPr>
            <w:rStyle w:val="Hyperlink"/>
            <w:rFonts w:ascii="Times New Roman" w:eastAsia="Times New Roman" w:hAnsi="Times New Roman"/>
            <w:sz w:val="24"/>
            <w:szCs w:val="24"/>
            <w:lang w:val="en-US"/>
          </w:rPr>
          <w:t>nazeli.grigoryan@card.am</w:t>
        </w:r>
      </w:hyperlink>
      <w:r w:rsidR="006D0B2A">
        <w:rPr>
          <w:rFonts w:ascii="Times New Roman" w:eastAsia="Times New Roman" w:hAnsi="Times New Roman"/>
          <w:sz w:val="24"/>
          <w:szCs w:val="24"/>
          <w:lang w:val="en-US"/>
        </w:rPr>
        <w:t xml:space="preserve"> </w:t>
      </w:r>
    </w:p>
    <w:p w14:paraId="62D5E280" w14:textId="4BBC4F2F" w:rsidR="005F7223" w:rsidRPr="005F7223" w:rsidRDefault="005F7223" w:rsidP="00000EA9">
      <w:p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CARD Foundation will manage the evaluation process and contractual arrangements. The evaluation team is responsible for all logistical arrangements.</w:t>
      </w:r>
    </w:p>
    <w:p w14:paraId="425F23EA" w14:textId="77777777" w:rsidR="005F7223" w:rsidRPr="005F7223" w:rsidRDefault="005F7223" w:rsidP="005F7223">
      <w:pPr>
        <w:spacing w:before="100" w:beforeAutospacing="1" w:after="100" w:afterAutospacing="1" w:line="240" w:lineRule="auto"/>
        <w:outlineLvl w:val="2"/>
        <w:rPr>
          <w:rFonts w:ascii="Times New Roman" w:eastAsia="Times New Roman" w:hAnsi="Times New Roman"/>
          <w:b/>
          <w:bCs/>
          <w:sz w:val="27"/>
          <w:szCs w:val="27"/>
          <w:lang w:val="en-US"/>
        </w:rPr>
      </w:pPr>
      <w:r w:rsidRPr="005F7223">
        <w:rPr>
          <w:rFonts w:ascii="Times New Roman" w:eastAsia="Times New Roman" w:hAnsi="Times New Roman"/>
          <w:b/>
          <w:bCs/>
          <w:sz w:val="27"/>
          <w:szCs w:val="27"/>
          <w:lang w:val="en-US"/>
        </w:rPr>
        <w:t>10. Annexes</w:t>
      </w:r>
    </w:p>
    <w:p w14:paraId="07ADE4C5" w14:textId="0E204F30" w:rsidR="00EB7F38" w:rsidRPr="00000EA9" w:rsidRDefault="005F7223" w:rsidP="00000EA9">
      <w:pPr>
        <w:numPr>
          <w:ilvl w:val="0"/>
          <w:numId w:val="13"/>
        </w:numPr>
        <w:spacing w:before="100" w:beforeAutospacing="1" w:after="100" w:afterAutospacing="1" w:line="240" w:lineRule="auto"/>
        <w:rPr>
          <w:rFonts w:ascii="Times New Roman" w:eastAsia="Times New Roman" w:hAnsi="Times New Roman"/>
          <w:sz w:val="24"/>
          <w:szCs w:val="24"/>
          <w:lang w:val="en-US"/>
        </w:rPr>
      </w:pPr>
      <w:r w:rsidRPr="005F7223">
        <w:rPr>
          <w:rFonts w:ascii="Times New Roman" w:eastAsia="Times New Roman" w:hAnsi="Times New Roman"/>
          <w:sz w:val="24"/>
          <w:szCs w:val="24"/>
          <w:lang w:val="en-US"/>
        </w:rPr>
        <w:t>Results Assessment Form (to be completed and submitted with the final report)</w:t>
      </w:r>
    </w:p>
    <w:sectPr w:rsidR="00EB7F38" w:rsidRPr="00000EA9" w:rsidSect="00314EE9">
      <w:headerReference w:type="even" r:id="rId11"/>
      <w:footerReference w:type="even" r:id="rId12"/>
      <w:footerReference w:type="default" r:id="rId13"/>
      <w:footerReference w:type="first" r:id="rId14"/>
      <w:pgSz w:w="11906" w:h="16838" w:code="9"/>
      <w:pgMar w:top="851" w:right="851" w:bottom="1928" w:left="1134"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46AF3" w14:textId="77777777" w:rsidR="004759F7" w:rsidRDefault="004759F7" w:rsidP="003B6EB6">
      <w:pPr>
        <w:spacing w:line="240" w:lineRule="auto"/>
      </w:pPr>
      <w:r>
        <w:separator/>
      </w:r>
    </w:p>
  </w:endnote>
  <w:endnote w:type="continuationSeparator" w:id="0">
    <w:p w14:paraId="5EEFC477" w14:textId="77777777" w:rsidR="004759F7" w:rsidRDefault="004759F7" w:rsidP="003B6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0266" w14:textId="63A79803" w:rsidR="00281694" w:rsidRPr="002E0A58" w:rsidRDefault="00281694" w:rsidP="00C31191">
    <w:pPr>
      <w:pStyle w:val="Footer"/>
    </w:pPr>
    <w:r>
      <w:t xml:space="preserve">Template for </w:t>
    </w:r>
    <w:proofErr w:type="spellStart"/>
    <w:r>
      <w:t>ToR</w:t>
    </w:r>
    <w:proofErr w:type="spellEnd"/>
    <w:r w:rsidRPr="002E0A58">
      <w:t xml:space="preserve"> / </w:t>
    </w:r>
    <w:r>
      <w:t>page</w:t>
    </w:r>
    <w:r w:rsidRPr="002E0A58">
      <w:t xml:space="preserve"> </w:t>
    </w:r>
    <w:r w:rsidR="002C7ABF" w:rsidRPr="002E0A58">
      <w:fldChar w:fldCharType="begin"/>
    </w:r>
    <w:r w:rsidRPr="002E0A58">
      <w:instrText>PAGE   \* MERGEFORMAT</w:instrText>
    </w:r>
    <w:r w:rsidR="002C7ABF" w:rsidRPr="002E0A58">
      <w:fldChar w:fldCharType="separate"/>
    </w:r>
    <w:r w:rsidR="003654E2">
      <w:rPr>
        <w:noProof/>
      </w:rPr>
      <w:t>6</w:t>
    </w:r>
    <w:r w:rsidR="002C7ABF" w:rsidRPr="002E0A5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7484" w14:textId="62E86D7C" w:rsidR="00281694" w:rsidRPr="00916597" w:rsidRDefault="00281694" w:rsidP="00C31191">
    <w:pPr>
      <w:pStyle w:val="Footer"/>
      <w:jc w:val="right"/>
    </w:pPr>
    <w:r>
      <w:t xml:space="preserve">Template for </w:t>
    </w:r>
    <w:proofErr w:type="spellStart"/>
    <w:r>
      <w:t>ToR</w:t>
    </w:r>
    <w:proofErr w:type="spellEnd"/>
    <w:r w:rsidRPr="002E0A58">
      <w:t xml:space="preserve"> </w:t>
    </w:r>
    <w:r w:rsidRPr="001372C4">
      <w:t xml:space="preserve">/ </w:t>
    </w:r>
    <w:r>
      <w:t>page</w:t>
    </w:r>
    <w:r w:rsidRPr="001372C4">
      <w:t xml:space="preserve"> </w:t>
    </w:r>
    <w:r w:rsidR="002C7ABF" w:rsidRPr="00E30329">
      <w:fldChar w:fldCharType="begin"/>
    </w:r>
    <w:r w:rsidRPr="00E30329">
      <w:instrText>PAGE   \* MERGEFORMAT</w:instrText>
    </w:r>
    <w:r w:rsidR="002C7ABF" w:rsidRPr="00E30329">
      <w:fldChar w:fldCharType="separate"/>
    </w:r>
    <w:r w:rsidR="003654E2" w:rsidRPr="003654E2">
      <w:rPr>
        <w:noProof/>
        <w:lang w:val="de-DE"/>
      </w:rPr>
      <w:t>7</w:t>
    </w:r>
    <w:r w:rsidR="002C7ABF" w:rsidRPr="00E3032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F6E1" w14:textId="1AB8BE4F" w:rsidR="00281694" w:rsidRPr="00A33941" w:rsidRDefault="00281694" w:rsidP="000B4B33">
    <w:pPr>
      <w:pStyle w:val="Footer"/>
    </w:pPr>
    <w:r>
      <w:t xml:space="preserve">Template for </w:t>
    </w:r>
    <w:proofErr w:type="spellStart"/>
    <w:r>
      <w:t>ToR</w:t>
    </w:r>
    <w:proofErr w:type="spellEnd"/>
    <w:r w:rsidRPr="002E0A58">
      <w:t xml:space="preserve"> </w:t>
    </w:r>
    <w:r>
      <w:rPr>
        <w:rFonts w:cs="Arial"/>
      </w:rPr>
      <w:t>|</w:t>
    </w:r>
    <w:r w:rsidRPr="002E0A58">
      <w:t xml:space="preserve"> </w:t>
    </w:r>
    <w:r>
      <w:t xml:space="preserve">page </w:t>
    </w:r>
    <w:r w:rsidR="002C7ABF" w:rsidRPr="002E0A58">
      <w:fldChar w:fldCharType="begin"/>
    </w:r>
    <w:r w:rsidRPr="002E0A58">
      <w:instrText>PAGE   \* MERGEFORMAT</w:instrText>
    </w:r>
    <w:r w:rsidR="002C7ABF" w:rsidRPr="002E0A58">
      <w:fldChar w:fldCharType="separate"/>
    </w:r>
    <w:r w:rsidR="003654E2">
      <w:rPr>
        <w:noProof/>
      </w:rPr>
      <w:t>1</w:t>
    </w:r>
    <w:r w:rsidR="002C7ABF" w:rsidRPr="002E0A5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00DD6" w14:textId="77777777" w:rsidR="004759F7" w:rsidRDefault="004759F7" w:rsidP="004F6812">
      <w:pPr>
        <w:spacing w:before="120" w:after="120" w:line="240" w:lineRule="auto"/>
      </w:pPr>
      <w:r>
        <w:separator/>
      </w:r>
    </w:p>
  </w:footnote>
  <w:footnote w:type="continuationSeparator" w:id="0">
    <w:p w14:paraId="090A2BC8" w14:textId="77777777" w:rsidR="004759F7" w:rsidRDefault="004759F7" w:rsidP="004F6812">
      <w:pPr>
        <w:spacing w:before="120" w:after="120" w:line="240" w:lineRule="auto"/>
      </w:pPr>
      <w:r>
        <w:continuationSeparator/>
      </w:r>
    </w:p>
  </w:footnote>
  <w:footnote w:type="continuationNotice" w:id="1">
    <w:p w14:paraId="7E5F4E53" w14:textId="77777777" w:rsidR="004759F7" w:rsidRDefault="004759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75F0" w14:textId="77777777" w:rsidR="00281694" w:rsidRDefault="00281694" w:rsidP="00916597">
    <w:pPr>
      <w:pStyle w:val="Header"/>
      <w:tabs>
        <w:tab w:val="clear" w:pos="9072"/>
        <w:tab w:val="right" w:pos="8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A1DA5"/>
    <w:multiLevelType w:val="hybridMultilevel"/>
    <w:tmpl w:val="62C0CF0A"/>
    <w:lvl w:ilvl="0" w:tplc="4068271C">
      <w:start w:val="1"/>
      <w:numFmt w:val="decimal"/>
      <w:lvlText w:val="%1."/>
      <w:lvlJc w:val="left"/>
      <w:pPr>
        <w:ind w:left="720" w:hanging="360"/>
      </w:pPr>
      <w:rPr>
        <w:rFonts w:eastAsia="Calibri"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9687D"/>
    <w:multiLevelType w:val="multilevel"/>
    <w:tmpl w:val="88B8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C69D8"/>
    <w:multiLevelType w:val="multilevel"/>
    <w:tmpl w:val="C2B8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74300"/>
    <w:multiLevelType w:val="multilevel"/>
    <w:tmpl w:val="3F12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C08F6"/>
    <w:multiLevelType w:val="hybridMultilevel"/>
    <w:tmpl w:val="0C04419A"/>
    <w:lvl w:ilvl="0" w:tplc="D35ABED8">
      <w:start w:val="1"/>
      <w:numFmt w:val="bullet"/>
      <w:pStyle w:val="ListBullet2"/>
      <w:lvlText w:val="-"/>
      <w:lvlJc w:val="left"/>
      <w:pPr>
        <w:ind w:left="644" w:hanging="360"/>
      </w:pPr>
      <w:rPr>
        <w:rFonts w:ascii="Symbol" w:hAnsi="Symbol" w:hint="default"/>
        <w:color w:val="E2001A"/>
        <w:sz w:val="20"/>
        <w:u w:color="E2001A"/>
      </w:rPr>
    </w:lvl>
    <w:lvl w:ilvl="1" w:tplc="0C070003" w:tentative="1">
      <w:start w:val="1"/>
      <w:numFmt w:val="bullet"/>
      <w:lvlText w:val="o"/>
      <w:lvlJc w:val="left"/>
      <w:pPr>
        <w:ind w:left="1505" w:hanging="360"/>
      </w:pPr>
      <w:rPr>
        <w:rFonts w:ascii="Courier New" w:hAnsi="Courier New" w:cs="Courier New" w:hint="default"/>
      </w:rPr>
    </w:lvl>
    <w:lvl w:ilvl="2" w:tplc="0C070005" w:tentative="1">
      <w:start w:val="1"/>
      <w:numFmt w:val="bullet"/>
      <w:lvlText w:val=""/>
      <w:lvlJc w:val="left"/>
      <w:pPr>
        <w:ind w:left="2225" w:hanging="360"/>
      </w:pPr>
      <w:rPr>
        <w:rFonts w:ascii="Wingdings" w:hAnsi="Wingdings" w:hint="default"/>
      </w:rPr>
    </w:lvl>
    <w:lvl w:ilvl="3" w:tplc="0C070001" w:tentative="1">
      <w:start w:val="1"/>
      <w:numFmt w:val="bullet"/>
      <w:lvlText w:val=""/>
      <w:lvlJc w:val="left"/>
      <w:pPr>
        <w:ind w:left="2945" w:hanging="360"/>
      </w:pPr>
      <w:rPr>
        <w:rFonts w:ascii="Symbol" w:hAnsi="Symbol" w:hint="default"/>
      </w:rPr>
    </w:lvl>
    <w:lvl w:ilvl="4" w:tplc="0C070003" w:tentative="1">
      <w:start w:val="1"/>
      <w:numFmt w:val="bullet"/>
      <w:lvlText w:val="o"/>
      <w:lvlJc w:val="left"/>
      <w:pPr>
        <w:ind w:left="3665" w:hanging="360"/>
      </w:pPr>
      <w:rPr>
        <w:rFonts w:ascii="Courier New" w:hAnsi="Courier New" w:cs="Courier New" w:hint="default"/>
      </w:rPr>
    </w:lvl>
    <w:lvl w:ilvl="5" w:tplc="0C070005" w:tentative="1">
      <w:start w:val="1"/>
      <w:numFmt w:val="bullet"/>
      <w:lvlText w:val=""/>
      <w:lvlJc w:val="left"/>
      <w:pPr>
        <w:ind w:left="4385" w:hanging="360"/>
      </w:pPr>
      <w:rPr>
        <w:rFonts w:ascii="Wingdings" w:hAnsi="Wingdings" w:hint="default"/>
      </w:rPr>
    </w:lvl>
    <w:lvl w:ilvl="6" w:tplc="0C070001" w:tentative="1">
      <w:start w:val="1"/>
      <w:numFmt w:val="bullet"/>
      <w:lvlText w:val=""/>
      <w:lvlJc w:val="left"/>
      <w:pPr>
        <w:ind w:left="5105" w:hanging="360"/>
      </w:pPr>
      <w:rPr>
        <w:rFonts w:ascii="Symbol" w:hAnsi="Symbol" w:hint="default"/>
      </w:rPr>
    </w:lvl>
    <w:lvl w:ilvl="7" w:tplc="0C070003" w:tentative="1">
      <w:start w:val="1"/>
      <w:numFmt w:val="bullet"/>
      <w:lvlText w:val="o"/>
      <w:lvlJc w:val="left"/>
      <w:pPr>
        <w:ind w:left="5825" w:hanging="360"/>
      </w:pPr>
      <w:rPr>
        <w:rFonts w:ascii="Courier New" w:hAnsi="Courier New" w:cs="Courier New" w:hint="default"/>
      </w:rPr>
    </w:lvl>
    <w:lvl w:ilvl="8" w:tplc="0C070005" w:tentative="1">
      <w:start w:val="1"/>
      <w:numFmt w:val="bullet"/>
      <w:lvlText w:val=""/>
      <w:lvlJc w:val="left"/>
      <w:pPr>
        <w:ind w:left="6545" w:hanging="360"/>
      </w:pPr>
      <w:rPr>
        <w:rFonts w:ascii="Wingdings" w:hAnsi="Wingdings" w:hint="default"/>
      </w:rPr>
    </w:lvl>
  </w:abstractNum>
  <w:abstractNum w:abstractNumId="5" w15:restartNumberingAfterBreak="0">
    <w:nsid w:val="275361AF"/>
    <w:multiLevelType w:val="multilevel"/>
    <w:tmpl w:val="9394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40735"/>
    <w:multiLevelType w:val="multilevel"/>
    <w:tmpl w:val="4192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3556B"/>
    <w:multiLevelType w:val="multilevel"/>
    <w:tmpl w:val="7B66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80E2C"/>
    <w:multiLevelType w:val="multilevel"/>
    <w:tmpl w:val="BAB2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60EC5"/>
    <w:multiLevelType w:val="hybridMultilevel"/>
    <w:tmpl w:val="7DC43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14FC2"/>
    <w:multiLevelType w:val="multilevel"/>
    <w:tmpl w:val="F4DC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93432A"/>
    <w:multiLevelType w:val="multilevel"/>
    <w:tmpl w:val="AD58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7D17C2"/>
    <w:multiLevelType w:val="hybridMultilevel"/>
    <w:tmpl w:val="313C26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9E153CC"/>
    <w:multiLevelType w:val="hybridMultilevel"/>
    <w:tmpl w:val="0F9C3908"/>
    <w:lvl w:ilvl="0" w:tplc="24066592">
      <w:start w:val="1"/>
      <w:numFmt w:val="bullet"/>
      <w:pStyle w:val="ListBullet"/>
      <w:lvlText w:val="─"/>
      <w:lvlJc w:val="left"/>
      <w:pPr>
        <w:ind w:left="360" w:hanging="360"/>
      </w:pPr>
      <w:rPr>
        <w:rFonts w:ascii="Arial" w:hAnsi="Arial" w:hint="default"/>
        <w:color w:val="E2001A"/>
        <w:sz w:val="20"/>
        <w:szCs w:val="18"/>
        <w:u w:color="E2001A"/>
      </w:rPr>
    </w:lvl>
    <w:lvl w:ilvl="1" w:tplc="C1FEC952">
      <w:start w:val="1"/>
      <w:numFmt w:val="bullet"/>
      <w:pStyle w:val="ListBullet3"/>
      <w:lvlText w:val="‒"/>
      <w:lvlJc w:val="left"/>
      <w:pPr>
        <w:tabs>
          <w:tab w:val="num" w:pos="567"/>
        </w:tabs>
        <w:ind w:left="851" w:hanging="284"/>
      </w:pPr>
      <w:rPr>
        <w:rFonts w:ascii="Arial" w:hAnsi="Arial" w:hint="default"/>
        <w:color w:val="E2001A"/>
        <w:u w:color="E2001A"/>
      </w:rPr>
    </w:lvl>
    <w:lvl w:ilvl="2" w:tplc="0C070005">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62C43B30"/>
    <w:multiLevelType w:val="multilevel"/>
    <w:tmpl w:val="D6F8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5679CD"/>
    <w:multiLevelType w:val="hybridMultilevel"/>
    <w:tmpl w:val="F5A6A160"/>
    <w:lvl w:ilvl="0" w:tplc="18FE3298">
      <w:numFmt w:val="bullet"/>
      <w:lvlText w:val="-"/>
      <w:lvlJc w:val="left"/>
      <w:pPr>
        <w:ind w:left="780" w:hanging="360"/>
      </w:pPr>
      <w:rPr>
        <w:rFonts w:ascii="Arial" w:eastAsia="Times New Roman" w:hAnsi="Arial" w:cs="Arial" w:hint="default"/>
      </w:rPr>
    </w:lvl>
    <w:lvl w:ilvl="1" w:tplc="04070003">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16cid:durableId="993410912">
    <w:abstractNumId w:val="13"/>
  </w:num>
  <w:num w:numId="2" w16cid:durableId="16583948">
    <w:abstractNumId w:val="4"/>
  </w:num>
  <w:num w:numId="3" w16cid:durableId="891312447">
    <w:abstractNumId w:val="15"/>
  </w:num>
  <w:num w:numId="4" w16cid:durableId="2081319721">
    <w:abstractNumId w:val="10"/>
  </w:num>
  <w:num w:numId="5" w16cid:durableId="207181847">
    <w:abstractNumId w:val="11"/>
  </w:num>
  <w:num w:numId="6" w16cid:durableId="1594121594">
    <w:abstractNumId w:val="5"/>
  </w:num>
  <w:num w:numId="7" w16cid:durableId="43456057">
    <w:abstractNumId w:val="14"/>
  </w:num>
  <w:num w:numId="8" w16cid:durableId="1120804832">
    <w:abstractNumId w:val="6"/>
  </w:num>
  <w:num w:numId="9" w16cid:durableId="135489736">
    <w:abstractNumId w:val="2"/>
  </w:num>
  <w:num w:numId="10" w16cid:durableId="2030645274">
    <w:abstractNumId w:val="1"/>
  </w:num>
  <w:num w:numId="11" w16cid:durableId="1601910828">
    <w:abstractNumId w:val="3"/>
  </w:num>
  <w:num w:numId="12" w16cid:durableId="1874801811">
    <w:abstractNumId w:val="7"/>
  </w:num>
  <w:num w:numId="13" w16cid:durableId="365522140">
    <w:abstractNumId w:val="8"/>
  </w:num>
  <w:num w:numId="14" w16cid:durableId="1746759118">
    <w:abstractNumId w:val="12"/>
  </w:num>
  <w:num w:numId="15" w16cid:durableId="1698461895">
    <w:abstractNumId w:val="9"/>
  </w:num>
  <w:num w:numId="16" w16cid:durableId="60249892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evenAndOddHeaders/>
  <w:characterSpacingControl w:val="doNotCompress"/>
  <w:hdrShapeDefaults>
    <o:shapedefaults v:ext="edit" spidmax="3072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085"/>
    <w:rsid w:val="00000EA9"/>
    <w:rsid w:val="00002014"/>
    <w:rsid w:val="00004264"/>
    <w:rsid w:val="000104EB"/>
    <w:rsid w:val="00012CA9"/>
    <w:rsid w:val="00017EE8"/>
    <w:rsid w:val="000510BC"/>
    <w:rsid w:val="00056D36"/>
    <w:rsid w:val="0007616D"/>
    <w:rsid w:val="00082BE7"/>
    <w:rsid w:val="00084931"/>
    <w:rsid w:val="000956FC"/>
    <w:rsid w:val="000B1B9A"/>
    <w:rsid w:val="000B4B33"/>
    <w:rsid w:val="000C791F"/>
    <w:rsid w:val="000D7249"/>
    <w:rsid w:val="000E7F21"/>
    <w:rsid w:val="00111858"/>
    <w:rsid w:val="00113E75"/>
    <w:rsid w:val="001323A9"/>
    <w:rsid w:val="001372C4"/>
    <w:rsid w:val="001600B4"/>
    <w:rsid w:val="00160303"/>
    <w:rsid w:val="00171473"/>
    <w:rsid w:val="00175E93"/>
    <w:rsid w:val="00177815"/>
    <w:rsid w:val="001A4FF7"/>
    <w:rsid w:val="001A6E7A"/>
    <w:rsid w:val="001B2652"/>
    <w:rsid w:val="001C21E0"/>
    <w:rsid w:val="001C2999"/>
    <w:rsid w:val="001D325A"/>
    <w:rsid w:val="001D6CD8"/>
    <w:rsid w:val="001F10B8"/>
    <w:rsid w:val="001F14D8"/>
    <w:rsid w:val="001F45D4"/>
    <w:rsid w:val="00203300"/>
    <w:rsid w:val="002066A0"/>
    <w:rsid w:val="00206DB4"/>
    <w:rsid w:val="00207B38"/>
    <w:rsid w:val="00224797"/>
    <w:rsid w:val="00227398"/>
    <w:rsid w:val="00227F22"/>
    <w:rsid w:val="00251C0C"/>
    <w:rsid w:val="00254ABA"/>
    <w:rsid w:val="00255FA2"/>
    <w:rsid w:val="002623BC"/>
    <w:rsid w:val="00263600"/>
    <w:rsid w:val="002719E7"/>
    <w:rsid w:val="00281694"/>
    <w:rsid w:val="00282C68"/>
    <w:rsid w:val="002924F8"/>
    <w:rsid w:val="00293961"/>
    <w:rsid w:val="00296CA4"/>
    <w:rsid w:val="002A6927"/>
    <w:rsid w:val="002B0708"/>
    <w:rsid w:val="002B2EBE"/>
    <w:rsid w:val="002C2F9A"/>
    <w:rsid w:val="002C7ABF"/>
    <w:rsid w:val="002D124A"/>
    <w:rsid w:val="002E0A58"/>
    <w:rsid w:val="002E4436"/>
    <w:rsid w:val="002F1EA9"/>
    <w:rsid w:val="00300773"/>
    <w:rsid w:val="0030450C"/>
    <w:rsid w:val="00311452"/>
    <w:rsid w:val="00314EE9"/>
    <w:rsid w:val="00320329"/>
    <w:rsid w:val="0032173E"/>
    <w:rsid w:val="00323F07"/>
    <w:rsid w:val="003322E5"/>
    <w:rsid w:val="0033361B"/>
    <w:rsid w:val="00343A79"/>
    <w:rsid w:val="00356D36"/>
    <w:rsid w:val="003654E2"/>
    <w:rsid w:val="003713E0"/>
    <w:rsid w:val="003961A7"/>
    <w:rsid w:val="003A5746"/>
    <w:rsid w:val="003B17A8"/>
    <w:rsid w:val="003B6EB6"/>
    <w:rsid w:val="003C6932"/>
    <w:rsid w:val="003D22BD"/>
    <w:rsid w:val="003D354A"/>
    <w:rsid w:val="00403A82"/>
    <w:rsid w:val="00404B86"/>
    <w:rsid w:val="0040642F"/>
    <w:rsid w:val="00412686"/>
    <w:rsid w:val="00412DDF"/>
    <w:rsid w:val="00422247"/>
    <w:rsid w:val="0044795E"/>
    <w:rsid w:val="0045488E"/>
    <w:rsid w:val="00462A9A"/>
    <w:rsid w:val="00467583"/>
    <w:rsid w:val="00473CD0"/>
    <w:rsid w:val="004759F7"/>
    <w:rsid w:val="0047783F"/>
    <w:rsid w:val="00481E7B"/>
    <w:rsid w:val="0048231D"/>
    <w:rsid w:val="00486EB3"/>
    <w:rsid w:val="004A1DA8"/>
    <w:rsid w:val="004A4D12"/>
    <w:rsid w:val="004A7DB9"/>
    <w:rsid w:val="004B58FF"/>
    <w:rsid w:val="004C53D3"/>
    <w:rsid w:val="004C5E66"/>
    <w:rsid w:val="004D5463"/>
    <w:rsid w:val="004F6685"/>
    <w:rsid w:val="004F674B"/>
    <w:rsid w:val="004F6812"/>
    <w:rsid w:val="005026D9"/>
    <w:rsid w:val="00502B2C"/>
    <w:rsid w:val="00505CBF"/>
    <w:rsid w:val="00511496"/>
    <w:rsid w:val="00511E82"/>
    <w:rsid w:val="00512B23"/>
    <w:rsid w:val="00516545"/>
    <w:rsid w:val="005239EB"/>
    <w:rsid w:val="00526331"/>
    <w:rsid w:val="00527D53"/>
    <w:rsid w:val="00531EC3"/>
    <w:rsid w:val="005403A6"/>
    <w:rsid w:val="005451D0"/>
    <w:rsid w:val="00553931"/>
    <w:rsid w:val="00565D36"/>
    <w:rsid w:val="0058694F"/>
    <w:rsid w:val="00586AF4"/>
    <w:rsid w:val="005A04CD"/>
    <w:rsid w:val="005C799E"/>
    <w:rsid w:val="005E2C55"/>
    <w:rsid w:val="005E7752"/>
    <w:rsid w:val="005F43F0"/>
    <w:rsid w:val="005F7223"/>
    <w:rsid w:val="006062E8"/>
    <w:rsid w:val="00613DCA"/>
    <w:rsid w:val="00615B3C"/>
    <w:rsid w:val="00616D2D"/>
    <w:rsid w:val="00630B34"/>
    <w:rsid w:val="00670642"/>
    <w:rsid w:val="00673915"/>
    <w:rsid w:val="006A40C7"/>
    <w:rsid w:val="006A6C72"/>
    <w:rsid w:val="006B1CB7"/>
    <w:rsid w:val="006C1A1B"/>
    <w:rsid w:val="006C35AB"/>
    <w:rsid w:val="006D0406"/>
    <w:rsid w:val="006D0B2A"/>
    <w:rsid w:val="006D6E50"/>
    <w:rsid w:val="006D7004"/>
    <w:rsid w:val="006E4CF6"/>
    <w:rsid w:val="006E77EC"/>
    <w:rsid w:val="006F377A"/>
    <w:rsid w:val="0070120E"/>
    <w:rsid w:val="0071705E"/>
    <w:rsid w:val="00724C7A"/>
    <w:rsid w:val="00726B52"/>
    <w:rsid w:val="00735B20"/>
    <w:rsid w:val="00744910"/>
    <w:rsid w:val="007574E4"/>
    <w:rsid w:val="00762D49"/>
    <w:rsid w:val="007647AE"/>
    <w:rsid w:val="007708D3"/>
    <w:rsid w:val="007762E4"/>
    <w:rsid w:val="007777A3"/>
    <w:rsid w:val="007A5394"/>
    <w:rsid w:val="007B45E6"/>
    <w:rsid w:val="007B4EC3"/>
    <w:rsid w:val="007C0236"/>
    <w:rsid w:val="007C0EB1"/>
    <w:rsid w:val="007C5CE9"/>
    <w:rsid w:val="007E63E9"/>
    <w:rsid w:val="007E692F"/>
    <w:rsid w:val="00806903"/>
    <w:rsid w:val="00807092"/>
    <w:rsid w:val="00807A46"/>
    <w:rsid w:val="008135B3"/>
    <w:rsid w:val="00815ADC"/>
    <w:rsid w:val="00825782"/>
    <w:rsid w:val="00841926"/>
    <w:rsid w:val="008475A7"/>
    <w:rsid w:val="008616EA"/>
    <w:rsid w:val="008634AE"/>
    <w:rsid w:val="00865BA7"/>
    <w:rsid w:val="00876F58"/>
    <w:rsid w:val="008822B4"/>
    <w:rsid w:val="00884739"/>
    <w:rsid w:val="008934E4"/>
    <w:rsid w:val="00895194"/>
    <w:rsid w:val="00896679"/>
    <w:rsid w:val="00897225"/>
    <w:rsid w:val="008A61DA"/>
    <w:rsid w:val="008B32DF"/>
    <w:rsid w:val="008B5AF5"/>
    <w:rsid w:val="008B6676"/>
    <w:rsid w:val="008B6B1C"/>
    <w:rsid w:val="008C2021"/>
    <w:rsid w:val="008C2E75"/>
    <w:rsid w:val="008C6883"/>
    <w:rsid w:val="008E1B1B"/>
    <w:rsid w:val="008F5CD7"/>
    <w:rsid w:val="0090566F"/>
    <w:rsid w:val="0091301D"/>
    <w:rsid w:val="00916597"/>
    <w:rsid w:val="00923EF5"/>
    <w:rsid w:val="00924B8C"/>
    <w:rsid w:val="009373AC"/>
    <w:rsid w:val="00940B5A"/>
    <w:rsid w:val="009429F7"/>
    <w:rsid w:val="00954B90"/>
    <w:rsid w:val="009611C3"/>
    <w:rsid w:val="009613E4"/>
    <w:rsid w:val="009806FB"/>
    <w:rsid w:val="0098528F"/>
    <w:rsid w:val="009A71AA"/>
    <w:rsid w:val="009B591B"/>
    <w:rsid w:val="009D3C04"/>
    <w:rsid w:val="009D5C4B"/>
    <w:rsid w:val="009D6FE2"/>
    <w:rsid w:val="009F02EE"/>
    <w:rsid w:val="009F4FD2"/>
    <w:rsid w:val="009F70ED"/>
    <w:rsid w:val="009F7232"/>
    <w:rsid w:val="00A045CD"/>
    <w:rsid w:val="00A06541"/>
    <w:rsid w:val="00A077A0"/>
    <w:rsid w:val="00A20AFD"/>
    <w:rsid w:val="00A22690"/>
    <w:rsid w:val="00A24331"/>
    <w:rsid w:val="00A33941"/>
    <w:rsid w:val="00A43802"/>
    <w:rsid w:val="00A44B78"/>
    <w:rsid w:val="00A463F5"/>
    <w:rsid w:val="00A57BEB"/>
    <w:rsid w:val="00A60981"/>
    <w:rsid w:val="00A63596"/>
    <w:rsid w:val="00A63B51"/>
    <w:rsid w:val="00A654FE"/>
    <w:rsid w:val="00A90038"/>
    <w:rsid w:val="00AB2956"/>
    <w:rsid w:val="00AB2F1D"/>
    <w:rsid w:val="00AB60CF"/>
    <w:rsid w:val="00AC0D05"/>
    <w:rsid w:val="00AD5AED"/>
    <w:rsid w:val="00AE4ED5"/>
    <w:rsid w:val="00AF3456"/>
    <w:rsid w:val="00B018F9"/>
    <w:rsid w:val="00B138A9"/>
    <w:rsid w:val="00B177F2"/>
    <w:rsid w:val="00B21161"/>
    <w:rsid w:val="00B24508"/>
    <w:rsid w:val="00B327F3"/>
    <w:rsid w:val="00B365C4"/>
    <w:rsid w:val="00B36C3E"/>
    <w:rsid w:val="00B54A25"/>
    <w:rsid w:val="00B667B3"/>
    <w:rsid w:val="00B71944"/>
    <w:rsid w:val="00B77D6D"/>
    <w:rsid w:val="00B83105"/>
    <w:rsid w:val="00B91CDB"/>
    <w:rsid w:val="00BA000F"/>
    <w:rsid w:val="00BA364D"/>
    <w:rsid w:val="00BB1910"/>
    <w:rsid w:val="00BB4D97"/>
    <w:rsid w:val="00BB63C2"/>
    <w:rsid w:val="00BC5842"/>
    <w:rsid w:val="00BC7B6B"/>
    <w:rsid w:val="00BD1079"/>
    <w:rsid w:val="00BD2400"/>
    <w:rsid w:val="00BD768C"/>
    <w:rsid w:val="00BF3864"/>
    <w:rsid w:val="00C07227"/>
    <w:rsid w:val="00C24CD1"/>
    <w:rsid w:val="00C26E04"/>
    <w:rsid w:val="00C306D1"/>
    <w:rsid w:val="00C31191"/>
    <w:rsid w:val="00C36CFB"/>
    <w:rsid w:val="00C4097B"/>
    <w:rsid w:val="00C45083"/>
    <w:rsid w:val="00C46957"/>
    <w:rsid w:val="00C46F56"/>
    <w:rsid w:val="00C648BC"/>
    <w:rsid w:val="00C73302"/>
    <w:rsid w:val="00CB1BBF"/>
    <w:rsid w:val="00CB6DC6"/>
    <w:rsid w:val="00CD192B"/>
    <w:rsid w:val="00CF3574"/>
    <w:rsid w:val="00D0299B"/>
    <w:rsid w:val="00D05DC9"/>
    <w:rsid w:val="00D16E63"/>
    <w:rsid w:val="00D23ADB"/>
    <w:rsid w:val="00D43E87"/>
    <w:rsid w:val="00D47492"/>
    <w:rsid w:val="00D6214D"/>
    <w:rsid w:val="00D9328C"/>
    <w:rsid w:val="00DA0BCE"/>
    <w:rsid w:val="00DA34D5"/>
    <w:rsid w:val="00DA4C64"/>
    <w:rsid w:val="00DB54E4"/>
    <w:rsid w:val="00DB6119"/>
    <w:rsid w:val="00DD2D51"/>
    <w:rsid w:val="00DD4085"/>
    <w:rsid w:val="00DD600D"/>
    <w:rsid w:val="00DD6E24"/>
    <w:rsid w:val="00DE1DA8"/>
    <w:rsid w:val="00DE2F06"/>
    <w:rsid w:val="00DF644C"/>
    <w:rsid w:val="00E011A1"/>
    <w:rsid w:val="00E0693D"/>
    <w:rsid w:val="00E171F2"/>
    <w:rsid w:val="00E30329"/>
    <w:rsid w:val="00E34FE9"/>
    <w:rsid w:val="00E371B7"/>
    <w:rsid w:val="00E503C0"/>
    <w:rsid w:val="00E56108"/>
    <w:rsid w:val="00E6037D"/>
    <w:rsid w:val="00E81012"/>
    <w:rsid w:val="00E852DB"/>
    <w:rsid w:val="00EA0F9A"/>
    <w:rsid w:val="00EA1FC8"/>
    <w:rsid w:val="00EB0BC3"/>
    <w:rsid w:val="00EB7F38"/>
    <w:rsid w:val="00EC041B"/>
    <w:rsid w:val="00EC7CEC"/>
    <w:rsid w:val="00EF1E10"/>
    <w:rsid w:val="00EF546D"/>
    <w:rsid w:val="00F12865"/>
    <w:rsid w:val="00F25915"/>
    <w:rsid w:val="00F427DA"/>
    <w:rsid w:val="00F443A7"/>
    <w:rsid w:val="00F5313F"/>
    <w:rsid w:val="00F61C08"/>
    <w:rsid w:val="00F708BE"/>
    <w:rsid w:val="00F721B1"/>
    <w:rsid w:val="00F736FE"/>
    <w:rsid w:val="00F8306B"/>
    <w:rsid w:val="00F83ADC"/>
    <w:rsid w:val="00F86760"/>
    <w:rsid w:val="00FB3C21"/>
    <w:rsid w:val="00FB72F8"/>
    <w:rsid w:val="00FC4733"/>
    <w:rsid w:val="00FC787E"/>
    <w:rsid w:val="00FD4119"/>
    <w:rsid w:val="00FD6BC2"/>
    <w:rsid w:val="00FE3A83"/>
    <w:rsid w:val="00FF4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784C287"/>
  <w15:docId w15:val="{96914200-9492-4636-987E-95371090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1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D36"/>
    <w:pPr>
      <w:spacing w:line="276" w:lineRule="auto"/>
    </w:pPr>
    <w:rPr>
      <w:sz w:val="22"/>
      <w:szCs w:val="18"/>
      <w:lang w:eastAsia="en-US"/>
    </w:rPr>
  </w:style>
  <w:style w:type="paragraph" w:styleId="Heading1">
    <w:name w:val="heading 1"/>
    <w:basedOn w:val="Normal"/>
    <w:next w:val="Normal"/>
    <w:link w:val="Heading1Char"/>
    <w:uiPriority w:val="9"/>
    <w:qFormat/>
    <w:rsid w:val="007C0EB1"/>
    <w:pPr>
      <w:keepNext/>
      <w:keepLines/>
      <w:outlineLvl w:val="0"/>
    </w:pPr>
    <w:rPr>
      <w:b/>
      <w:sz w:val="31"/>
      <w:szCs w:val="32"/>
    </w:rPr>
  </w:style>
  <w:style w:type="paragraph" w:styleId="Heading2">
    <w:name w:val="heading 2"/>
    <w:basedOn w:val="Normal"/>
    <w:next w:val="Normal"/>
    <w:link w:val="Heading2Char"/>
    <w:uiPriority w:val="9"/>
    <w:unhideWhenUsed/>
    <w:qFormat/>
    <w:rsid w:val="007C0EB1"/>
    <w:pPr>
      <w:keepNext/>
      <w:keepLines/>
      <w:spacing w:before="120" w:after="120"/>
      <w:outlineLvl w:val="1"/>
    </w:pPr>
    <w:rPr>
      <w:rFonts w:eastAsia="Times New Roman"/>
      <w:b/>
      <w:bCs/>
      <w:color w:val="000000"/>
      <w:sz w:val="27"/>
      <w:szCs w:val="28"/>
    </w:rPr>
  </w:style>
  <w:style w:type="paragraph" w:styleId="Heading3">
    <w:name w:val="heading 3"/>
    <w:basedOn w:val="Normal"/>
    <w:next w:val="Normal"/>
    <w:link w:val="Heading3Char"/>
    <w:uiPriority w:val="9"/>
    <w:unhideWhenUsed/>
    <w:qFormat/>
    <w:rsid w:val="00A57BEB"/>
    <w:pPr>
      <w:keepNext/>
      <w:keepLines/>
      <w:spacing w:before="240"/>
      <w:outlineLvl w:val="2"/>
    </w:pPr>
    <w:rPr>
      <w:b/>
      <w:color w:val="000000"/>
      <w:sz w:val="24"/>
      <w:szCs w:val="24"/>
    </w:rPr>
  </w:style>
  <w:style w:type="paragraph" w:styleId="Heading4">
    <w:name w:val="heading 4"/>
    <w:basedOn w:val="Heading1"/>
    <w:next w:val="Normal"/>
    <w:link w:val="Heading4Char"/>
    <w:uiPriority w:val="9"/>
    <w:unhideWhenUsed/>
    <w:qFormat/>
    <w:rsid w:val="00A57BEB"/>
    <w:pPr>
      <w:outlineLvl w:val="3"/>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EB6"/>
    <w:pPr>
      <w:tabs>
        <w:tab w:val="center" w:pos="4536"/>
        <w:tab w:val="right" w:pos="9072"/>
      </w:tabs>
      <w:spacing w:line="240" w:lineRule="auto"/>
    </w:pPr>
  </w:style>
  <w:style w:type="character" w:customStyle="1" w:styleId="HeaderChar">
    <w:name w:val="Header Char"/>
    <w:basedOn w:val="DefaultParagraphFont"/>
    <w:link w:val="Header"/>
    <w:uiPriority w:val="99"/>
    <w:rsid w:val="003B6EB6"/>
  </w:style>
  <w:style w:type="paragraph" w:styleId="Footer">
    <w:name w:val="footer"/>
    <w:basedOn w:val="Normal"/>
    <w:link w:val="FooterChar"/>
    <w:uiPriority w:val="19"/>
    <w:unhideWhenUsed/>
    <w:qFormat/>
    <w:rsid w:val="00A57BEB"/>
    <w:pPr>
      <w:tabs>
        <w:tab w:val="center" w:pos="4536"/>
        <w:tab w:val="right" w:pos="9072"/>
      </w:tabs>
    </w:pPr>
    <w:rPr>
      <w:color w:val="808080"/>
      <w:sz w:val="18"/>
      <w:szCs w:val="16"/>
    </w:rPr>
  </w:style>
  <w:style w:type="character" w:customStyle="1" w:styleId="FooterChar">
    <w:name w:val="Footer Char"/>
    <w:link w:val="Footer"/>
    <w:uiPriority w:val="19"/>
    <w:rsid w:val="00A57BEB"/>
    <w:rPr>
      <w:rFonts w:ascii="Arial" w:hAnsi="Arial"/>
      <w:color w:val="808080"/>
      <w:szCs w:val="16"/>
      <w:lang w:val="en-GB"/>
    </w:rPr>
  </w:style>
  <w:style w:type="paragraph" w:styleId="BalloonText">
    <w:name w:val="Balloon Text"/>
    <w:basedOn w:val="Normal"/>
    <w:link w:val="BalloonTextChar"/>
    <w:uiPriority w:val="99"/>
    <w:semiHidden/>
    <w:unhideWhenUsed/>
    <w:rsid w:val="00E3032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30329"/>
    <w:rPr>
      <w:rFonts w:ascii="Tahoma" w:hAnsi="Tahoma" w:cs="Tahoma"/>
      <w:sz w:val="16"/>
      <w:szCs w:val="16"/>
    </w:rPr>
  </w:style>
  <w:style w:type="paragraph" w:styleId="Title">
    <w:name w:val="Title"/>
    <w:basedOn w:val="Normal"/>
    <w:next w:val="Normal"/>
    <w:link w:val="TitleChar"/>
    <w:uiPriority w:val="10"/>
    <w:qFormat/>
    <w:rsid w:val="008C6883"/>
    <w:pPr>
      <w:spacing w:after="480" w:line="240" w:lineRule="auto"/>
      <w:ind w:left="11"/>
    </w:pPr>
    <w:rPr>
      <w:b/>
      <w:sz w:val="64"/>
      <w:szCs w:val="64"/>
    </w:rPr>
  </w:style>
  <w:style w:type="character" w:customStyle="1" w:styleId="TitleChar">
    <w:name w:val="Title Char"/>
    <w:link w:val="Title"/>
    <w:uiPriority w:val="10"/>
    <w:rsid w:val="008C6883"/>
    <w:rPr>
      <w:rFonts w:ascii="Arial" w:eastAsia="Arial" w:hAnsi="Arial" w:cs="Times New Roman"/>
      <w:b/>
      <w:sz w:val="64"/>
      <w:szCs w:val="64"/>
      <w:lang w:val="en-GB"/>
    </w:rPr>
  </w:style>
  <w:style w:type="character" w:customStyle="1" w:styleId="Heading1Char">
    <w:name w:val="Heading 1 Char"/>
    <w:link w:val="Heading1"/>
    <w:uiPriority w:val="9"/>
    <w:rsid w:val="007C0EB1"/>
    <w:rPr>
      <w:b/>
      <w:sz w:val="31"/>
      <w:szCs w:val="32"/>
      <w:lang w:eastAsia="en-US"/>
    </w:rPr>
  </w:style>
  <w:style w:type="paragraph" w:customStyle="1" w:styleId="Grafik">
    <w:name w:val="Grafik"/>
    <w:basedOn w:val="Normal"/>
    <w:uiPriority w:val="11"/>
    <w:qFormat/>
    <w:rsid w:val="006E77EC"/>
    <w:pPr>
      <w:spacing w:before="240" w:after="480" w:line="240" w:lineRule="atLeast"/>
      <w:ind w:left="28" w:right="34"/>
    </w:pPr>
    <w:rPr>
      <w:noProof/>
      <w:lang w:eastAsia="de-AT"/>
    </w:rPr>
  </w:style>
  <w:style w:type="character" w:customStyle="1" w:styleId="Heading2Char">
    <w:name w:val="Heading 2 Char"/>
    <w:link w:val="Heading2"/>
    <w:uiPriority w:val="9"/>
    <w:rsid w:val="007C0EB1"/>
    <w:rPr>
      <w:rFonts w:eastAsia="Times New Roman"/>
      <w:b/>
      <w:bCs/>
      <w:color w:val="000000"/>
      <w:sz w:val="27"/>
      <w:szCs w:val="28"/>
      <w:lang w:eastAsia="en-US"/>
    </w:rPr>
  </w:style>
  <w:style w:type="paragraph" w:styleId="Subtitle">
    <w:name w:val="Subtitle"/>
    <w:basedOn w:val="Normal"/>
    <w:next w:val="Normal"/>
    <w:link w:val="SubtitleChar"/>
    <w:uiPriority w:val="11"/>
    <w:semiHidden/>
    <w:rsid w:val="007777A3"/>
    <w:pPr>
      <w:numPr>
        <w:ilvl w:val="1"/>
      </w:numPr>
    </w:pPr>
    <w:rPr>
      <w:rFonts w:eastAsia="Times New Roman"/>
      <w:i/>
      <w:iCs/>
      <w:color w:val="000000"/>
      <w:spacing w:val="15"/>
      <w:sz w:val="24"/>
      <w:szCs w:val="24"/>
    </w:rPr>
  </w:style>
  <w:style w:type="character" w:customStyle="1" w:styleId="SubtitleChar">
    <w:name w:val="Subtitle Char"/>
    <w:link w:val="Subtitle"/>
    <w:uiPriority w:val="11"/>
    <w:semiHidden/>
    <w:rsid w:val="002E0A58"/>
    <w:rPr>
      <w:rFonts w:ascii="Arial" w:eastAsia="Times New Roman" w:hAnsi="Arial" w:cs="Times New Roman"/>
      <w:i/>
      <w:iCs/>
      <w:color w:val="000000"/>
      <w:spacing w:val="15"/>
      <w:sz w:val="24"/>
      <w:szCs w:val="24"/>
    </w:rPr>
  </w:style>
  <w:style w:type="paragraph" w:styleId="ListParagraph">
    <w:name w:val="List Paragraph"/>
    <w:aliases w:val="PDP DOCUMENT SUBTITLE,Paragraphe de liste PBLH,Table of contents numbered,Akapit z listą BS,Citation List,Graphic,List Paragraph1,Bullets1,Resume Title,List Paragraph (numbered (a)),Bullets,List Square,WB Para,Paragraphe de liste1,Dot pt"/>
    <w:basedOn w:val="Normal"/>
    <w:link w:val="ListParagraphChar"/>
    <w:uiPriority w:val="34"/>
    <w:qFormat/>
    <w:rsid w:val="002E0A58"/>
    <w:pPr>
      <w:ind w:left="720"/>
      <w:contextualSpacing/>
    </w:pPr>
  </w:style>
  <w:style w:type="character" w:customStyle="1" w:styleId="Heading3Char">
    <w:name w:val="Heading 3 Char"/>
    <w:link w:val="Heading3"/>
    <w:uiPriority w:val="9"/>
    <w:rsid w:val="00A57BEB"/>
    <w:rPr>
      <w:rFonts w:ascii="Arial" w:eastAsia="Arial" w:hAnsi="Arial" w:cs="Times New Roman"/>
      <w:b/>
      <w:color w:val="000000"/>
      <w:sz w:val="24"/>
      <w:szCs w:val="24"/>
      <w:lang w:val="en-GB"/>
    </w:rPr>
  </w:style>
  <w:style w:type="character" w:customStyle="1" w:styleId="Heading4Char">
    <w:name w:val="Heading 4 Char"/>
    <w:link w:val="Heading4"/>
    <w:uiPriority w:val="9"/>
    <w:rsid w:val="00A57BEB"/>
    <w:rPr>
      <w:rFonts w:ascii="Arial" w:eastAsia="Arial" w:hAnsi="Arial" w:cs="Times New Roman"/>
      <w:b/>
      <w:sz w:val="22"/>
      <w:szCs w:val="32"/>
      <w:lang w:val="en-GB"/>
    </w:rPr>
  </w:style>
  <w:style w:type="paragraph" w:customStyle="1" w:styleId="MarginaliengeradeSeite">
    <w:name w:val="Marginalien gerade Seite"/>
    <w:basedOn w:val="Normal"/>
    <w:uiPriority w:val="13"/>
    <w:qFormat/>
    <w:rsid w:val="00A57BEB"/>
    <w:pPr>
      <w:ind w:right="567"/>
    </w:pPr>
    <w:rPr>
      <w:b/>
      <w:sz w:val="18"/>
      <w:szCs w:val="16"/>
    </w:rPr>
  </w:style>
  <w:style w:type="paragraph" w:customStyle="1" w:styleId="MarginalienungeradeSeite">
    <w:name w:val="Marginalien ungerade Seite"/>
    <w:basedOn w:val="Normal"/>
    <w:uiPriority w:val="13"/>
    <w:qFormat/>
    <w:rsid w:val="00A57BEB"/>
    <w:pPr>
      <w:ind w:left="567"/>
      <w:jc w:val="right"/>
    </w:pPr>
    <w:rPr>
      <w:b/>
      <w:sz w:val="18"/>
      <w:szCs w:val="16"/>
    </w:rPr>
  </w:style>
  <w:style w:type="paragraph" w:styleId="ListBullet">
    <w:name w:val="List Bullet"/>
    <w:basedOn w:val="Normal"/>
    <w:uiPriority w:val="99"/>
    <w:unhideWhenUsed/>
    <w:qFormat/>
    <w:rsid w:val="00A57BEB"/>
    <w:pPr>
      <w:numPr>
        <w:numId w:val="1"/>
      </w:numPr>
      <w:contextualSpacing/>
    </w:pPr>
  </w:style>
  <w:style w:type="paragraph" w:styleId="ListBullet2">
    <w:name w:val="List Bullet 2"/>
    <w:basedOn w:val="Normal"/>
    <w:uiPriority w:val="99"/>
    <w:unhideWhenUsed/>
    <w:qFormat/>
    <w:rsid w:val="00BA364D"/>
    <w:pPr>
      <w:numPr>
        <w:numId w:val="2"/>
      </w:numPr>
      <w:ind w:left="714" w:hanging="357"/>
      <w:contextualSpacing/>
    </w:pPr>
  </w:style>
  <w:style w:type="paragraph" w:styleId="ListBullet3">
    <w:name w:val="List Bullet 3"/>
    <w:basedOn w:val="ListBullet"/>
    <w:uiPriority w:val="99"/>
    <w:unhideWhenUsed/>
    <w:rsid w:val="005E2C55"/>
    <w:pPr>
      <w:numPr>
        <w:ilvl w:val="1"/>
      </w:numPr>
    </w:pPr>
  </w:style>
  <w:style w:type="paragraph" w:styleId="FootnoteText">
    <w:name w:val="footnote text"/>
    <w:aliases w:val="single space,ft,FOOTNOTES,Footnote Text Char Char Char,Footnote Text Char Char,Footnote Text Char1,single space Char,ft Char,footnote text,- OP,Fußnote,Podrozdział,Fußnotentextf,stile 1,Footnote,Footnote1,Footnote2,Footnote3,Footnote4,f,fn"/>
    <w:basedOn w:val="Normal"/>
    <w:link w:val="FootnoteTextChar"/>
    <w:uiPriority w:val="99"/>
    <w:unhideWhenUsed/>
    <w:qFormat/>
    <w:rsid w:val="00A57BEB"/>
    <w:pPr>
      <w:spacing w:line="240" w:lineRule="auto"/>
    </w:pPr>
    <w:rPr>
      <w:sz w:val="18"/>
      <w:szCs w:val="16"/>
    </w:rPr>
  </w:style>
  <w:style w:type="character" w:customStyle="1" w:styleId="FootnoteTextChar">
    <w:name w:val="Footnote Text Char"/>
    <w:aliases w:val="single space Char1,ft Char1,FOOTNOTES Char,Footnote Text Char Char Char Char,Footnote Text Char Char Char1,Footnote Text Char1 Char,single space Char Char,ft Char Char,footnote text Char,- OP Char,Fußnote Char,Podrozdział Char,f Char"/>
    <w:link w:val="FootnoteText"/>
    <w:uiPriority w:val="99"/>
    <w:rsid w:val="00A57BEB"/>
    <w:rPr>
      <w:rFonts w:ascii="Arial" w:hAnsi="Arial"/>
      <w:szCs w:val="16"/>
      <w:lang w:val="en-GB"/>
    </w:rPr>
  </w:style>
  <w:style w:type="character" w:styleId="FootnoteReference">
    <w:name w:val="footnote reference"/>
    <w:aliases w:val="BVI fnr,Char Char,ftref,Footnote Reference Number,Footnote Reference Superscript,16 Point,Superscript 6 Point,Footnote Reference Char Char Char,Carattere Char Carattere Carattere Char Carattere Char Carattere Char Char Char1 Char,4_G"/>
    <w:link w:val="Char2"/>
    <w:unhideWhenUsed/>
    <w:qFormat/>
    <w:rsid w:val="00A57BEB"/>
    <w:rPr>
      <w:rFonts w:ascii="Arial" w:hAnsi="Arial"/>
      <w:sz w:val="20"/>
      <w:vertAlign w:val="superscript"/>
    </w:rPr>
  </w:style>
  <w:style w:type="table" w:customStyle="1" w:styleId="AdaTabellegrau">
    <w:name w:val="Ada Tabelle grau"/>
    <w:basedOn w:val="TableNormal"/>
    <w:uiPriority w:val="99"/>
    <w:rsid w:val="00177815"/>
    <w:tblPr/>
  </w:style>
  <w:style w:type="table" w:styleId="LightShading-Accent2">
    <w:name w:val="Light Shading Accent 2"/>
    <w:basedOn w:val="TableNormal"/>
    <w:uiPriority w:val="60"/>
    <w:rsid w:val="005E2C55"/>
    <w:rPr>
      <w:color w:val="F28656"/>
    </w:rPr>
    <w:tblPr>
      <w:tblStyleRowBandSize w:val="1"/>
      <w:tblStyleColBandSize w:val="1"/>
      <w:tblBorders>
        <w:top w:val="single" w:sz="8" w:space="0" w:color="FAD0BD"/>
        <w:bottom w:val="single" w:sz="8" w:space="0" w:color="FAD0BD"/>
      </w:tblBorders>
    </w:tblPr>
    <w:tblStylePr w:type="firstRow">
      <w:pPr>
        <w:spacing w:before="0" w:after="0" w:line="240" w:lineRule="auto"/>
      </w:pPr>
      <w:rPr>
        <w:b/>
        <w:bCs/>
      </w:rPr>
      <w:tblPr/>
      <w:tcPr>
        <w:tcBorders>
          <w:top w:val="single" w:sz="8" w:space="0" w:color="FAD0BD"/>
          <w:left w:val="nil"/>
          <w:bottom w:val="single" w:sz="8" w:space="0" w:color="FAD0BD"/>
          <w:right w:val="nil"/>
          <w:insideH w:val="nil"/>
          <w:insideV w:val="nil"/>
        </w:tcBorders>
      </w:tcPr>
    </w:tblStylePr>
    <w:tblStylePr w:type="lastRow">
      <w:pPr>
        <w:spacing w:before="0" w:after="0" w:line="240" w:lineRule="auto"/>
      </w:pPr>
      <w:rPr>
        <w:b/>
        <w:bCs/>
      </w:rPr>
      <w:tblPr/>
      <w:tcPr>
        <w:tcBorders>
          <w:top w:val="single" w:sz="8" w:space="0" w:color="FAD0BD"/>
          <w:left w:val="nil"/>
          <w:bottom w:val="single" w:sz="8" w:space="0" w:color="FAD0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EE"/>
      </w:tcPr>
    </w:tblStylePr>
    <w:tblStylePr w:type="band1Horz">
      <w:tblPr/>
      <w:tcPr>
        <w:tcBorders>
          <w:left w:val="nil"/>
          <w:right w:val="nil"/>
          <w:insideH w:val="nil"/>
          <w:insideV w:val="nil"/>
        </w:tcBorders>
        <w:shd w:val="clear" w:color="auto" w:fill="FDF3EE"/>
      </w:tcPr>
    </w:tblStylePr>
  </w:style>
  <w:style w:type="table" w:styleId="TableGrid">
    <w:name w:val="Table Grid"/>
    <w:basedOn w:val="TableNormal"/>
    <w:uiPriority w:val="39"/>
    <w:rsid w:val="004F6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4F681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5">
    <w:name w:val="Light Shading Accent 5"/>
    <w:basedOn w:val="TableNormal"/>
    <w:uiPriority w:val="60"/>
    <w:rsid w:val="00177815"/>
    <w:tblPr>
      <w:tblStyleRowBandSize w:val="1"/>
      <w:tblStyleColBandSize w:val="1"/>
      <w:tblBorders>
        <w:top w:val="single" w:sz="8" w:space="0" w:color="5F5F5F"/>
        <w:bottom w:val="single" w:sz="8" w:space="0" w:color="5F5F5F"/>
      </w:tblBorders>
      <w:tblCellMar>
        <w:left w:w="0" w:type="dxa"/>
        <w:right w:w="0"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customStyle="1" w:styleId="ADATabellegrau0">
    <w:name w:val="ADA Tabelle grau"/>
    <w:basedOn w:val="LightShading-Accent5"/>
    <w:uiPriority w:val="99"/>
    <w:rsid w:val="00177815"/>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character" w:styleId="Hyperlink">
    <w:name w:val="Hyperlink"/>
    <w:unhideWhenUsed/>
    <w:rsid w:val="0007616D"/>
    <w:rPr>
      <w:color w:val="5F5F5F"/>
      <w:u w:val="single"/>
    </w:rPr>
  </w:style>
  <w:style w:type="paragraph" w:customStyle="1" w:styleId="Adresse">
    <w:name w:val="Adresse"/>
    <w:basedOn w:val="Normal"/>
    <w:qFormat/>
    <w:rsid w:val="00E6037D"/>
    <w:rPr>
      <w:noProof/>
      <w:color w:val="808080"/>
      <w:sz w:val="16"/>
      <w:lang w:eastAsia="pt-PT"/>
    </w:rPr>
  </w:style>
  <w:style w:type="character" w:styleId="CommentReference">
    <w:name w:val="annotation reference"/>
    <w:basedOn w:val="DefaultParagraphFont"/>
    <w:uiPriority w:val="99"/>
    <w:semiHidden/>
    <w:unhideWhenUsed/>
    <w:rsid w:val="008822B4"/>
    <w:rPr>
      <w:sz w:val="16"/>
      <w:szCs w:val="16"/>
    </w:rPr>
  </w:style>
  <w:style w:type="paragraph" w:styleId="CommentText">
    <w:name w:val="annotation text"/>
    <w:basedOn w:val="Normal"/>
    <w:link w:val="CommentTextChar"/>
    <w:uiPriority w:val="99"/>
    <w:unhideWhenUsed/>
    <w:rsid w:val="008822B4"/>
    <w:pPr>
      <w:spacing w:line="240" w:lineRule="auto"/>
    </w:pPr>
    <w:rPr>
      <w:sz w:val="20"/>
      <w:szCs w:val="20"/>
    </w:rPr>
  </w:style>
  <w:style w:type="character" w:customStyle="1" w:styleId="CommentTextChar">
    <w:name w:val="Comment Text Char"/>
    <w:basedOn w:val="DefaultParagraphFont"/>
    <w:link w:val="CommentText"/>
    <w:uiPriority w:val="99"/>
    <w:rsid w:val="008822B4"/>
    <w:rPr>
      <w:lang w:eastAsia="en-US"/>
    </w:rPr>
  </w:style>
  <w:style w:type="paragraph" w:styleId="CommentSubject">
    <w:name w:val="annotation subject"/>
    <w:basedOn w:val="CommentText"/>
    <w:next w:val="CommentText"/>
    <w:link w:val="CommentSubjectChar"/>
    <w:uiPriority w:val="99"/>
    <w:semiHidden/>
    <w:unhideWhenUsed/>
    <w:rsid w:val="008822B4"/>
    <w:rPr>
      <w:b/>
      <w:bCs/>
    </w:rPr>
  </w:style>
  <w:style w:type="character" w:customStyle="1" w:styleId="CommentSubjectChar">
    <w:name w:val="Comment Subject Char"/>
    <w:basedOn w:val="CommentTextChar"/>
    <w:link w:val="CommentSubject"/>
    <w:uiPriority w:val="99"/>
    <w:semiHidden/>
    <w:rsid w:val="008822B4"/>
    <w:rPr>
      <w:b/>
      <w:bCs/>
      <w:lang w:eastAsia="en-US"/>
    </w:rPr>
  </w:style>
  <w:style w:type="character" w:styleId="FollowedHyperlink">
    <w:name w:val="FollowedHyperlink"/>
    <w:basedOn w:val="DefaultParagraphFont"/>
    <w:uiPriority w:val="99"/>
    <w:semiHidden/>
    <w:unhideWhenUsed/>
    <w:rsid w:val="000510BC"/>
    <w:rPr>
      <w:color w:val="800080" w:themeColor="followedHyperlink"/>
      <w:u w:val="single"/>
    </w:rPr>
  </w:style>
  <w:style w:type="character" w:customStyle="1" w:styleId="Mention1">
    <w:name w:val="Mention1"/>
    <w:basedOn w:val="DefaultParagraphFont"/>
    <w:uiPriority w:val="99"/>
    <w:semiHidden/>
    <w:unhideWhenUsed/>
    <w:rsid w:val="000104EB"/>
    <w:rPr>
      <w:color w:val="2B579A"/>
      <w:shd w:val="clear" w:color="auto" w:fill="E6E6E6"/>
    </w:rPr>
  </w:style>
  <w:style w:type="paragraph" w:styleId="Revision">
    <w:name w:val="Revision"/>
    <w:hidden/>
    <w:uiPriority w:val="99"/>
    <w:semiHidden/>
    <w:rsid w:val="008B6B1C"/>
    <w:rPr>
      <w:sz w:val="22"/>
      <w:szCs w:val="18"/>
      <w:lang w:eastAsia="en-US"/>
    </w:rPr>
  </w:style>
  <w:style w:type="paragraph" w:styleId="NoSpacing">
    <w:name w:val="No Spacing"/>
    <w:uiPriority w:val="1"/>
    <w:qFormat/>
    <w:rsid w:val="00CB1BBF"/>
    <w:rPr>
      <w:rFonts w:ascii="Calibri" w:eastAsia="Times New Roman" w:hAnsi="Calibri"/>
      <w:sz w:val="22"/>
      <w:szCs w:val="22"/>
      <w:lang w:val="en-US" w:eastAsia="en-US"/>
    </w:rPr>
  </w:style>
  <w:style w:type="character" w:styleId="UnresolvedMention">
    <w:name w:val="Unresolved Mention"/>
    <w:basedOn w:val="DefaultParagraphFont"/>
    <w:uiPriority w:val="99"/>
    <w:semiHidden/>
    <w:unhideWhenUsed/>
    <w:rsid w:val="00C07227"/>
    <w:rPr>
      <w:color w:val="605E5C"/>
      <w:shd w:val="clear" w:color="auto" w:fill="E1DFDD"/>
    </w:rPr>
  </w:style>
  <w:style w:type="character" w:customStyle="1" w:styleId="ListParagraphChar">
    <w:name w:val="List Paragraph Char"/>
    <w:aliases w:val="PDP DOCUMENT SUBTITLE Char,Paragraphe de liste PBLH Char,Table of contents numbered Char,Akapit z listą BS Char,Citation List Char,Graphic Char,List Paragraph1 Char,Bullets1 Char,Resume Title Char,List Paragraph (numbered (a)) Char"/>
    <w:basedOn w:val="DefaultParagraphFont"/>
    <w:link w:val="ListParagraph"/>
    <w:uiPriority w:val="34"/>
    <w:qFormat/>
    <w:rsid w:val="007574E4"/>
    <w:rPr>
      <w:sz w:val="22"/>
      <w:szCs w:val="18"/>
      <w:lang w:eastAsia="en-US"/>
    </w:rPr>
  </w:style>
  <w:style w:type="paragraph" w:customStyle="1" w:styleId="Char2">
    <w:name w:val="Char2"/>
    <w:basedOn w:val="Normal"/>
    <w:link w:val="FootnoteReference"/>
    <w:rsid w:val="007574E4"/>
    <w:pPr>
      <w:spacing w:after="160"/>
      <w:jc w:val="both"/>
    </w:pPr>
    <w:rPr>
      <w:sz w:val="20"/>
      <w:szCs w:val="20"/>
      <w:vertAlign w:val="superscript"/>
      <w:lang w:eastAsia="en-GB"/>
    </w:rPr>
  </w:style>
  <w:style w:type="paragraph" w:styleId="NormalWeb">
    <w:name w:val="Normal (Web)"/>
    <w:basedOn w:val="Normal"/>
    <w:uiPriority w:val="99"/>
    <w:semiHidden/>
    <w:unhideWhenUsed/>
    <w:rsid w:val="00255FA2"/>
    <w:rPr>
      <w:rFonts w:ascii="Times New Roman" w:hAnsi="Times New Roman"/>
      <w:sz w:val="24"/>
      <w:szCs w:val="24"/>
    </w:rPr>
  </w:style>
  <w:style w:type="character" w:styleId="Strong">
    <w:name w:val="Strong"/>
    <w:basedOn w:val="DefaultParagraphFont"/>
    <w:uiPriority w:val="22"/>
    <w:qFormat/>
    <w:rsid w:val="003114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33724">
      <w:bodyDiv w:val="1"/>
      <w:marLeft w:val="0"/>
      <w:marRight w:val="0"/>
      <w:marTop w:val="0"/>
      <w:marBottom w:val="0"/>
      <w:divBdr>
        <w:top w:val="none" w:sz="0" w:space="0" w:color="auto"/>
        <w:left w:val="none" w:sz="0" w:space="0" w:color="auto"/>
        <w:bottom w:val="none" w:sz="0" w:space="0" w:color="auto"/>
        <w:right w:val="none" w:sz="0" w:space="0" w:color="auto"/>
      </w:divBdr>
    </w:div>
    <w:div w:id="1553929824">
      <w:bodyDiv w:val="1"/>
      <w:marLeft w:val="0"/>
      <w:marRight w:val="0"/>
      <w:marTop w:val="0"/>
      <w:marBottom w:val="0"/>
      <w:divBdr>
        <w:top w:val="none" w:sz="0" w:space="0" w:color="auto"/>
        <w:left w:val="none" w:sz="0" w:space="0" w:color="auto"/>
        <w:bottom w:val="none" w:sz="0" w:space="0" w:color="auto"/>
        <w:right w:val="none" w:sz="0" w:space="0" w:color="auto"/>
      </w:divBdr>
    </w:div>
    <w:div w:id="1721396691">
      <w:bodyDiv w:val="1"/>
      <w:marLeft w:val="0"/>
      <w:marRight w:val="0"/>
      <w:marTop w:val="0"/>
      <w:marBottom w:val="0"/>
      <w:divBdr>
        <w:top w:val="none" w:sz="0" w:space="0" w:color="auto"/>
        <w:left w:val="none" w:sz="0" w:space="0" w:color="auto"/>
        <w:bottom w:val="none" w:sz="0" w:space="0" w:color="auto"/>
        <w:right w:val="none" w:sz="0" w:space="0" w:color="auto"/>
      </w:divBdr>
    </w:div>
    <w:div w:id="1917476957">
      <w:bodyDiv w:val="1"/>
      <w:marLeft w:val="0"/>
      <w:marRight w:val="0"/>
      <w:marTop w:val="0"/>
      <w:marBottom w:val="0"/>
      <w:divBdr>
        <w:top w:val="none" w:sz="0" w:space="0" w:color="auto"/>
        <w:left w:val="none" w:sz="0" w:space="0" w:color="auto"/>
        <w:bottom w:val="none" w:sz="0" w:space="0" w:color="auto"/>
        <w:right w:val="none" w:sz="0" w:space="0" w:color="auto"/>
      </w:divBdr>
    </w:div>
    <w:div w:id="1973434951">
      <w:bodyDiv w:val="1"/>
      <w:marLeft w:val="0"/>
      <w:marRight w:val="0"/>
      <w:marTop w:val="0"/>
      <w:marBottom w:val="0"/>
      <w:divBdr>
        <w:top w:val="none" w:sz="0" w:space="0" w:color="auto"/>
        <w:left w:val="none" w:sz="0" w:space="0" w:color="auto"/>
        <w:bottom w:val="none" w:sz="0" w:space="0" w:color="auto"/>
        <w:right w:val="none" w:sz="0" w:space="0" w:color="auto"/>
      </w:divBdr>
      <w:divsChild>
        <w:div w:id="977490270">
          <w:marLeft w:val="0"/>
          <w:marRight w:val="0"/>
          <w:marTop w:val="0"/>
          <w:marBottom w:val="0"/>
          <w:divBdr>
            <w:top w:val="none" w:sz="0" w:space="0" w:color="auto"/>
            <w:left w:val="none" w:sz="0" w:space="0" w:color="auto"/>
            <w:bottom w:val="none" w:sz="0" w:space="0" w:color="auto"/>
            <w:right w:val="none" w:sz="0" w:space="0" w:color="auto"/>
          </w:divBdr>
          <w:divsChild>
            <w:div w:id="18466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302">
      <w:bodyDiv w:val="1"/>
      <w:marLeft w:val="0"/>
      <w:marRight w:val="0"/>
      <w:marTop w:val="0"/>
      <w:marBottom w:val="0"/>
      <w:divBdr>
        <w:top w:val="none" w:sz="0" w:space="0" w:color="auto"/>
        <w:left w:val="none" w:sz="0" w:space="0" w:color="auto"/>
        <w:bottom w:val="none" w:sz="0" w:space="0" w:color="auto"/>
        <w:right w:val="none" w:sz="0" w:space="0" w:color="auto"/>
      </w:divBdr>
      <w:divsChild>
        <w:div w:id="1505587384">
          <w:marLeft w:val="0"/>
          <w:marRight w:val="0"/>
          <w:marTop w:val="0"/>
          <w:marBottom w:val="0"/>
          <w:divBdr>
            <w:top w:val="none" w:sz="0" w:space="0" w:color="auto"/>
            <w:left w:val="none" w:sz="0" w:space="0" w:color="auto"/>
            <w:bottom w:val="none" w:sz="0" w:space="0" w:color="auto"/>
            <w:right w:val="none" w:sz="0" w:space="0" w:color="auto"/>
          </w:divBdr>
          <w:divsChild>
            <w:div w:id="337118844">
              <w:marLeft w:val="0"/>
              <w:marRight w:val="0"/>
              <w:marTop w:val="0"/>
              <w:marBottom w:val="0"/>
              <w:divBdr>
                <w:top w:val="none" w:sz="0" w:space="0" w:color="auto"/>
                <w:left w:val="none" w:sz="0" w:space="0" w:color="auto"/>
                <w:bottom w:val="none" w:sz="0" w:space="0" w:color="auto"/>
                <w:right w:val="none" w:sz="0" w:space="0" w:color="auto"/>
              </w:divBdr>
              <w:divsChild>
                <w:div w:id="2099708585">
                  <w:marLeft w:val="0"/>
                  <w:marRight w:val="0"/>
                  <w:marTop w:val="0"/>
                  <w:marBottom w:val="0"/>
                  <w:divBdr>
                    <w:top w:val="none" w:sz="0" w:space="0" w:color="auto"/>
                    <w:left w:val="none" w:sz="0" w:space="0" w:color="auto"/>
                    <w:bottom w:val="none" w:sz="0" w:space="0" w:color="auto"/>
                    <w:right w:val="none" w:sz="0" w:space="0" w:color="auto"/>
                  </w:divBdr>
                  <w:divsChild>
                    <w:div w:id="606545499">
                      <w:marLeft w:val="0"/>
                      <w:marRight w:val="0"/>
                      <w:marTop w:val="0"/>
                      <w:marBottom w:val="0"/>
                      <w:divBdr>
                        <w:top w:val="none" w:sz="0" w:space="0" w:color="auto"/>
                        <w:left w:val="none" w:sz="0" w:space="0" w:color="auto"/>
                        <w:bottom w:val="none" w:sz="0" w:space="0" w:color="auto"/>
                        <w:right w:val="none" w:sz="0" w:space="0" w:color="auto"/>
                      </w:divBdr>
                      <w:divsChild>
                        <w:div w:id="1417626780">
                          <w:marLeft w:val="0"/>
                          <w:marRight w:val="0"/>
                          <w:marTop w:val="0"/>
                          <w:marBottom w:val="0"/>
                          <w:divBdr>
                            <w:top w:val="none" w:sz="0" w:space="0" w:color="auto"/>
                            <w:left w:val="none" w:sz="0" w:space="0" w:color="auto"/>
                            <w:bottom w:val="none" w:sz="0" w:space="0" w:color="auto"/>
                            <w:right w:val="none" w:sz="0" w:space="0" w:color="auto"/>
                          </w:divBdr>
                          <w:divsChild>
                            <w:div w:id="7240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90255">
      <w:bodyDiv w:val="1"/>
      <w:marLeft w:val="0"/>
      <w:marRight w:val="0"/>
      <w:marTop w:val="0"/>
      <w:marBottom w:val="0"/>
      <w:divBdr>
        <w:top w:val="none" w:sz="0" w:space="0" w:color="auto"/>
        <w:left w:val="none" w:sz="0" w:space="0" w:color="auto"/>
        <w:bottom w:val="none" w:sz="0" w:space="0" w:color="auto"/>
        <w:right w:val="none" w:sz="0" w:space="0" w:color="auto"/>
      </w:divBdr>
      <w:divsChild>
        <w:div w:id="1219394642">
          <w:marLeft w:val="0"/>
          <w:marRight w:val="0"/>
          <w:marTop w:val="0"/>
          <w:marBottom w:val="0"/>
          <w:divBdr>
            <w:top w:val="none" w:sz="0" w:space="0" w:color="auto"/>
            <w:left w:val="none" w:sz="0" w:space="0" w:color="auto"/>
            <w:bottom w:val="none" w:sz="0" w:space="0" w:color="auto"/>
            <w:right w:val="none" w:sz="0" w:space="0" w:color="auto"/>
          </w:divBdr>
          <w:divsChild>
            <w:div w:id="1791120528">
              <w:marLeft w:val="0"/>
              <w:marRight w:val="0"/>
              <w:marTop w:val="0"/>
              <w:marBottom w:val="0"/>
              <w:divBdr>
                <w:top w:val="none" w:sz="0" w:space="0" w:color="auto"/>
                <w:left w:val="none" w:sz="0" w:space="0" w:color="auto"/>
                <w:bottom w:val="none" w:sz="0" w:space="0" w:color="auto"/>
                <w:right w:val="none" w:sz="0" w:space="0" w:color="auto"/>
              </w:divBdr>
              <w:divsChild>
                <w:div w:id="1003432322">
                  <w:marLeft w:val="0"/>
                  <w:marRight w:val="0"/>
                  <w:marTop w:val="0"/>
                  <w:marBottom w:val="0"/>
                  <w:divBdr>
                    <w:top w:val="none" w:sz="0" w:space="0" w:color="auto"/>
                    <w:left w:val="none" w:sz="0" w:space="0" w:color="auto"/>
                    <w:bottom w:val="none" w:sz="0" w:space="0" w:color="auto"/>
                    <w:right w:val="none" w:sz="0" w:space="0" w:color="auto"/>
                  </w:divBdr>
                  <w:divsChild>
                    <w:div w:id="1200901677">
                      <w:marLeft w:val="0"/>
                      <w:marRight w:val="0"/>
                      <w:marTop w:val="0"/>
                      <w:marBottom w:val="0"/>
                      <w:divBdr>
                        <w:top w:val="none" w:sz="0" w:space="0" w:color="auto"/>
                        <w:left w:val="none" w:sz="0" w:space="0" w:color="auto"/>
                        <w:bottom w:val="none" w:sz="0" w:space="0" w:color="auto"/>
                        <w:right w:val="none" w:sz="0" w:space="0" w:color="auto"/>
                      </w:divBdr>
                      <w:divsChild>
                        <w:div w:id="4020532">
                          <w:marLeft w:val="0"/>
                          <w:marRight w:val="0"/>
                          <w:marTop w:val="0"/>
                          <w:marBottom w:val="0"/>
                          <w:divBdr>
                            <w:top w:val="none" w:sz="0" w:space="0" w:color="auto"/>
                            <w:left w:val="none" w:sz="0" w:space="0" w:color="auto"/>
                            <w:bottom w:val="none" w:sz="0" w:space="0" w:color="auto"/>
                            <w:right w:val="none" w:sz="0" w:space="0" w:color="auto"/>
                          </w:divBdr>
                          <w:divsChild>
                            <w:div w:id="18521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69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wicklung.at/en/ada/evalua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zeli.grigoryan@card.am" TargetMode="External"/><Relationship Id="rId4" Type="http://schemas.openxmlformats.org/officeDocument/2006/relationships/settings" Target="settings.xml"/><Relationship Id="rId9" Type="http://schemas.openxmlformats.org/officeDocument/2006/relationships/hyperlink" Target="https://www.entwicklung.at/en/ada/evaluation" TargetMode="Externa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95F0B-167B-41CA-88DF-1F97B1FC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1462</Words>
  <Characters>9369</Characters>
  <Application>Microsoft Office Word</Application>
  <DocSecurity>0</DocSecurity>
  <Lines>240</Lines>
  <Paragraphs>142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Drimmel-Consulting</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Lachica Frances</dc:creator>
  <cp:lastModifiedBy>Nazeli Grigoryan</cp:lastModifiedBy>
  <cp:revision>8</cp:revision>
  <cp:lastPrinted>2025-07-25T05:57:00Z</cp:lastPrinted>
  <dcterms:created xsi:type="dcterms:W3CDTF">2025-07-25T08:15:00Z</dcterms:created>
  <dcterms:modified xsi:type="dcterms:W3CDTF">2025-07-28T07:29:00Z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d07a528b-dddb-4a27-9661-0edee3775752</vt:lpwstr>
  </property>
</Properties>
</file>