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2E0FA" w14:textId="77777777" w:rsidR="006213E3" w:rsidRDefault="006213E3" w:rsidP="49ACA315">
      <w:pPr>
        <w:spacing w:after="0" w:line="259" w:lineRule="auto"/>
        <w:ind w:left="61"/>
        <w:jc w:val="both"/>
        <w:rPr>
          <w:rFonts w:asciiTheme="minorHAnsi" w:eastAsiaTheme="minorEastAsia" w:hAnsiTheme="minorHAnsi" w:cstheme="minorBidi"/>
          <w:b/>
          <w:sz w:val="24"/>
          <w:szCs w:val="24"/>
        </w:rPr>
      </w:pPr>
    </w:p>
    <w:p w14:paraId="78BC7BA9" w14:textId="77777777" w:rsidR="006213E3" w:rsidRDefault="006213E3" w:rsidP="49ACA315">
      <w:pPr>
        <w:spacing w:after="0" w:line="259" w:lineRule="auto"/>
        <w:ind w:left="61"/>
        <w:jc w:val="both"/>
        <w:rPr>
          <w:rFonts w:asciiTheme="minorHAnsi" w:eastAsiaTheme="minorEastAsia" w:hAnsiTheme="minorHAnsi" w:cstheme="minorBidi"/>
          <w:b/>
          <w:sz w:val="24"/>
          <w:szCs w:val="24"/>
        </w:rPr>
      </w:pPr>
    </w:p>
    <w:p w14:paraId="1DAD326E" w14:textId="5A920EA3" w:rsidR="006503F1" w:rsidRPr="00922CC3" w:rsidRDefault="006503F1" w:rsidP="49ACA315">
      <w:pPr>
        <w:keepNext/>
        <w:keepLines/>
        <w:spacing w:before="320" w:after="0" w:line="240" w:lineRule="auto"/>
        <w:ind w:left="0" w:firstLine="0"/>
        <w:jc w:val="both"/>
        <w:outlineLvl w:val="0"/>
        <w:rPr>
          <w:rFonts w:eastAsiaTheme="minorEastAsia"/>
          <w:color w:val="4472C4" w:themeColor="accent1"/>
          <w:spacing w:val="-10"/>
          <w:sz w:val="32"/>
          <w:szCs w:val="32"/>
        </w:rPr>
      </w:pPr>
      <w:bookmarkStart w:id="0" w:name="_Hlk184320558"/>
      <w:r w:rsidRPr="00922CC3">
        <w:rPr>
          <w:rFonts w:eastAsiaTheme="minorEastAsia"/>
          <w:color w:val="4472C4" w:themeColor="accent1"/>
          <w:spacing w:val="-10"/>
          <w:sz w:val="32"/>
          <w:szCs w:val="32"/>
        </w:rPr>
        <w:t xml:space="preserve">Technical </w:t>
      </w:r>
      <w:r w:rsidR="007A720F" w:rsidRPr="00922CC3">
        <w:rPr>
          <w:rFonts w:eastAsiaTheme="minorEastAsia"/>
          <w:color w:val="4472C4" w:themeColor="accent1"/>
          <w:spacing w:val="-10"/>
          <w:sz w:val="32"/>
          <w:szCs w:val="32"/>
        </w:rPr>
        <w:t xml:space="preserve">Consultant for </w:t>
      </w:r>
      <w:r w:rsidR="00967CF2" w:rsidRPr="00967CF2">
        <w:rPr>
          <w:rFonts w:eastAsiaTheme="minorEastAsia"/>
          <w:color w:val="4472C4" w:themeColor="accent1"/>
          <w:spacing w:val="-10"/>
          <w:sz w:val="32"/>
          <w:szCs w:val="32"/>
        </w:rPr>
        <w:t>Behavioral Assessment</w:t>
      </w:r>
    </w:p>
    <w:bookmarkEnd w:id="0"/>
    <w:p w14:paraId="63243690" w14:textId="64FECA8B" w:rsidR="0078031B" w:rsidRPr="0078031B" w:rsidRDefault="0078031B" w:rsidP="49ACA315">
      <w:pPr>
        <w:keepNext/>
        <w:keepLines/>
        <w:spacing w:before="320" w:after="0" w:line="240" w:lineRule="auto"/>
        <w:ind w:left="0" w:firstLine="0"/>
        <w:jc w:val="both"/>
        <w:outlineLvl w:val="0"/>
        <w:rPr>
          <w:rFonts w:asciiTheme="minorHAnsi" w:eastAsiaTheme="minorEastAsia" w:hAnsiTheme="minorHAnsi" w:cstheme="minorBidi"/>
          <w:color w:val="003D65"/>
          <w:sz w:val="32"/>
          <w:szCs w:val="32"/>
        </w:rPr>
      </w:pPr>
      <w:r w:rsidRPr="49ACA315">
        <w:rPr>
          <w:rFonts w:asciiTheme="minorHAnsi" w:eastAsiaTheme="minorEastAsia" w:hAnsiTheme="minorHAnsi" w:cstheme="minorBidi"/>
          <w:color w:val="003D65"/>
          <w:sz w:val="32"/>
          <w:szCs w:val="32"/>
        </w:rPr>
        <w:t>Basic Job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664"/>
      </w:tblGrid>
      <w:tr w:rsidR="0078031B" w:rsidRPr="0078031B" w14:paraId="1CCDCFEA" w14:textId="77777777" w:rsidTr="263E1D6B">
        <w:tc>
          <w:tcPr>
            <w:tcW w:w="5035" w:type="dxa"/>
          </w:tcPr>
          <w:p w14:paraId="7F4E2EEA" w14:textId="5FE93115" w:rsidR="0078031B" w:rsidRPr="00922CC3" w:rsidRDefault="0078031B" w:rsidP="49ACA315">
            <w:pPr>
              <w:spacing w:after="0" w:line="240" w:lineRule="auto"/>
              <w:ind w:left="0" w:firstLine="0"/>
              <w:jc w:val="both"/>
              <w:rPr>
                <w:rFonts w:eastAsiaTheme="minorEastAsia"/>
                <w:sz w:val="20"/>
                <w:szCs w:val="20"/>
                <w:highlight w:val="yellow"/>
              </w:rPr>
            </w:pPr>
            <w:r w:rsidRPr="00922CC3">
              <w:rPr>
                <w:rFonts w:eastAsiaTheme="minorEastAsia"/>
                <w:b/>
                <w:color w:val="auto"/>
                <w:sz w:val="20"/>
                <w:szCs w:val="20"/>
              </w:rPr>
              <w:t>Job Title</w:t>
            </w:r>
            <w:r w:rsidRPr="00922CC3">
              <w:rPr>
                <w:rFonts w:eastAsiaTheme="minorEastAsia"/>
                <w:color w:val="auto"/>
                <w:sz w:val="20"/>
                <w:szCs w:val="20"/>
              </w:rPr>
              <w:t xml:space="preserve">: </w:t>
            </w:r>
            <w:sdt>
              <w:sdtPr>
                <w:rPr>
                  <w:rFonts w:eastAsiaTheme="minorEastAsia"/>
                  <w:sz w:val="20"/>
                  <w:szCs w:val="20"/>
                  <w:highlight w:val="yellow"/>
                </w:rPr>
                <w:id w:val="1036550375"/>
                <w:placeholder>
                  <w:docPart w:val="E9B78744626FEF4B82BDFEE79AD30604"/>
                </w:placeholder>
                <w:text/>
              </w:sdtPr>
              <w:sdtContent>
                <w:r w:rsidR="006503F1" w:rsidRPr="00922CC3">
                  <w:rPr>
                    <w:rFonts w:eastAsiaTheme="minorEastAsia"/>
                    <w:sz w:val="20"/>
                    <w:szCs w:val="20"/>
                  </w:rPr>
                  <w:t xml:space="preserve">Technical Consultant </w:t>
                </w:r>
                <w:r w:rsidR="006E78E5" w:rsidRPr="00922CC3">
                  <w:rPr>
                    <w:rFonts w:eastAsiaTheme="minorEastAsia"/>
                    <w:sz w:val="20"/>
                    <w:szCs w:val="20"/>
                  </w:rPr>
                  <w:t xml:space="preserve">for </w:t>
                </w:r>
                <w:r w:rsidR="00240580">
                  <w:rPr>
                    <w:rFonts w:eastAsiaTheme="minorEastAsia"/>
                    <w:sz w:val="20"/>
                    <w:szCs w:val="20"/>
                  </w:rPr>
                  <w:t>Behavioral Assessment</w:t>
                </w:r>
              </w:sdtContent>
            </w:sdt>
          </w:p>
        </w:tc>
        <w:tc>
          <w:tcPr>
            <w:tcW w:w="5035" w:type="dxa"/>
          </w:tcPr>
          <w:p w14:paraId="756AC9D4" w14:textId="7BEBB4AA" w:rsidR="0078031B" w:rsidRPr="00922CC3" w:rsidRDefault="0078031B" w:rsidP="49ACA315">
            <w:pPr>
              <w:spacing w:after="0" w:line="240" w:lineRule="auto"/>
              <w:ind w:left="0" w:firstLine="0"/>
              <w:jc w:val="both"/>
              <w:rPr>
                <w:rFonts w:eastAsiaTheme="minorEastAsia"/>
                <w:color w:val="auto"/>
                <w:sz w:val="20"/>
                <w:szCs w:val="20"/>
              </w:rPr>
            </w:pPr>
            <w:r w:rsidRPr="00922CC3">
              <w:rPr>
                <w:rFonts w:eastAsiaTheme="minorEastAsia"/>
                <w:b/>
                <w:color w:val="auto"/>
                <w:sz w:val="20"/>
                <w:szCs w:val="20"/>
              </w:rPr>
              <w:t>Location</w:t>
            </w:r>
            <w:r w:rsidR="658CD2BE" w:rsidRPr="00922CC3">
              <w:rPr>
                <w:rFonts w:eastAsiaTheme="minorEastAsia"/>
                <w:b/>
                <w:color w:val="auto"/>
                <w:sz w:val="20"/>
                <w:szCs w:val="20"/>
              </w:rPr>
              <w:t xml:space="preserve">: </w:t>
            </w:r>
            <w:r w:rsidR="00725D56" w:rsidRPr="00922CC3">
              <w:rPr>
                <w:rFonts w:eastAsiaTheme="minorEastAsia"/>
                <w:color w:val="auto"/>
                <w:sz w:val="20"/>
                <w:szCs w:val="20"/>
              </w:rPr>
              <w:t>Yerevan, Armenia</w:t>
            </w:r>
          </w:p>
        </w:tc>
      </w:tr>
      <w:tr w:rsidR="0078031B" w:rsidRPr="0078031B" w14:paraId="614427FE" w14:textId="77777777" w:rsidTr="263E1D6B">
        <w:tc>
          <w:tcPr>
            <w:tcW w:w="5035" w:type="dxa"/>
          </w:tcPr>
          <w:p w14:paraId="1EAE0E44" w14:textId="3ABCC24C" w:rsidR="0078031B" w:rsidRPr="00922CC3" w:rsidRDefault="0078031B" w:rsidP="49ACA315">
            <w:pPr>
              <w:spacing w:after="0" w:line="240" w:lineRule="auto"/>
              <w:ind w:left="0" w:firstLine="0"/>
              <w:jc w:val="both"/>
              <w:rPr>
                <w:rFonts w:eastAsiaTheme="minorEastAsia"/>
                <w:color w:val="auto"/>
                <w:sz w:val="20"/>
                <w:szCs w:val="20"/>
              </w:rPr>
            </w:pPr>
            <w:r w:rsidRPr="00922CC3">
              <w:rPr>
                <w:rFonts w:eastAsiaTheme="minorEastAsia"/>
                <w:b/>
                <w:color w:val="auto"/>
                <w:sz w:val="20"/>
                <w:szCs w:val="20"/>
              </w:rPr>
              <w:t>Position Type</w:t>
            </w:r>
            <w:r w:rsidRPr="00922CC3">
              <w:rPr>
                <w:rFonts w:eastAsiaTheme="minorEastAsia"/>
                <w:color w:val="auto"/>
                <w:sz w:val="20"/>
                <w:szCs w:val="20"/>
              </w:rPr>
              <w:t xml:space="preserve">: </w:t>
            </w:r>
            <w:sdt>
              <w:sdtPr>
                <w:rPr>
                  <w:rFonts w:eastAsiaTheme="minorEastAsia"/>
                  <w:color w:val="auto"/>
                  <w:sz w:val="20"/>
                  <w:szCs w:val="20"/>
                </w:rPr>
                <w:id w:val="-1299366179"/>
                <w:placeholder>
                  <w:docPart w:val="EB94277CDF09C444A7E6D53D2F73D492"/>
                </w:placeholder>
                <w:dropDownList>
                  <w:listItem w:displayText="Employee" w:value="Employee"/>
                  <w:listItem w:displayText="Consultant" w:value="Consultant"/>
                </w:dropDownList>
              </w:sdtPr>
              <w:sdtContent>
                <w:r w:rsidR="00C86434" w:rsidRPr="00922CC3">
                  <w:rPr>
                    <w:rFonts w:eastAsiaTheme="minorEastAsia"/>
                    <w:color w:val="auto"/>
                    <w:sz w:val="20"/>
                    <w:szCs w:val="20"/>
                  </w:rPr>
                  <w:t>Consultant</w:t>
                </w:r>
              </w:sdtContent>
            </w:sdt>
          </w:p>
        </w:tc>
        <w:tc>
          <w:tcPr>
            <w:tcW w:w="5035" w:type="dxa"/>
          </w:tcPr>
          <w:p w14:paraId="1665FA68" w14:textId="448C881B" w:rsidR="0078031B" w:rsidRPr="00922CC3" w:rsidRDefault="0078031B" w:rsidP="49ACA315">
            <w:pPr>
              <w:spacing w:after="0" w:line="240" w:lineRule="auto"/>
              <w:ind w:left="0" w:firstLine="0"/>
              <w:jc w:val="both"/>
              <w:rPr>
                <w:rFonts w:eastAsiaTheme="minorEastAsia"/>
                <w:color w:val="auto"/>
                <w:sz w:val="20"/>
                <w:szCs w:val="20"/>
              </w:rPr>
            </w:pPr>
            <w:r w:rsidRPr="00922CC3">
              <w:rPr>
                <w:rFonts w:eastAsiaTheme="minorEastAsia"/>
                <w:b/>
                <w:color w:val="auto"/>
                <w:sz w:val="20"/>
                <w:szCs w:val="20"/>
              </w:rPr>
              <w:t>Job Stage</w:t>
            </w:r>
            <w:r w:rsidRPr="00922CC3">
              <w:rPr>
                <w:rFonts w:eastAsiaTheme="minorEastAsia"/>
                <w:color w:val="auto"/>
                <w:sz w:val="20"/>
                <w:szCs w:val="20"/>
              </w:rPr>
              <w:t xml:space="preserve">: </w:t>
            </w:r>
            <w:sdt>
              <w:sdtPr>
                <w:rPr>
                  <w:rFonts w:eastAsiaTheme="minorEastAsia"/>
                  <w:color w:val="auto"/>
                  <w:sz w:val="20"/>
                  <w:szCs w:val="20"/>
                </w:rPr>
                <w:id w:val="-155854392"/>
                <w:placeholder>
                  <w:docPart w:val="2CC49C6F1EA3DE48B40F59B5B0E66F91"/>
                </w:placeholder>
                <w:dropDownList>
                  <w:listItem w:displayText="Currently Open" w:value="Currently Open"/>
                  <w:listItem w:displayText="Proposal" w:value="Proposal"/>
                  <w:listItem w:displayText="Talent Pool" w:value="Talent Pool"/>
                </w:dropDownList>
              </w:sdtPr>
              <w:sdtContent>
                <w:r w:rsidR="008E5772" w:rsidRPr="00922CC3">
                  <w:rPr>
                    <w:rFonts w:eastAsiaTheme="minorEastAsia"/>
                    <w:color w:val="auto"/>
                    <w:sz w:val="20"/>
                    <w:szCs w:val="20"/>
                  </w:rPr>
                  <w:t>Currently Open</w:t>
                </w:r>
              </w:sdtContent>
            </w:sdt>
          </w:p>
        </w:tc>
      </w:tr>
      <w:tr w:rsidR="0078031B" w:rsidRPr="0078031B" w14:paraId="31E0965C" w14:textId="77777777" w:rsidTr="263E1D6B">
        <w:tc>
          <w:tcPr>
            <w:tcW w:w="5035" w:type="dxa"/>
          </w:tcPr>
          <w:p w14:paraId="0EBF2EAB" w14:textId="742A27D9" w:rsidR="0078031B" w:rsidRPr="00922CC3" w:rsidRDefault="0078031B" w:rsidP="49ACA315">
            <w:pPr>
              <w:spacing w:after="0" w:line="240" w:lineRule="auto"/>
              <w:ind w:left="0" w:firstLine="0"/>
              <w:jc w:val="both"/>
              <w:rPr>
                <w:rFonts w:eastAsiaTheme="minorEastAsia"/>
                <w:color w:val="auto"/>
                <w:sz w:val="20"/>
                <w:szCs w:val="20"/>
              </w:rPr>
            </w:pPr>
            <w:r w:rsidRPr="00922CC3">
              <w:rPr>
                <w:rFonts w:eastAsiaTheme="minorEastAsia"/>
                <w:b/>
                <w:color w:val="auto"/>
                <w:sz w:val="20"/>
                <w:szCs w:val="20"/>
              </w:rPr>
              <w:t>Category</w:t>
            </w:r>
            <w:r w:rsidRPr="00922CC3">
              <w:rPr>
                <w:rFonts w:eastAsiaTheme="minorEastAsia"/>
                <w:color w:val="auto"/>
                <w:sz w:val="20"/>
                <w:szCs w:val="20"/>
              </w:rPr>
              <w:t xml:space="preserve">: </w:t>
            </w:r>
            <w:sdt>
              <w:sdtPr>
                <w:rPr>
                  <w:rFonts w:eastAsiaTheme="minorEastAsia"/>
                  <w:color w:val="auto"/>
                  <w:sz w:val="20"/>
                  <w:szCs w:val="20"/>
                </w:rPr>
                <w:id w:val="606477225"/>
                <w:placeholder>
                  <w:docPart w:val="F8CF5024EBC3724AB16CD44A083C8028"/>
                </w:placeholder>
                <w:dropDownList>
                  <w:listItem w:displayText="USN" w:value="USN"/>
                  <w:listItem w:displayText="TCN" w:value="TCN"/>
                  <w:listItem w:displayText="Local (CCN)" w:value="Local (CCN)"/>
                  <w:listItem w:displayText="USN or TCN" w:value="USN or TCN"/>
                  <w:listItem w:displayText="USN or CCN" w:value="USN or CCN"/>
                  <w:listItem w:displayText="TCN or CCN" w:value="TCN or CCN"/>
                  <w:listItem w:displayText="N/A" w:value="N/A"/>
                </w:dropDownList>
              </w:sdtPr>
              <w:sdtContent>
                <w:r w:rsidR="003679AA" w:rsidRPr="00922CC3">
                  <w:rPr>
                    <w:rFonts w:eastAsiaTheme="minorEastAsia"/>
                    <w:color w:val="auto"/>
                    <w:sz w:val="20"/>
                    <w:szCs w:val="20"/>
                  </w:rPr>
                  <w:t>Local (CCN)</w:t>
                </w:r>
              </w:sdtContent>
            </w:sdt>
          </w:p>
        </w:tc>
        <w:tc>
          <w:tcPr>
            <w:tcW w:w="5035" w:type="dxa"/>
          </w:tcPr>
          <w:p w14:paraId="576DFF1B" w14:textId="411CAB33" w:rsidR="0078031B" w:rsidRPr="00922CC3" w:rsidRDefault="0078031B" w:rsidP="49ACA315">
            <w:pPr>
              <w:spacing w:after="0" w:line="240" w:lineRule="auto"/>
              <w:ind w:left="0" w:firstLine="0"/>
              <w:jc w:val="both"/>
              <w:rPr>
                <w:rFonts w:eastAsiaTheme="minorEastAsia"/>
                <w:color w:val="auto"/>
                <w:sz w:val="20"/>
                <w:szCs w:val="20"/>
              </w:rPr>
            </w:pPr>
            <w:r w:rsidRPr="00922CC3">
              <w:rPr>
                <w:rFonts w:eastAsiaTheme="minorEastAsia"/>
                <w:b/>
                <w:color w:val="auto"/>
                <w:sz w:val="20"/>
                <w:szCs w:val="20"/>
              </w:rPr>
              <w:t>Number of positions available</w:t>
            </w:r>
            <w:r w:rsidRPr="00922CC3">
              <w:rPr>
                <w:rFonts w:eastAsiaTheme="minorEastAsia"/>
                <w:color w:val="auto"/>
                <w:sz w:val="20"/>
                <w:szCs w:val="20"/>
              </w:rPr>
              <w:t xml:space="preserve">: </w:t>
            </w:r>
            <w:sdt>
              <w:sdtPr>
                <w:rPr>
                  <w:rFonts w:eastAsiaTheme="minorEastAsia"/>
                  <w:color w:val="auto"/>
                  <w:sz w:val="20"/>
                  <w:szCs w:val="20"/>
                </w:rPr>
                <w:id w:val="-1550297287"/>
                <w:placeholder>
                  <w:docPart w:val="04E00D77AE2EA944A841453524DFB9CE"/>
                </w:placeholder>
                <w:text/>
              </w:sdtPr>
              <w:sdtContent>
                <w:r w:rsidR="00A93DF6" w:rsidRPr="00922CC3">
                  <w:rPr>
                    <w:rFonts w:eastAsiaTheme="minorEastAsia"/>
                    <w:color w:val="auto"/>
                    <w:sz w:val="20"/>
                    <w:szCs w:val="20"/>
                  </w:rPr>
                  <w:t>1</w:t>
                </w:r>
              </w:sdtContent>
            </w:sdt>
          </w:p>
        </w:tc>
      </w:tr>
      <w:tr w:rsidR="0078031B" w:rsidRPr="0078031B" w14:paraId="7EB0EBF2" w14:textId="77777777" w:rsidTr="263E1D6B">
        <w:tc>
          <w:tcPr>
            <w:tcW w:w="5035" w:type="dxa"/>
          </w:tcPr>
          <w:p w14:paraId="0FF52250" w14:textId="12C69FD2" w:rsidR="0078031B" w:rsidRPr="00922CC3" w:rsidRDefault="0078031B" w:rsidP="49ACA315">
            <w:pPr>
              <w:spacing w:after="0" w:line="240" w:lineRule="auto"/>
              <w:ind w:left="0" w:firstLine="0"/>
              <w:jc w:val="both"/>
              <w:rPr>
                <w:rFonts w:eastAsiaTheme="minorEastAsia"/>
                <w:color w:val="auto"/>
                <w:sz w:val="20"/>
                <w:szCs w:val="20"/>
              </w:rPr>
            </w:pPr>
            <w:r w:rsidRPr="00922CC3">
              <w:rPr>
                <w:rFonts w:eastAsiaTheme="minorEastAsia"/>
                <w:b/>
                <w:color w:val="auto"/>
                <w:sz w:val="20"/>
                <w:szCs w:val="20"/>
              </w:rPr>
              <w:t>Employee Status</w:t>
            </w:r>
            <w:r w:rsidRPr="00922CC3">
              <w:rPr>
                <w:rFonts w:eastAsiaTheme="minorEastAsia"/>
                <w:color w:val="auto"/>
                <w:sz w:val="20"/>
                <w:szCs w:val="20"/>
              </w:rPr>
              <w:t>:</w:t>
            </w:r>
            <w:r w:rsidR="0066517D" w:rsidRPr="00922CC3">
              <w:rPr>
                <w:rFonts w:eastAsiaTheme="minorEastAsia"/>
                <w:color w:val="auto"/>
                <w:sz w:val="20"/>
                <w:szCs w:val="20"/>
              </w:rPr>
              <w:t xml:space="preserve"> </w:t>
            </w:r>
            <w:r w:rsidR="00ED118F" w:rsidRPr="00922CC3">
              <w:rPr>
                <w:rFonts w:eastAsiaTheme="minorEastAsia"/>
                <w:color w:val="auto"/>
                <w:sz w:val="20"/>
                <w:szCs w:val="20"/>
              </w:rPr>
              <w:t>N/A</w:t>
            </w:r>
            <w:r w:rsidRPr="00922CC3">
              <w:rPr>
                <w:rFonts w:eastAsiaTheme="minorEastAsia"/>
                <w:color w:val="auto"/>
                <w:sz w:val="20"/>
                <w:szCs w:val="20"/>
              </w:rPr>
              <w:t xml:space="preserve"> </w:t>
            </w:r>
          </w:p>
        </w:tc>
        <w:tc>
          <w:tcPr>
            <w:tcW w:w="5035" w:type="dxa"/>
          </w:tcPr>
          <w:p w14:paraId="4A321733" w14:textId="5129C0D9" w:rsidR="0078031B" w:rsidRPr="00922CC3" w:rsidRDefault="0078031B" w:rsidP="49ACA315">
            <w:pPr>
              <w:spacing w:after="0" w:line="240" w:lineRule="auto"/>
              <w:ind w:left="0" w:firstLine="0"/>
              <w:jc w:val="both"/>
              <w:rPr>
                <w:rFonts w:eastAsiaTheme="minorEastAsia"/>
                <w:color w:val="auto"/>
                <w:sz w:val="20"/>
                <w:szCs w:val="20"/>
              </w:rPr>
            </w:pPr>
            <w:r w:rsidRPr="00922CC3">
              <w:rPr>
                <w:b/>
                <w:color w:val="auto"/>
                <w:sz w:val="20"/>
                <w:szCs w:val="20"/>
              </w:rPr>
              <w:t>Close Date</w:t>
            </w:r>
            <w:r w:rsidRPr="00922CC3">
              <w:rPr>
                <w:rFonts w:eastAsiaTheme="minorEastAsia"/>
                <w:color w:val="auto"/>
                <w:sz w:val="20"/>
                <w:szCs w:val="20"/>
              </w:rPr>
              <w:t xml:space="preserve">: </w:t>
            </w:r>
            <w:sdt>
              <w:sdtPr>
                <w:rPr>
                  <w:rFonts w:eastAsiaTheme="minorEastAsia"/>
                  <w:color w:val="auto"/>
                  <w:sz w:val="20"/>
                  <w:szCs w:val="20"/>
                </w:rPr>
                <w:id w:val="1484191289"/>
                <w:placeholder>
                  <w:docPart w:val="DC5FCB524FD646CEAA2D593858736792"/>
                </w:placeholder>
                <w:date w:fullDate="2024-12-15T00:00:00Z">
                  <w:dateFormat w:val="M/d/yyyy"/>
                  <w:lid w:val="en-US"/>
                  <w:storeMappedDataAs w:val="dateTime"/>
                  <w:calendar w:val="gregorian"/>
                </w:date>
              </w:sdtPr>
              <w:sdtContent>
                <w:r w:rsidR="00356693">
                  <w:rPr>
                    <w:rFonts w:eastAsiaTheme="minorEastAsia"/>
                    <w:color w:val="auto"/>
                    <w:sz w:val="20"/>
                    <w:szCs w:val="20"/>
                  </w:rPr>
                  <w:t>12/15/2024</w:t>
                </w:r>
              </w:sdtContent>
            </w:sdt>
          </w:p>
        </w:tc>
      </w:tr>
    </w:tbl>
    <w:p w14:paraId="01125E23" w14:textId="374B78C5" w:rsidR="006213E3" w:rsidRDefault="006213E3" w:rsidP="49ACA315">
      <w:pPr>
        <w:spacing w:after="0" w:line="259" w:lineRule="auto"/>
        <w:ind w:left="61"/>
        <w:jc w:val="both"/>
        <w:rPr>
          <w:rFonts w:asciiTheme="minorHAnsi" w:eastAsiaTheme="minorEastAsia" w:hAnsiTheme="minorHAnsi" w:cstheme="minorBidi"/>
          <w:b/>
          <w:sz w:val="24"/>
          <w:szCs w:val="24"/>
        </w:rPr>
      </w:pPr>
    </w:p>
    <w:p w14:paraId="036BE735" w14:textId="45D4A35B" w:rsidR="000330A3" w:rsidRDefault="006C511F" w:rsidP="49ACA315">
      <w:pPr>
        <w:keepNext/>
        <w:keepLines/>
        <w:spacing w:before="320" w:after="0" w:line="240" w:lineRule="auto"/>
        <w:ind w:left="0" w:firstLine="0"/>
        <w:jc w:val="both"/>
        <w:outlineLvl w:val="0"/>
        <w:rPr>
          <w:rFonts w:asciiTheme="minorHAnsi" w:eastAsiaTheme="minorEastAsia" w:hAnsiTheme="minorHAnsi" w:cstheme="minorBidi"/>
          <w:color w:val="003D65"/>
          <w:sz w:val="32"/>
          <w:szCs w:val="32"/>
        </w:rPr>
      </w:pPr>
      <w:r w:rsidRPr="49ACA315">
        <w:rPr>
          <w:rFonts w:asciiTheme="minorHAnsi" w:eastAsiaTheme="minorEastAsia" w:hAnsiTheme="minorHAnsi" w:cstheme="minorBidi"/>
          <w:color w:val="003D65"/>
          <w:sz w:val="32"/>
          <w:szCs w:val="32"/>
        </w:rPr>
        <w:t>Position</w:t>
      </w:r>
      <w:r w:rsidR="00107329" w:rsidRPr="49ACA315">
        <w:rPr>
          <w:rFonts w:asciiTheme="minorHAnsi" w:eastAsiaTheme="minorEastAsia" w:hAnsiTheme="minorHAnsi" w:cstheme="minorBidi"/>
          <w:color w:val="003D65"/>
          <w:sz w:val="32"/>
          <w:szCs w:val="32"/>
        </w:rPr>
        <w:t xml:space="preserve"> Summary</w:t>
      </w:r>
    </w:p>
    <w:p w14:paraId="0E6518F9" w14:textId="64025280" w:rsidR="00976F2E" w:rsidRPr="00922CC3" w:rsidRDefault="00876F42" w:rsidP="00DD719A">
      <w:pPr>
        <w:spacing w:after="0"/>
        <w:jc w:val="both"/>
        <w:rPr>
          <w:rFonts w:eastAsiaTheme="minorEastAsia"/>
          <w:color w:val="000000" w:themeColor="text1"/>
          <w:sz w:val="20"/>
          <w:szCs w:val="20"/>
        </w:rPr>
      </w:pPr>
      <w:r w:rsidRPr="00922CC3">
        <w:rPr>
          <w:rFonts w:eastAsiaTheme="minorEastAsia"/>
          <w:color w:val="000000" w:themeColor="text1"/>
          <w:sz w:val="20"/>
          <w:szCs w:val="20"/>
        </w:rPr>
        <w:t>Democracy International (DI) is seeking to hire</w:t>
      </w:r>
      <w:r w:rsidR="00EF1E37" w:rsidRPr="00922CC3">
        <w:rPr>
          <w:rFonts w:eastAsiaTheme="minorEastAsia"/>
          <w:color w:val="000000" w:themeColor="text1"/>
          <w:sz w:val="20"/>
          <w:szCs w:val="20"/>
        </w:rPr>
        <w:t xml:space="preserve"> a</w:t>
      </w:r>
      <w:r w:rsidRPr="00922CC3">
        <w:rPr>
          <w:rFonts w:eastAsiaTheme="minorEastAsia"/>
          <w:color w:val="000000" w:themeColor="text1"/>
          <w:sz w:val="20"/>
          <w:szCs w:val="20"/>
        </w:rPr>
        <w:t> </w:t>
      </w:r>
      <w:r w:rsidR="000D5FD9" w:rsidRPr="00922CC3">
        <w:rPr>
          <w:rFonts w:eastAsiaTheme="minorEastAsia"/>
          <w:color w:val="000000" w:themeColor="text1"/>
          <w:sz w:val="20"/>
          <w:szCs w:val="20"/>
        </w:rPr>
        <w:t xml:space="preserve">local </w:t>
      </w:r>
      <w:r w:rsidR="003A4FA4" w:rsidRPr="00922CC3">
        <w:rPr>
          <w:rFonts w:eastAsiaTheme="minorEastAsia"/>
          <w:color w:val="000000" w:themeColor="text1"/>
          <w:sz w:val="20"/>
          <w:szCs w:val="20"/>
        </w:rPr>
        <w:t>c</w:t>
      </w:r>
      <w:r w:rsidRPr="00922CC3">
        <w:rPr>
          <w:rFonts w:eastAsiaTheme="minorEastAsia"/>
          <w:color w:val="000000" w:themeColor="text1"/>
          <w:sz w:val="20"/>
          <w:szCs w:val="20"/>
        </w:rPr>
        <w:t xml:space="preserve">onsultant </w:t>
      </w:r>
      <w:r w:rsidR="00D012D1" w:rsidRPr="00922CC3">
        <w:rPr>
          <w:rFonts w:eastAsiaTheme="minorEastAsia"/>
          <w:color w:val="000000" w:themeColor="text1"/>
          <w:sz w:val="20"/>
          <w:szCs w:val="20"/>
        </w:rPr>
        <w:t xml:space="preserve">to fulfill the role of </w:t>
      </w:r>
      <w:r w:rsidR="00ED118F" w:rsidRPr="00922CC3">
        <w:rPr>
          <w:rFonts w:eastAsiaTheme="minorEastAsia"/>
          <w:color w:val="000000" w:themeColor="text1"/>
          <w:sz w:val="20"/>
          <w:szCs w:val="20"/>
        </w:rPr>
        <w:t xml:space="preserve">Technical Consultant </w:t>
      </w:r>
      <w:r w:rsidR="00051120" w:rsidRPr="00922CC3">
        <w:rPr>
          <w:rFonts w:eastAsiaTheme="minorEastAsia"/>
          <w:color w:val="000000" w:themeColor="text1"/>
          <w:sz w:val="20"/>
          <w:szCs w:val="20"/>
        </w:rPr>
        <w:t xml:space="preserve">for </w:t>
      </w:r>
      <w:r w:rsidR="493BE77F" w:rsidRPr="12B45F03">
        <w:rPr>
          <w:rFonts w:eastAsiaTheme="minorEastAsia"/>
          <w:color w:val="000000" w:themeColor="text1"/>
          <w:sz w:val="20"/>
          <w:szCs w:val="20"/>
        </w:rPr>
        <w:t xml:space="preserve">a </w:t>
      </w:r>
      <w:bookmarkStart w:id="1" w:name="_Hlk184255352"/>
      <w:r w:rsidR="00863D5A" w:rsidRPr="00863D5A">
        <w:rPr>
          <w:rFonts w:eastAsiaTheme="minorEastAsia"/>
          <w:color w:val="000000" w:themeColor="text1"/>
          <w:sz w:val="20"/>
          <w:szCs w:val="20"/>
        </w:rPr>
        <w:t xml:space="preserve">Behavioral </w:t>
      </w:r>
      <w:r w:rsidR="00240580">
        <w:rPr>
          <w:rFonts w:eastAsiaTheme="minorEastAsia"/>
          <w:color w:val="000000" w:themeColor="text1"/>
          <w:sz w:val="20"/>
          <w:szCs w:val="20"/>
        </w:rPr>
        <w:t>A</w:t>
      </w:r>
      <w:r w:rsidR="00863D5A" w:rsidRPr="00863D5A">
        <w:rPr>
          <w:rFonts w:eastAsiaTheme="minorEastAsia"/>
          <w:color w:val="000000" w:themeColor="text1"/>
          <w:sz w:val="20"/>
          <w:szCs w:val="20"/>
        </w:rPr>
        <w:t xml:space="preserve">ssessment </w:t>
      </w:r>
      <w:bookmarkEnd w:id="1"/>
      <w:r w:rsidR="7C484857" w:rsidRPr="12B45F03">
        <w:rPr>
          <w:rFonts w:eastAsiaTheme="minorEastAsia"/>
          <w:color w:val="000000" w:themeColor="text1"/>
          <w:sz w:val="20"/>
          <w:szCs w:val="20"/>
        </w:rPr>
        <w:t xml:space="preserve">(hereinafter referred to as the “Consultant”) </w:t>
      </w:r>
      <w:r w:rsidR="00863D5A" w:rsidRPr="00863D5A">
        <w:rPr>
          <w:rFonts w:eastAsiaTheme="minorEastAsia"/>
          <w:color w:val="000000" w:themeColor="text1"/>
          <w:sz w:val="20"/>
          <w:szCs w:val="20"/>
        </w:rPr>
        <w:t xml:space="preserve">to </w:t>
      </w:r>
      <w:r w:rsidR="7194F14F" w:rsidRPr="12B45F03">
        <w:rPr>
          <w:rFonts w:eastAsiaTheme="minorEastAsia"/>
          <w:color w:val="000000" w:themeColor="text1"/>
          <w:sz w:val="20"/>
          <w:szCs w:val="20"/>
        </w:rPr>
        <w:t>gather information related to</w:t>
      </w:r>
      <w:r w:rsidR="00863D5A" w:rsidRPr="00863D5A">
        <w:rPr>
          <w:rFonts w:eastAsiaTheme="minorEastAsia"/>
          <w:color w:val="000000" w:themeColor="text1"/>
          <w:sz w:val="20"/>
          <w:szCs w:val="20"/>
        </w:rPr>
        <w:t xml:space="preserve"> </w:t>
      </w:r>
      <w:r w:rsidR="1A35514F" w:rsidRPr="12B45F03">
        <w:rPr>
          <w:rFonts w:eastAsiaTheme="minorEastAsia"/>
          <w:color w:val="000000" w:themeColor="text1"/>
          <w:sz w:val="20"/>
          <w:szCs w:val="20"/>
        </w:rPr>
        <w:t>the</w:t>
      </w:r>
      <w:r w:rsidR="00863D5A" w:rsidRPr="12B45F03">
        <w:rPr>
          <w:rFonts w:eastAsiaTheme="minorEastAsia"/>
          <w:color w:val="000000" w:themeColor="text1"/>
          <w:sz w:val="20"/>
          <w:szCs w:val="20"/>
        </w:rPr>
        <w:t xml:space="preserve"> </w:t>
      </w:r>
      <w:r w:rsidR="00863D5A" w:rsidRPr="00863D5A">
        <w:rPr>
          <w:rFonts w:eastAsiaTheme="minorEastAsia"/>
          <w:color w:val="000000" w:themeColor="text1"/>
          <w:sz w:val="20"/>
          <w:szCs w:val="20"/>
        </w:rPr>
        <w:t xml:space="preserve">factors that hinder </w:t>
      </w:r>
      <w:r w:rsidR="00863D5A" w:rsidRPr="12B45F03">
        <w:rPr>
          <w:rFonts w:eastAsiaTheme="minorEastAsia"/>
          <w:color w:val="000000" w:themeColor="text1"/>
          <w:sz w:val="20"/>
          <w:szCs w:val="20"/>
        </w:rPr>
        <w:t>inclusiv</w:t>
      </w:r>
      <w:r w:rsidR="55F34A18" w:rsidRPr="12B45F03">
        <w:rPr>
          <w:rFonts w:eastAsiaTheme="minorEastAsia"/>
          <w:color w:val="000000" w:themeColor="text1"/>
          <w:sz w:val="20"/>
          <w:szCs w:val="20"/>
        </w:rPr>
        <w:t>ity of</w:t>
      </w:r>
      <w:r w:rsidR="00863D5A" w:rsidRPr="00863D5A">
        <w:rPr>
          <w:rFonts w:eastAsiaTheme="minorEastAsia"/>
          <w:color w:val="000000" w:themeColor="text1"/>
          <w:sz w:val="20"/>
          <w:szCs w:val="20"/>
        </w:rPr>
        <w:t xml:space="preserve"> persons with disabilities</w:t>
      </w:r>
      <w:r w:rsidR="753C5CA4" w:rsidRPr="12B45F03">
        <w:rPr>
          <w:rFonts w:eastAsiaTheme="minorEastAsia"/>
          <w:color w:val="000000" w:themeColor="text1"/>
          <w:sz w:val="20"/>
          <w:szCs w:val="20"/>
        </w:rPr>
        <w:t xml:space="preserve"> in the workplace</w:t>
      </w:r>
      <w:r w:rsidRPr="12B45F03">
        <w:rPr>
          <w:rFonts w:eastAsiaTheme="minorEastAsia"/>
          <w:color w:val="000000" w:themeColor="text1"/>
          <w:sz w:val="20"/>
          <w:szCs w:val="20"/>
        </w:rPr>
        <w:t>.</w:t>
      </w:r>
      <w:r w:rsidRPr="00922CC3">
        <w:rPr>
          <w:rFonts w:eastAsiaTheme="minorEastAsia"/>
          <w:color w:val="000000" w:themeColor="text1"/>
          <w:sz w:val="20"/>
          <w:szCs w:val="20"/>
        </w:rPr>
        <w:t xml:space="preserve"> The</w:t>
      </w:r>
      <w:r w:rsidR="002142B9" w:rsidRPr="00922CC3">
        <w:rPr>
          <w:rFonts w:eastAsiaTheme="minorEastAsia"/>
          <w:color w:val="000000" w:themeColor="text1"/>
          <w:sz w:val="20"/>
          <w:szCs w:val="20"/>
        </w:rPr>
        <w:t xml:space="preserve"> </w:t>
      </w:r>
      <w:r w:rsidR="00314343" w:rsidRPr="00922CC3">
        <w:rPr>
          <w:rFonts w:eastAsiaTheme="minorEastAsia"/>
          <w:color w:val="000000" w:themeColor="text1"/>
          <w:sz w:val="20"/>
          <w:szCs w:val="20"/>
        </w:rPr>
        <w:t xml:space="preserve">Consultant </w:t>
      </w:r>
      <w:r w:rsidR="003B28D2" w:rsidRPr="00922CC3">
        <w:rPr>
          <w:rFonts w:eastAsiaTheme="minorEastAsia"/>
          <w:color w:val="000000" w:themeColor="text1"/>
          <w:sz w:val="20"/>
          <w:szCs w:val="20"/>
        </w:rPr>
        <w:t xml:space="preserve">will </w:t>
      </w:r>
      <w:r w:rsidR="00863D5A" w:rsidRPr="00863D5A">
        <w:rPr>
          <w:rFonts w:eastAsiaTheme="minorEastAsia"/>
          <w:color w:val="000000" w:themeColor="text1"/>
          <w:sz w:val="20"/>
          <w:szCs w:val="20"/>
        </w:rPr>
        <w:t xml:space="preserve">carry out qualitative data collection among enrolled persons with disabilities </w:t>
      </w:r>
      <w:r w:rsidR="1BBD3C75" w:rsidRPr="12B45F03">
        <w:rPr>
          <w:rFonts w:eastAsiaTheme="minorEastAsia"/>
          <w:color w:val="000000" w:themeColor="text1"/>
          <w:sz w:val="20"/>
          <w:szCs w:val="20"/>
        </w:rPr>
        <w:t xml:space="preserve">as well as </w:t>
      </w:r>
      <w:r w:rsidR="00863D5A" w:rsidRPr="00863D5A">
        <w:rPr>
          <w:rFonts w:eastAsiaTheme="minorEastAsia"/>
          <w:color w:val="000000" w:themeColor="text1"/>
          <w:sz w:val="20"/>
          <w:szCs w:val="20"/>
        </w:rPr>
        <w:t>private sector employers</w:t>
      </w:r>
      <w:r w:rsidR="00EF6052" w:rsidRPr="00922CC3">
        <w:rPr>
          <w:rFonts w:eastAsiaTheme="minorEastAsia"/>
          <w:color w:val="000000" w:themeColor="text1"/>
          <w:sz w:val="20"/>
          <w:szCs w:val="20"/>
        </w:rPr>
        <w:t xml:space="preserve">. </w:t>
      </w:r>
    </w:p>
    <w:p w14:paraId="41896A20" w14:textId="77777777" w:rsidR="00976F2E" w:rsidRPr="00922CC3" w:rsidRDefault="00976F2E" w:rsidP="00DD719A">
      <w:pPr>
        <w:spacing w:after="0"/>
        <w:jc w:val="both"/>
        <w:rPr>
          <w:rFonts w:eastAsiaTheme="minorEastAsia"/>
          <w:color w:val="000000" w:themeColor="text1"/>
          <w:sz w:val="20"/>
          <w:szCs w:val="20"/>
        </w:rPr>
      </w:pPr>
    </w:p>
    <w:p w14:paraId="06CE495A" w14:textId="4823E0F3" w:rsidR="002D4FA1" w:rsidRPr="00922CC3" w:rsidRDefault="00863D5A" w:rsidP="00240580">
      <w:pPr>
        <w:spacing w:after="0"/>
        <w:jc w:val="both"/>
        <w:rPr>
          <w:rFonts w:eastAsiaTheme="minorEastAsia"/>
          <w:color w:val="000000" w:themeColor="text1"/>
          <w:sz w:val="20"/>
          <w:szCs w:val="20"/>
        </w:rPr>
      </w:pPr>
      <w:r>
        <w:rPr>
          <w:rFonts w:eastAsiaTheme="minorEastAsia"/>
          <w:color w:val="000000" w:themeColor="text1"/>
          <w:sz w:val="20"/>
          <w:szCs w:val="20"/>
        </w:rPr>
        <w:t>The</w:t>
      </w:r>
      <w:r w:rsidR="008F6EF3" w:rsidRPr="00922CC3">
        <w:rPr>
          <w:rFonts w:eastAsiaTheme="minorEastAsia"/>
          <w:color w:val="000000" w:themeColor="text1"/>
          <w:sz w:val="20"/>
          <w:szCs w:val="20"/>
        </w:rPr>
        <w:t xml:space="preserve"> Consultant </w:t>
      </w:r>
      <w:r w:rsidR="00EF6052" w:rsidRPr="00922CC3">
        <w:rPr>
          <w:rFonts w:eastAsiaTheme="minorEastAsia"/>
          <w:color w:val="000000" w:themeColor="text1"/>
          <w:sz w:val="20"/>
          <w:szCs w:val="20"/>
        </w:rPr>
        <w:t xml:space="preserve">will </w:t>
      </w:r>
      <w:r>
        <w:rPr>
          <w:rFonts w:eastAsiaTheme="minorEastAsia"/>
          <w:color w:val="000000" w:themeColor="text1"/>
          <w:sz w:val="20"/>
          <w:szCs w:val="20"/>
        </w:rPr>
        <w:t xml:space="preserve">conduct key informant </w:t>
      </w:r>
      <w:r w:rsidRPr="732159F6">
        <w:rPr>
          <w:rFonts w:eastAsiaTheme="minorEastAsia"/>
          <w:color w:val="000000" w:themeColor="text1"/>
          <w:sz w:val="20"/>
          <w:szCs w:val="20"/>
        </w:rPr>
        <w:t>interview</w:t>
      </w:r>
      <w:r w:rsidR="42E2F0A5" w:rsidRPr="732159F6">
        <w:rPr>
          <w:rFonts w:eastAsiaTheme="minorEastAsia"/>
          <w:color w:val="000000" w:themeColor="text1"/>
          <w:sz w:val="20"/>
          <w:szCs w:val="20"/>
        </w:rPr>
        <w:t>s</w:t>
      </w:r>
      <w:r>
        <w:rPr>
          <w:rFonts w:eastAsiaTheme="minorEastAsia"/>
          <w:color w:val="000000" w:themeColor="text1"/>
          <w:sz w:val="20"/>
          <w:szCs w:val="20"/>
        </w:rPr>
        <w:t xml:space="preserve"> supplemented by a short survey using the measurement tools developed in cooperation with </w:t>
      </w:r>
      <w:r w:rsidR="00240580">
        <w:rPr>
          <w:rFonts w:eastAsiaTheme="minorEastAsia"/>
          <w:color w:val="000000" w:themeColor="text1"/>
          <w:sz w:val="20"/>
          <w:szCs w:val="20"/>
        </w:rPr>
        <w:t xml:space="preserve">DI </w:t>
      </w:r>
      <w:r w:rsidR="00464835">
        <w:rPr>
          <w:rFonts w:eastAsiaTheme="minorEastAsia"/>
          <w:color w:val="000000" w:themeColor="text1"/>
          <w:sz w:val="20"/>
          <w:szCs w:val="20"/>
        </w:rPr>
        <w:t>Social Behavioral Scienc</w:t>
      </w:r>
      <w:r w:rsidR="00B44FF2">
        <w:rPr>
          <w:rFonts w:eastAsiaTheme="minorEastAsia"/>
          <w:color w:val="000000" w:themeColor="text1"/>
          <w:sz w:val="20"/>
          <w:szCs w:val="20"/>
        </w:rPr>
        <w:t>e</w:t>
      </w:r>
      <w:r w:rsidR="00DC5304">
        <w:rPr>
          <w:rFonts w:eastAsiaTheme="minorEastAsia"/>
          <w:color w:val="000000" w:themeColor="text1"/>
          <w:sz w:val="20"/>
          <w:szCs w:val="20"/>
        </w:rPr>
        <w:t xml:space="preserve"> (SBS)</w:t>
      </w:r>
      <w:r w:rsidR="00B44FF2">
        <w:rPr>
          <w:rFonts w:eastAsiaTheme="minorEastAsia"/>
          <w:color w:val="000000" w:themeColor="text1"/>
          <w:sz w:val="20"/>
          <w:szCs w:val="20"/>
        </w:rPr>
        <w:t xml:space="preserve"> Lead</w:t>
      </w:r>
      <w:r w:rsidR="006F417A">
        <w:rPr>
          <w:rFonts w:eastAsiaTheme="minorEastAsia"/>
          <w:color w:val="000000" w:themeColor="text1"/>
          <w:sz w:val="20"/>
          <w:szCs w:val="20"/>
        </w:rPr>
        <w:t>.</w:t>
      </w:r>
      <w:r w:rsidR="00240580">
        <w:rPr>
          <w:rFonts w:eastAsiaTheme="minorEastAsia"/>
          <w:color w:val="000000" w:themeColor="text1"/>
          <w:sz w:val="20"/>
          <w:szCs w:val="20"/>
        </w:rPr>
        <w:t xml:space="preserve"> </w:t>
      </w:r>
      <w:r w:rsidR="002D4FA1" w:rsidRPr="00922CC3">
        <w:rPr>
          <w:rFonts w:eastAsiaTheme="minorEastAsia"/>
          <w:b/>
          <w:sz w:val="20"/>
          <w:szCs w:val="20"/>
        </w:rPr>
        <w:t>This consultancy is open to Armenian citizens only.</w:t>
      </w:r>
    </w:p>
    <w:p w14:paraId="552A27FF" w14:textId="77777777" w:rsidR="00876F42" w:rsidRPr="000F7CDC" w:rsidRDefault="00876F42" w:rsidP="263E1D6B">
      <w:pPr>
        <w:ind w:left="-5"/>
        <w:jc w:val="both"/>
        <w:rPr>
          <w:rFonts w:asciiTheme="minorHAnsi" w:eastAsiaTheme="minorEastAsia" w:hAnsiTheme="minorHAnsi" w:cstheme="minorBidi"/>
        </w:rPr>
      </w:pPr>
    </w:p>
    <w:p w14:paraId="1DB039A3" w14:textId="6306D487" w:rsidR="00876F42" w:rsidRDefault="00876F42" w:rsidP="00876F42">
      <w:pPr>
        <w:ind w:left="-5"/>
        <w:jc w:val="both"/>
        <w:rPr>
          <w:rFonts w:asciiTheme="minorHAnsi" w:eastAsiaTheme="minorEastAsia" w:hAnsiTheme="minorHAnsi" w:cstheme="minorBidi"/>
          <w:color w:val="003D65"/>
          <w:sz w:val="32"/>
          <w:szCs w:val="32"/>
        </w:rPr>
      </w:pPr>
      <w:r w:rsidRPr="49ACA315">
        <w:rPr>
          <w:rFonts w:asciiTheme="minorHAnsi" w:eastAsiaTheme="minorEastAsia" w:hAnsiTheme="minorHAnsi" w:cstheme="minorBidi"/>
          <w:color w:val="003D65"/>
          <w:sz w:val="32"/>
          <w:szCs w:val="32"/>
        </w:rPr>
        <w:t>Background</w:t>
      </w:r>
    </w:p>
    <w:p w14:paraId="24EA5D15" w14:textId="55B5F68A" w:rsidR="00DD719A" w:rsidRPr="00922CC3" w:rsidRDefault="00725D56" w:rsidP="00DD719A">
      <w:pPr>
        <w:spacing w:after="0"/>
        <w:jc w:val="both"/>
        <w:rPr>
          <w:rFonts w:eastAsiaTheme="minorEastAsia"/>
          <w:sz w:val="20"/>
          <w:szCs w:val="20"/>
        </w:rPr>
      </w:pPr>
      <w:r w:rsidRPr="00922CC3">
        <w:rPr>
          <w:rFonts w:eastAsiaTheme="minorEastAsia"/>
          <w:color w:val="000000" w:themeColor="text1"/>
          <w:sz w:val="20"/>
          <w:szCs w:val="20"/>
        </w:rPr>
        <w:t xml:space="preserve">Democracy International (DI) is implementing the USAID-funded Protection, Inclusion and Empowerment (PIE) activity, which aims to support disadvantaged and marginalized populations in Armenia through needed legal/regulatory framework changes, improved services, and intensified cooperation between the government and non-governmental actors to address the needs of vulnerable populations. It will do so through five interrelated components: 1.) inclusion, protection and empowerment policy and legislative reform, 2.) improved inclusion, protection, empowerment services for vulnerable and marginalized groups, 3.) enhanced protection and inclusion of those affected by instability and violent hostilities/conflict, 4.) outreach, communications, research regarding social sector policy and services, and 5.) adaptive social protection to address the impacts of global or domestic crises. </w:t>
      </w:r>
      <w:r w:rsidR="00DD719A" w:rsidRPr="00922CC3">
        <w:rPr>
          <w:rFonts w:eastAsiaTheme="minorEastAsia"/>
          <w:sz w:val="20"/>
          <w:szCs w:val="20"/>
        </w:rPr>
        <w:t xml:space="preserve">As part of this, DI is supporting the Government of Armenia (GOAM) </w:t>
      </w:r>
      <w:r w:rsidR="007640F8" w:rsidRPr="007640F8">
        <w:rPr>
          <w:rFonts w:eastAsiaTheme="minorEastAsia"/>
          <w:sz w:val="20"/>
          <w:szCs w:val="20"/>
        </w:rPr>
        <w:t>in fostering a proactive culture of inclusivity and protection among service providers, which requires strengthening inclusion-focused laws and policies and normalizing practices consistent with these formal structures</w:t>
      </w:r>
      <w:r w:rsidR="00DD719A" w:rsidRPr="00922CC3">
        <w:rPr>
          <w:rFonts w:eastAsiaTheme="minorEastAsia"/>
          <w:sz w:val="20"/>
          <w:szCs w:val="20"/>
        </w:rPr>
        <w:t>.</w:t>
      </w:r>
    </w:p>
    <w:p w14:paraId="216A19C3" w14:textId="77777777" w:rsidR="00D703CB" w:rsidRPr="00922CC3" w:rsidRDefault="00D703CB" w:rsidP="009E2B3C">
      <w:pPr>
        <w:ind w:left="0" w:firstLine="0"/>
        <w:jc w:val="both"/>
        <w:rPr>
          <w:rFonts w:eastAsiaTheme="minorEastAsia"/>
          <w:color w:val="000000" w:themeColor="text1"/>
          <w:sz w:val="20"/>
          <w:szCs w:val="20"/>
        </w:rPr>
      </w:pPr>
    </w:p>
    <w:p w14:paraId="75AD1ED6" w14:textId="1648174C" w:rsidR="6A5BCBC9" w:rsidRDefault="6A5BCBC9" w:rsidP="1C4838D6">
      <w:pPr>
        <w:ind w:left="-5"/>
        <w:jc w:val="both"/>
      </w:pPr>
      <w:r w:rsidRPr="1C4838D6">
        <w:rPr>
          <w:sz w:val="20"/>
          <w:szCs w:val="20"/>
        </w:rPr>
        <w:t>This consultancy specifically focuses on assessing the behavioral dynamics that influence employment outcomes for PWDs. The study targets three key areas:</w:t>
      </w:r>
    </w:p>
    <w:p w14:paraId="466BB59D" w14:textId="45CE98CB" w:rsidR="314364F9" w:rsidRDefault="314364F9" w:rsidP="314364F9">
      <w:pPr>
        <w:ind w:left="-5"/>
        <w:jc w:val="both"/>
        <w:rPr>
          <w:rFonts w:eastAsiaTheme="minorEastAsia"/>
          <w:color w:val="000000" w:themeColor="text1"/>
          <w:sz w:val="20"/>
          <w:szCs w:val="20"/>
        </w:rPr>
      </w:pPr>
    </w:p>
    <w:p w14:paraId="22B7974F" w14:textId="71305FD4" w:rsidR="6A5BCBC9" w:rsidRDefault="6A5BCBC9" w:rsidP="426740AF">
      <w:pPr>
        <w:pStyle w:val="ListParagraph"/>
        <w:numPr>
          <w:ilvl w:val="0"/>
          <w:numId w:val="10"/>
        </w:numPr>
        <w:spacing w:after="0"/>
        <w:jc w:val="both"/>
        <w:rPr>
          <w:sz w:val="20"/>
          <w:szCs w:val="20"/>
        </w:rPr>
      </w:pPr>
      <w:r w:rsidRPr="426740AF">
        <w:rPr>
          <w:b/>
          <w:bCs/>
          <w:sz w:val="20"/>
          <w:szCs w:val="20"/>
        </w:rPr>
        <w:t xml:space="preserve">Job-Seeking Behavior among </w:t>
      </w:r>
      <w:r w:rsidR="00DC5304">
        <w:rPr>
          <w:b/>
          <w:bCs/>
          <w:sz w:val="20"/>
          <w:szCs w:val="20"/>
        </w:rPr>
        <w:t>persons with disabilities (</w:t>
      </w:r>
      <w:r w:rsidRPr="426740AF">
        <w:rPr>
          <w:b/>
          <w:bCs/>
          <w:sz w:val="20"/>
          <w:szCs w:val="20"/>
        </w:rPr>
        <w:t>PWDs</w:t>
      </w:r>
      <w:r w:rsidR="00DC5304">
        <w:rPr>
          <w:b/>
          <w:bCs/>
          <w:sz w:val="20"/>
          <w:szCs w:val="20"/>
        </w:rPr>
        <w:t>)</w:t>
      </w:r>
      <w:r w:rsidRPr="426740AF">
        <w:rPr>
          <w:sz w:val="20"/>
          <w:szCs w:val="20"/>
        </w:rPr>
        <w:t>: Exploring the challenges PWDs face in pursuing employment opportunities.</w:t>
      </w:r>
    </w:p>
    <w:p w14:paraId="6972D5A0" w14:textId="4EF020B1" w:rsidR="6A5BCBC9" w:rsidRDefault="6A5BCBC9" w:rsidP="426740AF">
      <w:pPr>
        <w:pStyle w:val="ListParagraph"/>
        <w:numPr>
          <w:ilvl w:val="0"/>
          <w:numId w:val="10"/>
        </w:numPr>
        <w:spacing w:after="0"/>
        <w:jc w:val="both"/>
        <w:rPr>
          <w:sz w:val="20"/>
          <w:szCs w:val="20"/>
        </w:rPr>
      </w:pPr>
      <w:r w:rsidRPr="426740AF">
        <w:rPr>
          <w:b/>
          <w:bCs/>
          <w:sz w:val="20"/>
          <w:szCs w:val="20"/>
        </w:rPr>
        <w:t>Inclusive Hiring Practices among Employers</w:t>
      </w:r>
      <w:r w:rsidRPr="426740AF">
        <w:rPr>
          <w:sz w:val="20"/>
          <w:szCs w:val="20"/>
        </w:rPr>
        <w:t>: Identifying factors that influence employers' decisions to hire PWDs.</w:t>
      </w:r>
    </w:p>
    <w:p w14:paraId="56A70AD5" w14:textId="17EE586F" w:rsidR="6A5BCBC9" w:rsidRDefault="6A5BCBC9" w:rsidP="426740AF">
      <w:pPr>
        <w:pStyle w:val="ListParagraph"/>
        <w:numPr>
          <w:ilvl w:val="0"/>
          <w:numId w:val="10"/>
        </w:numPr>
        <w:spacing w:after="0"/>
        <w:jc w:val="both"/>
        <w:rPr>
          <w:sz w:val="20"/>
          <w:szCs w:val="20"/>
        </w:rPr>
      </w:pPr>
      <w:r w:rsidRPr="426740AF">
        <w:rPr>
          <w:b/>
          <w:bCs/>
          <w:sz w:val="20"/>
          <w:szCs w:val="20"/>
        </w:rPr>
        <w:t>Utilization of Unified Social Services (USS)</w:t>
      </w:r>
      <w:r w:rsidRPr="426740AF">
        <w:rPr>
          <w:sz w:val="20"/>
          <w:szCs w:val="20"/>
        </w:rPr>
        <w:t>: Examining the accessibility and perceived effectiveness of USS employment services for PWDs.</w:t>
      </w:r>
    </w:p>
    <w:p w14:paraId="6825DF9F" w14:textId="0BEE7142" w:rsidR="314364F9" w:rsidRDefault="314364F9" w:rsidP="314364F9">
      <w:pPr>
        <w:ind w:left="-5"/>
        <w:jc w:val="both"/>
        <w:rPr>
          <w:rFonts w:eastAsiaTheme="minorEastAsia"/>
          <w:color w:val="000000" w:themeColor="text1"/>
          <w:sz w:val="20"/>
          <w:szCs w:val="20"/>
        </w:rPr>
      </w:pPr>
    </w:p>
    <w:p w14:paraId="0B54978F" w14:textId="1DEBD335" w:rsidR="314364F9" w:rsidRDefault="314364F9" w:rsidP="314364F9">
      <w:pPr>
        <w:ind w:left="-5"/>
        <w:jc w:val="both"/>
        <w:rPr>
          <w:rFonts w:eastAsiaTheme="minorEastAsia"/>
          <w:color w:val="000000" w:themeColor="text1"/>
          <w:sz w:val="20"/>
          <w:szCs w:val="20"/>
        </w:rPr>
      </w:pPr>
    </w:p>
    <w:p w14:paraId="043FB782" w14:textId="45FB46E1" w:rsidR="2D70BC40" w:rsidRPr="00922CC3" w:rsidRDefault="2D70BC40" w:rsidP="49ACA315">
      <w:pPr>
        <w:pStyle w:val="Default"/>
        <w:jc w:val="both"/>
        <w:rPr>
          <w:rFonts w:ascii="Times New Roman" w:eastAsiaTheme="minorEastAsia" w:hAnsi="Times New Roman" w:cs="Times New Roman"/>
          <w:sz w:val="20"/>
          <w:szCs w:val="20"/>
        </w:rPr>
      </w:pPr>
    </w:p>
    <w:p w14:paraId="2016A36D" w14:textId="22A53FD9" w:rsidR="0079781D" w:rsidRPr="00596E18" w:rsidRDefault="00596E18" w:rsidP="00596E18">
      <w:pPr>
        <w:ind w:left="-5"/>
        <w:jc w:val="both"/>
        <w:rPr>
          <w:rFonts w:asciiTheme="minorHAnsi" w:eastAsiaTheme="minorEastAsia" w:hAnsiTheme="minorHAnsi" w:cstheme="minorBidi"/>
          <w:color w:val="000000" w:themeColor="text1"/>
        </w:rPr>
      </w:pPr>
      <w:r w:rsidRPr="12B45F03">
        <w:rPr>
          <w:rFonts w:eastAsiaTheme="minorEastAsia"/>
          <w:color w:val="000000" w:themeColor="text1"/>
          <w:sz w:val="20"/>
          <w:szCs w:val="20"/>
        </w:rPr>
        <w:lastRenderedPageBreak/>
        <w:t>The Consultant will</w:t>
      </w:r>
      <w:r w:rsidRPr="00922CC3">
        <w:rPr>
          <w:rFonts w:eastAsiaTheme="minorEastAsia"/>
          <w:color w:val="000000" w:themeColor="text1"/>
          <w:sz w:val="20"/>
          <w:szCs w:val="20"/>
        </w:rPr>
        <w:t xml:space="preserve"> report to the </w:t>
      </w:r>
      <w:r w:rsidR="4346E28C" w:rsidRPr="12B45F03">
        <w:rPr>
          <w:rFonts w:eastAsiaTheme="minorEastAsia"/>
          <w:color w:val="000000" w:themeColor="text1"/>
          <w:sz w:val="20"/>
          <w:szCs w:val="20"/>
        </w:rPr>
        <w:t>PIE</w:t>
      </w:r>
      <w:r w:rsidRPr="12B45F03">
        <w:rPr>
          <w:rFonts w:eastAsiaTheme="minorEastAsia"/>
          <w:color w:val="000000" w:themeColor="text1"/>
          <w:sz w:val="20"/>
          <w:szCs w:val="20"/>
        </w:rPr>
        <w:t xml:space="preserve"> </w:t>
      </w:r>
      <w:r w:rsidRPr="00922CC3">
        <w:rPr>
          <w:rFonts w:eastAsiaTheme="minorEastAsia"/>
          <w:color w:val="000000" w:themeColor="text1"/>
          <w:sz w:val="20"/>
          <w:szCs w:val="20"/>
        </w:rPr>
        <w:t xml:space="preserve">Inclusion Specialist, with technical direction from the </w:t>
      </w:r>
      <w:r w:rsidR="32674653" w:rsidRPr="12B45F03">
        <w:rPr>
          <w:rFonts w:eastAsiaTheme="minorEastAsia"/>
          <w:color w:val="000000" w:themeColor="text1"/>
          <w:sz w:val="20"/>
          <w:szCs w:val="20"/>
        </w:rPr>
        <w:t>PIE</w:t>
      </w:r>
      <w:r w:rsidRPr="12B45F03">
        <w:rPr>
          <w:rFonts w:eastAsiaTheme="minorEastAsia"/>
          <w:color w:val="000000" w:themeColor="text1"/>
          <w:sz w:val="20"/>
          <w:szCs w:val="20"/>
        </w:rPr>
        <w:t xml:space="preserve"> </w:t>
      </w:r>
      <w:r w:rsidRPr="00922CC3">
        <w:rPr>
          <w:rFonts w:eastAsiaTheme="minorEastAsia"/>
          <w:color w:val="000000" w:themeColor="text1"/>
          <w:sz w:val="20"/>
          <w:szCs w:val="20"/>
        </w:rPr>
        <w:t>Inclusion Manager</w:t>
      </w:r>
      <w:r w:rsidR="00240580">
        <w:rPr>
          <w:rFonts w:eastAsiaTheme="minorEastAsia"/>
          <w:color w:val="000000" w:themeColor="text1"/>
          <w:sz w:val="20"/>
          <w:szCs w:val="20"/>
        </w:rPr>
        <w:t xml:space="preserve"> and DI </w:t>
      </w:r>
      <w:r w:rsidR="008E5A0B">
        <w:rPr>
          <w:rFonts w:eastAsiaTheme="minorEastAsia"/>
          <w:color w:val="000000" w:themeColor="text1"/>
          <w:sz w:val="20"/>
          <w:szCs w:val="20"/>
        </w:rPr>
        <w:t>SBS Lead</w:t>
      </w:r>
      <w:r w:rsidRPr="00922CC3">
        <w:rPr>
          <w:rFonts w:eastAsiaTheme="minorEastAsia"/>
          <w:color w:val="000000" w:themeColor="text1"/>
          <w:sz w:val="20"/>
          <w:szCs w:val="20"/>
        </w:rPr>
        <w:t xml:space="preserve">. The </w:t>
      </w:r>
      <w:r w:rsidR="00F50710">
        <w:rPr>
          <w:rFonts w:eastAsiaTheme="minorEastAsia"/>
          <w:color w:val="000000" w:themeColor="text1"/>
          <w:sz w:val="20"/>
          <w:szCs w:val="20"/>
        </w:rPr>
        <w:t>es</w:t>
      </w:r>
      <w:r w:rsidR="00FD759B">
        <w:rPr>
          <w:rFonts w:eastAsiaTheme="minorEastAsia"/>
          <w:color w:val="000000" w:themeColor="text1"/>
          <w:sz w:val="20"/>
          <w:szCs w:val="20"/>
        </w:rPr>
        <w:t xml:space="preserve">timated </w:t>
      </w:r>
      <w:r w:rsidRPr="00922CC3">
        <w:rPr>
          <w:rFonts w:eastAsiaTheme="minorEastAsia"/>
          <w:color w:val="000000" w:themeColor="text1"/>
          <w:sz w:val="20"/>
          <w:szCs w:val="20"/>
        </w:rPr>
        <w:t xml:space="preserve">level of effort (LOE) for this consultancy will be up to </w:t>
      </w:r>
      <w:r w:rsidR="008C2C13" w:rsidRPr="00DF6DCA">
        <w:rPr>
          <w:rFonts w:eastAsiaTheme="minorEastAsia"/>
          <w:color w:val="000000" w:themeColor="text1"/>
          <w:sz w:val="20"/>
          <w:szCs w:val="20"/>
        </w:rPr>
        <w:t>4</w:t>
      </w:r>
      <w:r w:rsidR="000E3011" w:rsidRPr="00DF6DCA">
        <w:rPr>
          <w:rFonts w:eastAsiaTheme="minorEastAsia"/>
          <w:color w:val="000000" w:themeColor="text1"/>
          <w:sz w:val="20"/>
          <w:szCs w:val="20"/>
        </w:rPr>
        <w:t>0</w:t>
      </w:r>
      <w:r w:rsidRPr="00922CC3">
        <w:rPr>
          <w:rFonts w:eastAsiaTheme="minorEastAsia"/>
          <w:color w:val="000000" w:themeColor="text1"/>
          <w:sz w:val="20"/>
          <w:szCs w:val="20"/>
        </w:rPr>
        <w:t xml:space="preserve"> days, to be completed by </w:t>
      </w:r>
      <w:r w:rsidR="00240580">
        <w:rPr>
          <w:rFonts w:eastAsiaTheme="minorEastAsia"/>
          <w:color w:val="000000" w:themeColor="text1"/>
          <w:sz w:val="20"/>
          <w:szCs w:val="20"/>
        </w:rPr>
        <w:t>February</w:t>
      </w:r>
      <w:r w:rsidRPr="00922CC3">
        <w:rPr>
          <w:rFonts w:eastAsiaTheme="minorEastAsia"/>
          <w:color w:val="000000" w:themeColor="text1"/>
          <w:sz w:val="20"/>
          <w:szCs w:val="20"/>
        </w:rPr>
        <w:t xml:space="preserve"> 28, 202</w:t>
      </w:r>
      <w:r w:rsidR="00240580">
        <w:rPr>
          <w:rFonts w:eastAsiaTheme="minorEastAsia"/>
          <w:color w:val="000000" w:themeColor="text1"/>
          <w:sz w:val="20"/>
          <w:szCs w:val="20"/>
        </w:rPr>
        <w:t>5</w:t>
      </w:r>
      <w:r w:rsidRPr="00922CC3">
        <w:rPr>
          <w:rFonts w:eastAsiaTheme="minorEastAsia"/>
          <w:color w:val="000000" w:themeColor="text1"/>
          <w:sz w:val="20"/>
          <w:szCs w:val="20"/>
        </w:rPr>
        <w:t>.</w:t>
      </w:r>
      <w:r w:rsidR="008829E0" w:rsidRPr="00922CC3">
        <w:rPr>
          <w:rFonts w:eastAsiaTheme="minorEastAsia"/>
          <w:color w:val="000000" w:themeColor="text1"/>
          <w:sz w:val="20"/>
          <w:szCs w:val="20"/>
        </w:rPr>
        <w:t> </w:t>
      </w:r>
    </w:p>
    <w:p w14:paraId="1CE73E20" w14:textId="77777777" w:rsidR="00596E18" w:rsidRPr="0079781D" w:rsidRDefault="00596E18" w:rsidP="0079781D">
      <w:pPr>
        <w:pStyle w:val="paragraph"/>
        <w:spacing w:before="0" w:beforeAutospacing="0" w:after="0" w:afterAutospacing="0"/>
        <w:ind w:left="-15"/>
        <w:jc w:val="both"/>
        <w:textAlignment w:val="baseline"/>
        <w:rPr>
          <w:rFonts w:asciiTheme="minorHAnsi" w:eastAsiaTheme="minorEastAsia" w:hAnsiTheme="minorHAnsi" w:cstheme="minorBidi"/>
          <w:color w:val="000000"/>
          <w:sz w:val="18"/>
          <w:szCs w:val="18"/>
        </w:rPr>
      </w:pPr>
    </w:p>
    <w:p w14:paraId="355FF2CB" w14:textId="11739B7B" w:rsidR="263E1D6B" w:rsidRDefault="6EF66812" w:rsidP="263E1D6B">
      <w:pPr>
        <w:ind w:left="-5"/>
        <w:jc w:val="both"/>
        <w:rPr>
          <w:rFonts w:asciiTheme="minorHAnsi" w:eastAsiaTheme="minorEastAsia" w:hAnsiTheme="minorHAnsi" w:cstheme="minorBidi"/>
          <w:color w:val="003D65"/>
        </w:rPr>
      </w:pPr>
      <w:r w:rsidRPr="49ACA315">
        <w:rPr>
          <w:rFonts w:asciiTheme="minorHAnsi" w:eastAsiaTheme="minorEastAsia" w:hAnsiTheme="minorHAnsi" w:cstheme="minorBidi"/>
          <w:color w:val="003D65"/>
          <w:sz w:val="32"/>
          <w:szCs w:val="32"/>
        </w:rPr>
        <w:t>Essential Job Duties</w:t>
      </w:r>
    </w:p>
    <w:p w14:paraId="3F05786A" w14:textId="366DBF56" w:rsidR="1FD02C11" w:rsidRDefault="1FD02C11" w:rsidP="12B45F03">
      <w:pPr>
        <w:pStyle w:val="ListParagraph"/>
        <w:numPr>
          <w:ilvl w:val="0"/>
          <w:numId w:val="1"/>
        </w:numPr>
        <w:spacing w:after="0" w:line="259" w:lineRule="auto"/>
        <w:jc w:val="both"/>
        <w:rPr>
          <w:rFonts w:eastAsiaTheme="minorEastAsia"/>
          <w:sz w:val="20"/>
          <w:szCs w:val="20"/>
        </w:rPr>
      </w:pPr>
      <w:r w:rsidRPr="12B45F03">
        <w:rPr>
          <w:rFonts w:eastAsiaTheme="minorEastAsia"/>
          <w:sz w:val="20"/>
          <w:szCs w:val="20"/>
        </w:rPr>
        <w:t>Collaborate with DI experts to develop comprehensive measurement tools, including interview guides and surveys, tailored to the assessment objectives.</w:t>
      </w:r>
    </w:p>
    <w:p w14:paraId="38112B55" w14:textId="2379AC10" w:rsidR="00704C2E" w:rsidRPr="00E261F2" w:rsidRDefault="00FC6688" w:rsidP="2F5DB75E">
      <w:pPr>
        <w:pStyle w:val="ListParagraph"/>
        <w:numPr>
          <w:ilvl w:val="0"/>
          <w:numId w:val="1"/>
        </w:numPr>
        <w:spacing w:after="0" w:line="259" w:lineRule="auto"/>
        <w:jc w:val="both"/>
        <w:rPr>
          <w:rFonts w:eastAsiaTheme="minorEastAsia"/>
          <w:sz w:val="20"/>
          <w:szCs w:val="20"/>
        </w:rPr>
      </w:pPr>
      <w:r w:rsidRPr="2F5DB75E">
        <w:rPr>
          <w:rFonts w:eastAsiaTheme="minorEastAsia"/>
          <w:sz w:val="20"/>
          <w:szCs w:val="20"/>
        </w:rPr>
        <w:t>Implement purposive sampling strategy to recruit 24 PWDs</w:t>
      </w:r>
      <w:r w:rsidR="24EF8DFD" w:rsidRPr="2F5DB75E">
        <w:rPr>
          <w:rFonts w:eastAsiaTheme="minorEastAsia"/>
          <w:sz w:val="20"/>
          <w:szCs w:val="20"/>
        </w:rPr>
        <w:t>,</w:t>
      </w:r>
      <w:r w:rsidRPr="2F5DB75E">
        <w:rPr>
          <w:rFonts w:eastAsiaTheme="minorEastAsia"/>
          <w:sz w:val="20"/>
          <w:szCs w:val="20"/>
        </w:rPr>
        <w:t xml:space="preserve"> 18 private sector employers</w:t>
      </w:r>
      <w:r w:rsidR="7117B371" w:rsidRPr="2F5DB75E">
        <w:rPr>
          <w:rFonts w:eastAsiaTheme="minorEastAsia"/>
          <w:sz w:val="20"/>
          <w:szCs w:val="20"/>
        </w:rPr>
        <w:t xml:space="preserve">, </w:t>
      </w:r>
      <w:r w:rsidR="00E37044" w:rsidRPr="2F5DB75E">
        <w:rPr>
          <w:rFonts w:eastAsiaTheme="minorEastAsia"/>
          <w:sz w:val="20"/>
          <w:szCs w:val="20"/>
        </w:rPr>
        <w:t>and 4 USS staff</w:t>
      </w:r>
      <w:r w:rsidRPr="2F5DB75E">
        <w:rPr>
          <w:rFonts w:eastAsiaTheme="minorEastAsia"/>
          <w:sz w:val="20"/>
          <w:szCs w:val="20"/>
        </w:rPr>
        <w:t xml:space="preserve"> across Yerevan and five marzes</w:t>
      </w:r>
      <w:r w:rsidR="5F8E7B2D" w:rsidRPr="2F5DB75E">
        <w:rPr>
          <w:rFonts w:eastAsiaTheme="minorEastAsia"/>
          <w:sz w:val="20"/>
          <w:szCs w:val="20"/>
        </w:rPr>
        <w:t xml:space="preserve"> (to be confirmed jointly)</w:t>
      </w:r>
      <w:r w:rsidR="79152BF8" w:rsidRPr="2F5DB75E">
        <w:rPr>
          <w:rFonts w:eastAsiaTheme="minorEastAsia"/>
          <w:sz w:val="20"/>
          <w:szCs w:val="20"/>
        </w:rPr>
        <w:t>. E</w:t>
      </w:r>
      <w:r w:rsidRPr="2F5DB75E">
        <w:rPr>
          <w:rFonts w:eastAsiaTheme="minorEastAsia"/>
          <w:sz w:val="20"/>
          <w:szCs w:val="20"/>
        </w:rPr>
        <w:t>nsur</w:t>
      </w:r>
      <w:r w:rsidR="01B31F7A" w:rsidRPr="2F5DB75E">
        <w:rPr>
          <w:rFonts w:eastAsiaTheme="minorEastAsia"/>
          <w:sz w:val="20"/>
          <w:szCs w:val="20"/>
        </w:rPr>
        <w:t>e</w:t>
      </w:r>
      <w:r w:rsidRPr="2F5DB75E">
        <w:rPr>
          <w:rFonts w:eastAsiaTheme="minorEastAsia"/>
          <w:sz w:val="20"/>
          <w:szCs w:val="20"/>
        </w:rPr>
        <w:t xml:space="preserve"> </w:t>
      </w:r>
      <w:r w:rsidR="311EF258" w:rsidRPr="2F5DB75E">
        <w:rPr>
          <w:rFonts w:eastAsiaTheme="minorEastAsia"/>
          <w:sz w:val="20"/>
          <w:szCs w:val="20"/>
        </w:rPr>
        <w:t>balanced</w:t>
      </w:r>
      <w:r w:rsidRPr="2F5DB75E">
        <w:rPr>
          <w:rFonts w:eastAsiaTheme="minorEastAsia"/>
          <w:sz w:val="20"/>
          <w:szCs w:val="20"/>
        </w:rPr>
        <w:t xml:space="preserve"> representation of both male and female participants across ICF disability categories.</w:t>
      </w:r>
      <w:r w:rsidR="00F9122A" w:rsidRPr="2F5DB75E">
        <w:rPr>
          <w:rFonts w:eastAsiaTheme="minorEastAsia"/>
          <w:sz w:val="20"/>
          <w:szCs w:val="20"/>
        </w:rPr>
        <w:t xml:space="preserve"> </w:t>
      </w:r>
    </w:p>
    <w:p w14:paraId="27670CC4" w14:textId="6BF7E6A1" w:rsidR="00143ABE" w:rsidRDefault="5BBFBF99" w:rsidP="2F5DB75E">
      <w:pPr>
        <w:pStyle w:val="ListParagraph"/>
        <w:numPr>
          <w:ilvl w:val="0"/>
          <w:numId w:val="1"/>
        </w:numPr>
        <w:spacing w:after="0" w:line="259" w:lineRule="auto"/>
        <w:jc w:val="both"/>
        <w:rPr>
          <w:rFonts w:eastAsiaTheme="minorEastAsia"/>
          <w:sz w:val="20"/>
          <w:szCs w:val="20"/>
        </w:rPr>
      </w:pPr>
      <w:r w:rsidRPr="2F5DB75E">
        <w:rPr>
          <w:rFonts w:eastAsiaTheme="minorEastAsia"/>
          <w:sz w:val="20"/>
          <w:szCs w:val="20"/>
        </w:rPr>
        <w:t>Partner with</w:t>
      </w:r>
      <w:r w:rsidR="00FC6688" w:rsidRPr="2F5DB75E">
        <w:rPr>
          <w:rFonts w:eastAsiaTheme="minorEastAsia"/>
          <w:sz w:val="20"/>
          <w:szCs w:val="20"/>
        </w:rPr>
        <w:t xml:space="preserve"> community partners to recruit PWDs, including 4-6 veterans with disabilities</w:t>
      </w:r>
      <w:r w:rsidR="49BE3AFE" w:rsidRPr="2F5DB75E">
        <w:rPr>
          <w:rFonts w:eastAsiaTheme="minorEastAsia"/>
          <w:sz w:val="20"/>
          <w:szCs w:val="20"/>
        </w:rPr>
        <w:t>,</w:t>
      </w:r>
      <w:r w:rsidR="00FC6688" w:rsidRPr="2F5DB75E">
        <w:rPr>
          <w:rFonts w:eastAsiaTheme="minorEastAsia"/>
          <w:sz w:val="20"/>
          <w:szCs w:val="20"/>
        </w:rPr>
        <w:t xml:space="preserve"> from local networks </w:t>
      </w:r>
      <w:r w:rsidR="387D5A96" w:rsidRPr="2F5DB75E">
        <w:rPr>
          <w:rFonts w:eastAsiaTheme="minorEastAsia"/>
          <w:sz w:val="20"/>
          <w:szCs w:val="20"/>
        </w:rPr>
        <w:t xml:space="preserve">utilizing established community connections in each marz. </w:t>
      </w:r>
    </w:p>
    <w:p w14:paraId="6322C576" w14:textId="31B80047" w:rsidR="00FC6688" w:rsidRDefault="00FC6688" w:rsidP="2F5DB75E">
      <w:pPr>
        <w:pStyle w:val="ListParagraph"/>
        <w:numPr>
          <w:ilvl w:val="0"/>
          <w:numId w:val="1"/>
        </w:numPr>
        <w:spacing w:after="0" w:line="259" w:lineRule="auto"/>
        <w:jc w:val="both"/>
        <w:rPr>
          <w:rFonts w:eastAsiaTheme="minorEastAsia"/>
          <w:sz w:val="20"/>
          <w:szCs w:val="20"/>
        </w:rPr>
      </w:pPr>
      <w:r w:rsidRPr="2F5DB75E">
        <w:rPr>
          <w:rFonts w:eastAsiaTheme="minorEastAsia"/>
          <w:sz w:val="20"/>
          <w:szCs w:val="20"/>
        </w:rPr>
        <w:t xml:space="preserve">Conduct one-hour </w:t>
      </w:r>
      <w:r w:rsidR="00066481" w:rsidRPr="2F5DB75E">
        <w:rPr>
          <w:rFonts w:eastAsiaTheme="minorEastAsia"/>
          <w:sz w:val="20"/>
          <w:szCs w:val="20"/>
        </w:rPr>
        <w:t xml:space="preserve">key </w:t>
      </w:r>
      <w:r w:rsidR="00DD323B" w:rsidRPr="2F5DB75E">
        <w:rPr>
          <w:rFonts w:eastAsiaTheme="minorEastAsia"/>
          <w:sz w:val="20"/>
          <w:szCs w:val="20"/>
        </w:rPr>
        <w:t xml:space="preserve">informant </w:t>
      </w:r>
      <w:r w:rsidRPr="2F5DB75E">
        <w:rPr>
          <w:rFonts w:eastAsiaTheme="minorEastAsia"/>
          <w:sz w:val="20"/>
          <w:szCs w:val="20"/>
        </w:rPr>
        <w:t xml:space="preserve">interviews with </w:t>
      </w:r>
      <w:r w:rsidR="3FB80899" w:rsidRPr="2F5DB75E">
        <w:rPr>
          <w:rFonts w:eastAsiaTheme="minorEastAsia"/>
          <w:sz w:val="20"/>
          <w:szCs w:val="20"/>
        </w:rPr>
        <w:t xml:space="preserve">selected </w:t>
      </w:r>
      <w:r w:rsidRPr="2F5DB75E">
        <w:rPr>
          <w:rFonts w:eastAsiaTheme="minorEastAsia"/>
          <w:sz w:val="20"/>
          <w:szCs w:val="20"/>
        </w:rPr>
        <w:t>PWDs</w:t>
      </w:r>
      <w:r w:rsidR="68D6EC14" w:rsidRPr="2F5DB75E">
        <w:rPr>
          <w:rFonts w:eastAsiaTheme="minorEastAsia"/>
          <w:sz w:val="20"/>
          <w:szCs w:val="20"/>
        </w:rPr>
        <w:t xml:space="preserve">, </w:t>
      </w:r>
      <w:r w:rsidR="336D8D95" w:rsidRPr="2F5DB75E">
        <w:rPr>
          <w:rFonts w:eastAsiaTheme="minorEastAsia"/>
          <w:sz w:val="20"/>
          <w:szCs w:val="20"/>
        </w:rPr>
        <w:t xml:space="preserve">the </w:t>
      </w:r>
      <w:r w:rsidR="68D6EC14" w:rsidRPr="2F5DB75E">
        <w:rPr>
          <w:rFonts w:eastAsiaTheme="minorEastAsia"/>
          <w:sz w:val="20"/>
          <w:szCs w:val="20"/>
        </w:rPr>
        <w:t>USS staff</w:t>
      </w:r>
      <w:r w:rsidR="5CE25338" w:rsidRPr="2F5DB75E">
        <w:rPr>
          <w:rFonts w:eastAsiaTheme="minorEastAsia"/>
          <w:sz w:val="20"/>
          <w:szCs w:val="20"/>
        </w:rPr>
        <w:t>,</w:t>
      </w:r>
      <w:r w:rsidRPr="2F5DB75E">
        <w:rPr>
          <w:rFonts w:eastAsiaTheme="minorEastAsia"/>
          <w:sz w:val="20"/>
          <w:szCs w:val="20"/>
        </w:rPr>
        <w:t xml:space="preserve"> and private sector employers, collecting qualitative data on employment barriers and perceptions of employability.</w:t>
      </w:r>
    </w:p>
    <w:p w14:paraId="63307C41" w14:textId="55ABF2BF" w:rsidR="33452063" w:rsidRDefault="33452063" w:rsidP="2F5DB75E">
      <w:pPr>
        <w:pStyle w:val="ListParagraph"/>
        <w:numPr>
          <w:ilvl w:val="0"/>
          <w:numId w:val="1"/>
        </w:numPr>
        <w:spacing w:after="0" w:line="259" w:lineRule="auto"/>
        <w:jc w:val="both"/>
        <w:rPr>
          <w:rFonts w:eastAsiaTheme="minorEastAsia"/>
          <w:sz w:val="20"/>
          <w:szCs w:val="20"/>
        </w:rPr>
      </w:pPr>
      <w:r w:rsidRPr="2F5DB75E">
        <w:rPr>
          <w:rFonts w:eastAsiaTheme="minorEastAsia"/>
          <w:sz w:val="20"/>
          <w:szCs w:val="20"/>
        </w:rPr>
        <w:t>Administer a concise survey (10-15 questions) to gather:</w:t>
      </w:r>
    </w:p>
    <w:p w14:paraId="1237AC4B" w14:textId="147371B7" w:rsidR="33452063" w:rsidRDefault="33452063" w:rsidP="2F5DB75E">
      <w:pPr>
        <w:pStyle w:val="ListParagraph"/>
        <w:spacing w:after="0" w:line="259" w:lineRule="auto"/>
        <w:jc w:val="both"/>
        <w:rPr>
          <w:rFonts w:eastAsiaTheme="minorEastAsia"/>
          <w:sz w:val="20"/>
          <w:szCs w:val="20"/>
        </w:rPr>
      </w:pPr>
      <w:r w:rsidRPr="2F5DB75E">
        <w:rPr>
          <w:rFonts w:eastAsiaTheme="minorEastAsia"/>
          <w:b/>
          <w:bCs/>
          <w:sz w:val="20"/>
          <w:szCs w:val="20"/>
        </w:rPr>
        <w:t>From PWDs:</w:t>
      </w:r>
      <w:r w:rsidRPr="2F5DB75E">
        <w:rPr>
          <w:rFonts w:eastAsiaTheme="minorEastAsia"/>
          <w:sz w:val="20"/>
          <w:szCs w:val="20"/>
        </w:rPr>
        <w:t xml:space="preserve"> Demographic details (age, gender, education level), employment status, job-seeking duration, and perceptions of employability </w:t>
      </w:r>
      <w:r w:rsidR="2C1A6FE2" w:rsidRPr="2F5DB75E">
        <w:rPr>
          <w:rFonts w:eastAsiaTheme="minorEastAsia"/>
          <w:sz w:val="20"/>
          <w:szCs w:val="20"/>
        </w:rPr>
        <w:t xml:space="preserve">as well as </w:t>
      </w:r>
      <w:r w:rsidRPr="2F5DB75E">
        <w:rPr>
          <w:rFonts w:eastAsiaTheme="minorEastAsia"/>
          <w:sz w:val="20"/>
          <w:szCs w:val="20"/>
        </w:rPr>
        <w:t xml:space="preserve">the USS employment </w:t>
      </w:r>
      <w:r w:rsidR="705EB17D" w:rsidRPr="2F5DB75E">
        <w:rPr>
          <w:rFonts w:eastAsiaTheme="minorEastAsia"/>
          <w:sz w:val="20"/>
          <w:szCs w:val="20"/>
        </w:rPr>
        <w:t>service</w:t>
      </w:r>
      <w:r w:rsidR="58DAFA0E" w:rsidRPr="2F5DB75E">
        <w:rPr>
          <w:rFonts w:eastAsiaTheme="minorEastAsia"/>
          <w:sz w:val="20"/>
          <w:szCs w:val="20"/>
        </w:rPr>
        <w:t>, including its effectiveness</w:t>
      </w:r>
      <w:r w:rsidR="77857F35" w:rsidRPr="2F5DB75E">
        <w:rPr>
          <w:rFonts w:eastAsiaTheme="minorEastAsia"/>
          <w:sz w:val="20"/>
          <w:szCs w:val="20"/>
        </w:rPr>
        <w:t xml:space="preserve"> </w:t>
      </w:r>
      <w:r w:rsidR="58DAFA0E" w:rsidRPr="2F5DB75E">
        <w:rPr>
          <w:rFonts w:eastAsiaTheme="minorEastAsia"/>
          <w:sz w:val="20"/>
          <w:szCs w:val="20"/>
        </w:rPr>
        <w:t>and support in facilitating employment opportunities.</w:t>
      </w:r>
    </w:p>
    <w:p w14:paraId="0B20C063" w14:textId="15C4601D" w:rsidR="33452063" w:rsidRDefault="33452063" w:rsidP="2F5DB75E">
      <w:pPr>
        <w:pStyle w:val="ListParagraph"/>
        <w:spacing w:after="0" w:line="259" w:lineRule="auto"/>
        <w:jc w:val="both"/>
        <w:rPr>
          <w:rFonts w:eastAsiaTheme="minorEastAsia"/>
          <w:sz w:val="20"/>
          <w:szCs w:val="20"/>
        </w:rPr>
      </w:pPr>
      <w:r w:rsidRPr="2F5DB75E">
        <w:rPr>
          <w:rFonts w:eastAsiaTheme="minorEastAsia"/>
          <w:b/>
          <w:bCs/>
          <w:sz w:val="20"/>
          <w:szCs w:val="20"/>
        </w:rPr>
        <w:t>From Private Sector Employers:</w:t>
      </w:r>
      <w:r w:rsidRPr="2F5DB75E">
        <w:rPr>
          <w:rFonts w:eastAsiaTheme="minorEastAsia"/>
          <w:sz w:val="20"/>
          <w:szCs w:val="20"/>
        </w:rPr>
        <w:t xml:space="preserve"> Business size, staffing levels, knowledge of hiring incentives for PWDs, and perspectives on barriers to employing PWDs.</w:t>
      </w:r>
    </w:p>
    <w:p w14:paraId="7351DB08" w14:textId="720E7496" w:rsidR="00661B48" w:rsidRDefault="00755F84" w:rsidP="6384C6EF">
      <w:pPr>
        <w:pStyle w:val="ListParagraph"/>
        <w:numPr>
          <w:ilvl w:val="0"/>
          <w:numId w:val="1"/>
        </w:numPr>
        <w:spacing w:after="0" w:line="259" w:lineRule="auto"/>
        <w:jc w:val="both"/>
        <w:rPr>
          <w:rFonts w:eastAsiaTheme="minorEastAsia"/>
          <w:sz w:val="20"/>
          <w:szCs w:val="20"/>
        </w:rPr>
      </w:pPr>
      <w:r>
        <w:rPr>
          <w:rFonts w:eastAsiaTheme="minorEastAsia"/>
          <w:sz w:val="20"/>
          <w:szCs w:val="20"/>
        </w:rPr>
        <w:t>Submit</w:t>
      </w:r>
      <w:r w:rsidR="00CF7B76">
        <w:rPr>
          <w:rFonts w:eastAsiaTheme="minorEastAsia"/>
          <w:sz w:val="20"/>
          <w:szCs w:val="20"/>
        </w:rPr>
        <w:t xml:space="preserve"> </w:t>
      </w:r>
      <w:r w:rsidR="7B9D4BF8" w:rsidRPr="598B0CDF">
        <w:rPr>
          <w:rFonts w:eastAsiaTheme="minorEastAsia"/>
          <w:sz w:val="20"/>
          <w:szCs w:val="20"/>
        </w:rPr>
        <w:t>finalized</w:t>
      </w:r>
      <w:r w:rsidR="00CF7B76">
        <w:rPr>
          <w:rFonts w:eastAsiaTheme="minorEastAsia"/>
          <w:sz w:val="20"/>
          <w:szCs w:val="20"/>
        </w:rPr>
        <w:t xml:space="preserve"> qualitative datasets in English and Armenian and p</w:t>
      </w:r>
      <w:r w:rsidR="00FC6688" w:rsidRPr="00FC6688">
        <w:rPr>
          <w:rFonts w:eastAsiaTheme="minorEastAsia"/>
          <w:sz w:val="20"/>
          <w:szCs w:val="20"/>
        </w:rPr>
        <w:t>repare a</w:t>
      </w:r>
      <w:r w:rsidR="00CF7B76">
        <w:rPr>
          <w:rFonts w:eastAsiaTheme="minorEastAsia"/>
          <w:sz w:val="20"/>
          <w:szCs w:val="20"/>
        </w:rPr>
        <w:t xml:space="preserve">n Implementation </w:t>
      </w:r>
      <w:r w:rsidR="00E50CEA">
        <w:rPr>
          <w:rFonts w:eastAsiaTheme="minorEastAsia"/>
          <w:sz w:val="20"/>
          <w:szCs w:val="20"/>
        </w:rPr>
        <w:t>Report summarizing the implemented activities.</w:t>
      </w:r>
    </w:p>
    <w:p w14:paraId="4A1F0752" w14:textId="049F6E29" w:rsidR="008C6636" w:rsidRPr="00922CC3" w:rsidRDefault="6EF66812" w:rsidP="6384C6EF">
      <w:pPr>
        <w:pStyle w:val="ListParagraph"/>
        <w:numPr>
          <w:ilvl w:val="0"/>
          <w:numId w:val="1"/>
        </w:numPr>
        <w:spacing w:after="0" w:line="259" w:lineRule="auto"/>
        <w:jc w:val="both"/>
        <w:rPr>
          <w:rFonts w:eastAsiaTheme="minorEastAsia"/>
          <w:sz w:val="20"/>
          <w:szCs w:val="20"/>
        </w:rPr>
      </w:pPr>
      <w:r w:rsidRPr="00922CC3">
        <w:rPr>
          <w:rFonts w:eastAsiaTheme="minorEastAsia"/>
          <w:sz w:val="20"/>
          <w:szCs w:val="20"/>
        </w:rPr>
        <w:t xml:space="preserve">Other duties as DI may reasonably request based on the </w:t>
      </w:r>
      <w:r w:rsidR="00431DDD">
        <w:rPr>
          <w:rFonts w:eastAsiaTheme="minorEastAsia"/>
          <w:sz w:val="20"/>
          <w:szCs w:val="20"/>
        </w:rPr>
        <w:t>S</w:t>
      </w:r>
      <w:r w:rsidRPr="00922CC3">
        <w:rPr>
          <w:rFonts w:eastAsiaTheme="minorEastAsia"/>
          <w:sz w:val="20"/>
          <w:szCs w:val="20"/>
        </w:rPr>
        <w:t>TTA’s Scope of Work</w:t>
      </w:r>
    </w:p>
    <w:p w14:paraId="0487E8A5" w14:textId="77777777" w:rsidR="6F66E25B" w:rsidRDefault="6F66E25B" w:rsidP="49ACA315">
      <w:pPr>
        <w:spacing w:after="0" w:line="259" w:lineRule="auto"/>
        <w:ind w:left="0" w:firstLine="0"/>
        <w:jc w:val="both"/>
        <w:rPr>
          <w:rFonts w:asciiTheme="minorHAnsi" w:eastAsiaTheme="minorEastAsia" w:hAnsiTheme="minorHAnsi" w:cstheme="minorBidi"/>
        </w:rPr>
      </w:pPr>
    </w:p>
    <w:p w14:paraId="64576AE5" w14:textId="720CE23F" w:rsidR="6F66E25B" w:rsidRPr="007E5FBD" w:rsidRDefault="00CC1D67" w:rsidP="007E5FBD">
      <w:pPr>
        <w:pStyle w:val="paragraph"/>
        <w:spacing w:after="0"/>
        <w:ind w:left="-15"/>
        <w:jc w:val="both"/>
        <w:rPr>
          <w:rStyle w:val="normaltextrun"/>
          <w:sz w:val="20"/>
          <w:szCs w:val="20"/>
        </w:rPr>
      </w:pPr>
      <w:r w:rsidRPr="008A3501">
        <w:rPr>
          <w:rStyle w:val="normaltextrun"/>
          <w:sz w:val="20"/>
          <w:szCs w:val="20"/>
        </w:rPr>
        <w:t>The position requires travel within Armenia to meet with participants. </w:t>
      </w:r>
      <w:r w:rsidR="007E5FBD" w:rsidRPr="007E5FBD">
        <w:rPr>
          <w:rStyle w:val="normaltextrun"/>
          <w:sz w:val="20"/>
          <w:szCs w:val="20"/>
        </w:rPr>
        <w:t>DI will not provide enumerators to assist with primary data collection</w:t>
      </w:r>
      <w:r w:rsidR="007E5FBD">
        <w:rPr>
          <w:rStyle w:val="normaltextrun"/>
          <w:sz w:val="20"/>
          <w:szCs w:val="20"/>
        </w:rPr>
        <w:t xml:space="preserve">. </w:t>
      </w:r>
      <w:r w:rsidR="007E5FBD" w:rsidRPr="007E5FBD">
        <w:rPr>
          <w:rStyle w:val="normaltextrun"/>
          <w:sz w:val="20"/>
          <w:szCs w:val="20"/>
        </w:rPr>
        <w:t>The consultant is required to adhere to DI’s Data Protection and Privacy policies.</w:t>
      </w:r>
    </w:p>
    <w:p w14:paraId="76237EBF" w14:textId="77777777" w:rsidR="008A3501" w:rsidRDefault="008A3501" w:rsidP="6F66E25B">
      <w:pPr>
        <w:spacing w:after="0" w:line="259" w:lineRule="auto"/>
        <w:jc w:val="both"/>
        <w:rPr>
          <w:rFonts w:asciiTheme="minorHAnsi" w:eastAsiaTheme="minorEastAsia" w:hAnsiTheme="minorHAnsi" w:cstheme="minorBidi"/>
          <w:color w:val="003D65"/>
          <w:sz w:val="32"/>
          <w:szCs w:val="32"/>
        </w:rPr>
      </w:pPr>
    </w:p>
    <w:p w14:paraId="00CEF66C" w14:textId="6D231683" w:rsidR="00B629BB" w:rsidRDefault="6EF66812" w:rsidP="6F66E25B">
      <w:pPr>
        <w:spacing w:after="0" w:line="259" w:lineRule="auto"/>
        <w:jc w:val="both"/>
        <w:rPr>
          <w:rFonts w:asciiTheme="minorHAnsi" w:eastAsiaTheme="minorEastAsia" w:hAnsiTheme="minorHAnsi" w:cstheme="minorBidi"/>
          <w:color w:val="003D65"/>
          <w:sz w:val="32"/>
          <w:szCs w:val="32"/>
        </w:rPr>
      </w:pPr>
      <w:r w:rsidRPr="49ACA315">
        <w:rPr>
          <w:rFonts w:asciiTheme="minorHAnsi" w:eastAsiaTheme="minorEastAsia" w:hAnsiTheme="minorHAnsi" w:cstheme="minorBidi"/>
          <w:color w:val="003D65"/>
          <w:sz w:val="32"/>
          <w:szCs w:val="32"/>
        </w:rPr>
        <w:t>Deliverables</w:t>
      </w:r>
    </w:p>
    <w:p w14:paraId="71BBD36C" w14:textId="415F6191" w:rsidR="6EF66812" w:rsidRPr="00922CC3" w:rsidRDefault="6EF66812" w:rsidP="6F66E25B">
      <w:pPr>
        <w:pStyle w:val="paragraph"/>
        <w:spacing w:before="0" w:beforeAutospacing="0" w:after="0" w:afterAutospacing="0"/>
        <w:ind w:left="-15"/>
        <w:jc w:val="both"/>
        <w:rPr>
          <w:rStyle w:val="eop"/>
          <w:rFonts w:eastAsiaTheme="minorEastAsia"/>
          <w:color w:val="000000" w:themeColor="text1"/>
          <w:sz w:val="20"/>
          <w:szCs w:val="20"/>
        </w:rPr>
      </w:pPr>
      <w:r w:rsidRPr="00922CC3">
        <w:rPr>
          <w:rStyle w:val="normaltextrun"/>
          <w:rFonts w:eastAsiaTheme="minorEastAsia"/>
          <w:sz w:val="20"/>
          <w:szCs w:val="20"/>
        </w:rPr>
        <w:t xml:space="preserve">The </w:t>
      </w:r>
      <w:r w:rsidR="00902850" w:rsidRPr="00922CC3">
        <w:rPr>
          <w:rStyle w:val="normaltextrun"/>
          <w:rFonts w:eastAsiaTheme="minorEastAsia"/>
          <w:sz w:val="20"/>
          <w:szCs w:val="20"/>
        </w:rPr>
        <w:t>Consultant i</w:t>
      </w:r>
      <w:r w:rsidRPr="00922CC3">
        <w:rPr>
          <w:rStyle w:val="normaltextrun"/>
          <w:rFonts w:eastAsiaTheme="minorEastAsia"/>
          <w:sz w:val="20"/>
          <w:szCs w:val="20"/>
        </w:rPr>
        <w:t>s expected to provide the following deliverables:</w:t>
      </w:r>
      <w:r w:rsidRPr="00922CC3">
        <w:rPr>
          <w:rStyle w:val="eop"/>
          <w:rFonts w:eastAsiaTheme="minorEastAsia"/>
          <w:color w:val="000000" w:themeColor="text1"/>
          <w:sz w:val="20"/>
          <w:szCs w:val="20"/>
        </w:rPr>
        <w:t> </w:t>
      </w:r>
    </w:p>
    <w:p w14:paraId="2D3820B8" w14:textId="1A1815AF" w:rsidR="004A5EBA" w:rsidRPr="004A5EBA" w:rsidRDefault="004A5EBA" w:rsidP="2F5DB75E">
      <w:pPr>
        <w:numPr>
          <w:ilvl w:val="0"/>
          <w:numId w:val="4"/>
        </w:numPr>
        <w:jc w:val="both"/>
        <w:rPr>
          <w:rFonts w:eastAsiaTheme="minorEastAsia"/>
          <w:color w:val="auto"/>
          <w:sz w:val="20"/>
          <w:szCs w:val="20"/>
        </w:rPr>
      </w:pPr>
      <w:r w:rsidRPr="2F5DB75E">
        <w:rPr>
          <w:rFonts w:eastAsiaTheme="minorEastAsia"/>
          <w:b/>
          <w:bCs/>
          <w:color w:val="auto"/>
          <w:sz w:val="20"/>
          <w:szCs w:val="20"/>
        </w:rPr>
        <w:t>Raw data files</w:t>
      </w:r>
      <w:r w:rsidR="6B99A58B" w:rsidRPr="2F5DB75E">
        <w:rPr>
          <w:rFonts w:eastAsiaTheme="minorEastAsia"/>
          <w:b/>
          <w:bCs/>
          <w:color w:val="auto"/>
          <w:sz w:val="20"/>
          <w:szCs w:val="20"/>
        </w:rPr>
        <w:t xml:space="preserve"> (Anticipated LOE 35 days)</w:t>
      </w:r>
      <w:r w:rsidRPr="2F5DB75E">
        <w:rPr>
          <w:rFonts w:eastAsiaTheme="minorEastAsia"/>
          <w:b/>
          <w:bCs/>
          <w:color w:val="auto"/>
          <w:sz w:val="20"/>
          <w:szCs w:val="20"/>
        </w:rPr>
        <w:t>:</w:t>
      </w:r>
      <w:r w:rsidRPr="2F5DB75E">
        <w:rPr>
          <w:rFonts w:eastAsiaTheme="minorEastAsia"/>
          <w:color w:val="auto"/>
          <w:sz w:val="20"/>
          <w:szCs w:val="20"/>
        </w:rPr>
        <w:t xml:space="preserve"> Qualitative data should be submitted in English and Armenian languages </w:t>
      </w:r>
      <w:r w:rsidR="00F7564E" w:rsidRPr="2F5DB75E">
        <w:rPr>
          <w:rFonts w:eastAsiaTheme="minorEastAsia"/>
          <w:color w:val="auto"/>
          <w:sz w:val="20"/>
          <w:szCs w:val="20"/>
        </w:rPr>
        <w:t xml:space="preserve">no later than February </w:t>
      </w:r>
      <w:r w:rsidR="00504EB6" w:rsidRPr="2F5DB75E">
        <w:rPr>
          <w:rFonts w:eastAsiaTheme="minorEastAsia"/>
          <w:color w:val="auto"/>
          <w:sz w:val="20"/>
          <w:szCs w:val="20"/>
        </w:rPr>
        <w:t>20, 2025</w:t>
      </w:r>
      <w:r w:rsidR="009E2694" w:rsidRPr="2F5DB75E">
        <w:rPr>
          <w:rFonts w:eastAsiaTheme="minorEastAsia"/>
          <w:color w:val="auto"/>
          <w:sz w:val="20"/>
          <w:szCs w:val="20"/>
        </w:rPr>
        <w:t xml:space="preserve">. </w:t>
      </w:r>
    </w:p>
    <w:p w14:paraId="5D4BFD8C" w14:textId="109518EB" w:rsidR="004A5EBA" w:rsidRPr="004A5EBA" w:rsidRDefault="004A5EBA" w:rsidP="2F5DB75E">
      <w:pPr>
        <w:numPr>
          <w:ilvl w:val="0"/>
          <w:numId w:val="5"/>
        </w:numPr>
        <w:jc w:val="both"/>
        <w:rPr>
          <w:rFonts w:eastAsiaTheme="minorEastAsia"/>
          <w:color w:val="auto"/>
          <w:sz w:val="20"/>
          <w:szCs w:val="20"/>
        </w:rPr>
      </w:pPr>
      <w:r w:rsidRPr="2F5DB75E">
        <w:rPr>
          <w:rFonts w:eastAsiaTheme="minorEastAsia"/>
          <w:b/>
          <w:bCs/>
          <w:color w:val="auto"/>
          <w:sz w:val="20"/>
          <w:szCs w:val="20"/>
        </w:rPr>
        <w:t>Implementation Report</w:t>
      </w:r>
      <w:r w:rsidR="227CF0A8" w:rsidRPr="2F5DB75E">
        <w:rPr>
          <w:rFonts w:eastAsiaTheme="minorEastAsia"/>
          <w:b/>
          <w:bCs/>
          <w:color w:val="auto"/>
          <w:sz w:val="20"/>
          <w:szCs w:val="20"/>
        </w:rPr>
        <w:t xml:space="preserve"> (Anticipated LOE 5 days)</w:t>
      </w:r>
      <w:r w:rsidR="005745CC" w:rsidRPr="2F5DB75E">
        <w:rPr>
          <w:rFonts w:eastAsiaTheme="minorEastAsia"/>
          <w:b/>
          <w:bCs/>
          <w:color w:val="auto"/>
          <w:sz w:val="20"/>
          <w:szCs w:val="20"/>
        </w:rPr>
        <w:t xml:space="preserve">: </w:t>
      </w:r>
      <w:r w:rsidR="005745CC" w:rsidRPr="2F5DB75E">
        <w:rPr>
          <w:rFonts w:eastAsiaTheme="minorEastAsia"/>
          <w:color w:val="auto"/>
          <w:sz w:val="20"/>
          <w:szCs w:val="20"/>
        </w:rPr>
        <w:t xml:space="preserve">A minimum </w:t>
      </w:r>
      <w:r w:rsidR="00356693" w:rsidRPr="2F5DB75E">
        <w:rPr>
          <w:rFonts w:eastAsiaTheme="minorEastAsia"/>
          <w:color w:val="auto"/>
          <w:sz w:val="20"/>
          <w:szCs w:val="20"/>
        </w:rPr>
        <w:t>2–3-page</w:t>
      </w:r>
      <w:r w:rsidR="005745CC" w:rsidRPr="2F5DB75E">
        <w:rPr>
          <w:rFonts w:eastAsiaTheme="minorEastAsia"/>
          <w:color w:val="auto"/>
          <w:sz w:val="20"/>
          <w:szCs w:val="20"/>
        </w:rPr>
        <w:t xml:space="preserve"> </w:t>
      </w:r>
      <w:r w:rsidR="00C4667E" w:rsidRPr="2F5DB75E">
        <w:rPr>
          <w:rFonts w:eastAsiaTheme="minorEastAsia"/>
          <w:color w:val="auto"/>
          <w:sz w:val="20"/>
          <w:szCs w:val="20"/>
        </w:rPr>
        <w:t xml:space="preserve">report </w:t>
      </w:r>
      <w:r w:rsidR="00BE2205" w:rsidRPr="2F5DB75E">
        <w:rPr>
          <w:rFonts w:eastAsiaTheme="minorEastAsia"/>
          <w:color w:val="auto"/>
          <w:sz w:val="20"/>
          <w:szCs w:val="20"/>
        </w:rPr>
        <w:t xml:space="preserve">should </w:t>
      </w:r>
      <w:r w:rsidR="00504EB6" w:rsidRPr="2F5DB75E">
        <w:rPr>
          <w:rFonts w:eastAsiaTheme="minorEastAsia"/>
          <w:color w:val="auto"/>
          <w:sz w:val="20"/>
          <w:szCs w:val="20"/>
        </w:rPr>
        <w:t xml:space="preserve">be submitted no later than February 28 and will </w:t>
      </w:r>
      <w:r w:rsidRPr="2F5DB75E">
        <w:rPr>
          <w:rFonts w:eastAsiaTheme="minorEastAsia"/>
          <w:color w:val="auto"/>
          <w:sz w:val="20"/>
          <w:szCs w:val="20"/>
        </w:rPr>
        <w:t>include: </w:t>
      </w:r>
    </w:p>
    <w:p w14:paraId="474AC15F" w14:textId="584D286D" w:rsidR="004A5EBA" w:rsidRPr="004A5EBA" w:rsidRDefault="004A5EBA" w:rsidP="0035013F">
      <w:pPr>
        <w:numPr>
          <w:ilvl w:val="0"/>
          <w:numId w:val="6"/>
        </w:numPr>
        <w:jc w:val="both"/>
        <w:rPr>
          <w:rFonts w:eastAsiaTheme="minorEastAsia"/>
          <w:color w:val="auto"/>
          <w:sz w:val="20"/>
          <w:szCs w:val="20"/>
        </w:rPr>
      </w:pPr>
      <w:r w:rsidRPr="004A5EBA">
        <w:rPr>
          <w:rFonts w:eastAsiaTheme="minorEastAsia"/>
          <w:color w:val="auto"/>
          <w:sz w:val="20"/>
          <w:szCs w:val="20"/>
          <w:u w:val="single"/>
        </w:rPr>
        <w:t>Adaptive Implementation</w:t>
      </w:r>
      <w:r w:rsidRPr="004A5EBA">
        <w:rPr>
          <w:rFonts w:eastAsiaTheme="minorEastAsia"/>
          <w:color w:val="auto"/>
          <w:sz w:val="20"/>
          <w:szCs w:val="20"/>
        </w:rPr>
        <w:t>: Brief summary of data collection methods and any changes that enumerators made to adapt to emergent challenges</w:t>
      </w:r>
      <w:r w:rsidR="47871D75" w:rsidRPr="1EE08E18">
        <w:rPr>
          <w:rFonts w:eastAsiaTheme="minorEastAsia"/>
          <w:color w:val="auto"/>
          <w:sz w:val="20"/>
          <w:szCs w:val="20"/>
        </w:rPr>
        <w:t>.</w:t>
      </w:r>
    </w:p>
    <w:p w14:paraId="19E9275D" w14:textId="77777777" w:rsidR="004A5EBA" w:rsidRPr="004A5EBA" w:rsidRDefault="004A5EBA" w:rsidP="0035013F">
      <w:pPr>
        <w:numPr>
          <w:ilvl w:val="0"/>
          <w:numId w:val="7"/>
        </w:numPr>
        <w:jc w:val="both"/>
        <w:rPr>
          <w:rFonts w:eastAsiaTheme="minorEastAsia"/>
          <w:color w:val="auto"/>
          <w:sz w:val="20"/>
          <w:szCs w:val="20"/>
        </w:rPr>
      </w:pPr>
      <w:r w:rsidRPr="004A5EBA">
        <w:rPr>
          <w:rFonts w:eastAsiaTheme="minorEastAsia"/>
          <w:color w:val="auto"/>
          <w:sz w:val="20"/>
          <w:szCs w:val="20"/>
          <w:u w:val="single"/>
        </w:rPr>
        <w:t>Observations</w:t>
      </w:r>
      <w:r w:rsidRPr="004A5EBA">
        <w:rPr>
          <w:rFonts w:eastAsiaTheme="minorEastAsia"/>
          <w:color w:val="auto"/>
          <w:sz w:val="20"/>
          <w:szCs w:val="20"/>
        </w:rPr>
        <w:t>: Report of any participant or environmental characteristics that occurred consistently and add important, otherwise unnoted context to the data </w:t>
      </w:r>
    </w:p>
    <w:p w14:paraId="2097EA10" w14:textId="77777777" w:rsidR="004A5EBA" w:rsidRPr="004A5EBA" w:rsidRDefault="004A5EBA" w:rsidP="00356693">
      <w:pPr>
        <w:numPr>
          <w:ilvl w:val="0"/>
          <w:numId w:val="8"/>
        </w:numPr>
        <w:ind w:left="1260" w:hanging="90"/>
        <w:jc w:val="both"/>
        <w:rPr>
          <w:rFonts w:eastAsiaTheme="minorEastAsia"/>
          <w:color w:val="auto"/>
          <w:sz w:val="20"/>
          <w:szCs w:val="20"/>
        </w:rPr>
      </w:pPr>
      <w:r w:rsidRPr="2F5DB75E">
        <w:rPr>
          <w:rFonts w:eastAsiaTheme="minorEastAsia"/>
          <w:i/>
          <w:iCs/>
          <w:color w:val="auto"/>
          <w:sz w:val="20"/>
          <w:szCs w:val="20"/>
        </w:rPr>
        <w:t>Participant characteristic examples</w:t>
      </w:r>
      <w:r w:rsidRPr="2F5DB75E">
        <w:rPr>
          <w:rFonts w:eastAsiaTheme="minorEastAsia"/>
          <w:color w:val="auto"/>
          <w:sz w:val="20"/>
          <w:szCs w:val="20"/>
        </w:rPr>
        <w:t>: behaviors (e.g., rushing the interviewer, multitasking, raising their voice or whispering), attitudes, motivation (e.g., focus on looking good to interviewer), attentiveness </w:t>
      </w:r>
    </w:p>
    <w:p w14:paraId="7EFB2207" w14:textId="26E971DD" w:rsidR="004A5EBA" w:rsidRPr="004A5EBA" w:rsidRDefault="004A5EBA" w:rsidP="00356693">
      <w:pPr>
        <w:numPr>
          <w:ilvl w:val="0"/>
          <w:numId w:val="9"/>
        </w:numPr>
        <w:ind w:left="1260" w:hanging="90"/>
        <w:jc w:val="both"/>
        <w:rPr>
          <w:rFonts w:eastAsiaTheme="minorEastAsia"/>
          <w:color w:val="auto"/>
          <w:sz w:val="20"/>
          <w:szCs w:val="20"/>
        </w:rPr>
      </w:pPr>
      <w:r w:rsidRPr="2F5DB75E">
        <w:rPr>
          <w:rFonts w:eastAsiaTheme="minorEastAsia"/>
          <w:i/>
          <w:iCs/>
          <w:color w:val="auto"/>
          <w:sz w:val="20"/>
          <w:szCs w:val="20"/>
        </w:rPr>
        <w:t>Environment characteristic examples</w:t>
      </w:r>
      <w:r w:rsidRPr="2F5DB75E">
        <w:rPr>
          <w:rFonts w:eastAsiaTheme="minorEastAsia"/>
          <w:color w:val="auto"/>
          <w:sz w:val="20"/>
          <w:szCs w:val="20"/>
        </w:rPr>
        <w:t>: Noise level, sense of privacy, setting (e.g., private residence vs. workplace)</w:t>
      </w:r>
    </w:p>
    <w:p w14:paraId="637B892E" w14:textId="77777777" w:rsidR="007535DE" w:rsidRPr="00BE2205" w:rsidRDefault="007535DE" w:rsidP="263E1D6B">
      <w:pPr>
        <w:jc w:val="both"/>
        <w:rPr>
          <w:rFonts w:asciiTheme="minorHAnsi" w:eastAsiaTheme="minorEastAsia" w:hAnsiTheme="minorHAnsi" w:cstheme="minorBidi"/>
          <w:color w:val="auto"/>
        </w:rPr>
      </w:pPr>
    </w:p>
    <w:p w14:paraId="03F2EFE1" w14:textId="6D51501E" w:rsidR="263E1D6B" w:rsidRDefault="007535DE" w:rsidP="263E1D6B">
      <w:pPr>
        <w:jc w:val="both"/>
        <w:rPr>
          <w:rFonts w:asciiTheme="minorHAnsi" w:eastAsiaTheme="minorEastAsia" w:hAnsiTheme="minorHAnsi" w:cstheme="minorBidi"/>
          <w:color w:val="003D65"/>
          <w:sz w:val="32"/>
          <w:szCs w:val="32"/>
        </w:rPr>
      </w:pPr>
      <w:r w:rsidRPr="49ACA315">
        <w:rPr>
          <w:rFonts w:asciiTheme="minorHAnsi" w:eastAsiaTheme="minorEastAsia" w:hAnsiTheme="minorHAnsi" w:cstheme="minorBidi"/>
          <w:color w:val="auto"/>
        </w:rPr>
        <w:t xml:space="preserve"> </w:t>
      </w:r>
      <w:r w:rsidR="6EF66812" w:rsidRPr="49ACA315">
        <w:rPr>
          <w:rFonts w:asciiTheme="minorHAnsi" w:eastAsiaTheme="minorEastAsia" w:hAnsiTheme="minorHAnsi" w:cstheme="minorBidi"/>
          <w:color w:val="003D65"/>
          <w:sz w:val="32"/>
          <w:szCs w:val="32"/>
        </w:rPr>
        <w:t xml:space="preserve">Qualifications </w:t>
      </w:r>
    </w:p>
    <w:p w14:paraId="554C6C13" w14:textId="77777777" w:rsidR="003A688F" w:rsidRPr="003A688F" w:rsidRDefault="003A688F" w:rsidP="2F5DB75E">
      <w:pPr>
        <w:pStyle w:val="ListParagraph"/>
        <w:tabs>
          <w:tab w:val="left" w:pos="360"/>
        </w:tabs>
        <w:spacing w:line="259" w:lineRule="auto"/>
        <w:ind w:firstLine="0"/>
        <w:rPr>
          <w:rFonts w:eastAsiaTheme="minorEastAsia"/>
          <w:sz w:val="20"/>
          <w:szCs w:val="20"/>
        </w:rPr>
      </w:pPr>
      <w:r w:rsidRPr="2F5DB75E">
        <w:rPr>
          <w:rFonts w:eastAsiaTheme="minorEastAsia"/>
          <w:b/>
          <w:bCs/>
          <w:sz w:val="20"/>
          <w:szCs w:val="20"/>
        </w:rPr>
        <w:t>Required Skills: </w:t>
      </w:r>
      <w:r w:rsidRPr="2F5DB75E">
        <w:rPr>
          <w:rFonts w:eastAsiaTheme="minorEastAsia"/>
          <w:sz w:val="20"/>
          <w:szCs w:val="20"/>
        </w:rPr>
        <w:t> </w:t>
      </w:r>
    </w:p>
    <w:p w14:paraId="7D4A29C1" w14:textId="18C050D7" w:rsidR="49547903" w:rsidRDefault="49547903" w:rsidP="2F5DB75E">
      <w:pPr>
        <w:pStyle w:val="ListParagraph"/>
        <w:numPr>
          <w:ilvl w:val="0"/>
          <w:numId w:val="2"/>
        </w:numPr>
        <w:tabs>
          <w:tab w:val="left" w:pos="360"/>
        </w:tabs>
        <w:spacing w:line="259" w:lineRule="auto"/>
        <w:rPr>
          <w:rFonts w:eastAsiaTheme="minorEastAsia"/>
          <w:sz w:val="20"/>
          <w:szCs w:val="20"/>
        </w:rPr>
      </w:pPr>
      <w:r w:rsidRPr="2F5DB75E">
        <w:rPr>
          <w:rFonts w:eastAsiaTheme="minorEastAsia"/>
          <w:sz w:val="20"/>
          <w:szCs w:val="20"/>
        </w:rPr>
        <w:t xml:space="preserve">At least 3 years of experience in conducting qualitative research, evaluations, or consultancy work in Armenia that is sensitive to the local context and culture  </w:t>
      </w:r>
    </w:p>
    <w:p w14:paraId="5328B525" w14:textId="77B6844D" w:rsidR="431CCA3A" w:rsidRDefault="431CCA3A" w:rsidP="2F5DB75E">
      <w:pPr>
        <w:pStyle w:val="ListParagraph"/>
        <w:numPr>
          <w:ilvl w:val="0"/>
          <w:numId w:val="2"/>
        </w:numPr>
        <w:tabs>
          <w:tab w:val="left" w:pos="360"/>
        </w:tabs>
        <w:spacing w:line="259" w:lineRule="auto"/>
        <w:rPr>
          <w:rFonts w:eastAsiaTheme="minorEastAsia"/>
          <w:sz w:val="20"/>
          <w:szCs w:val="20"/>
        </w:rPr>
      </w:pPr>
      <w:r w:rsidRPr="2F5DB75E">
        <w:rPr>
          <w:rFonts w:eastAsiaTheme="minorEastAsia"/>
          <w:sz w:val="20"/>
          <w:szCs w:val="20"/>
        </w:rPr>
        <w:t>A graduate degree (Master’s preferred) in a relevant field such as Sociology, Anthropology, Psychology, Behavioral Economics, Social Work, or other Social Sciences.</w:t>
      </w:r>
    </w:p>
    <w:p w14:paraId="246CF127" w14:textId="3A1B2355" w:rsidR="003A688F" w:rsidRPr="003A688F" w:rsidRDefault="57BEA621" w:rsidP="7BA9DB2B">
      <w:pPr>
        <w:pStyle w:val="ListParagraph"/>
        <w:numPr>
          <w:ilvl w:val="0"/>
          <w:numId w:val="2"/>
        </w:numPr>
        <w:tabs>
          <w:tab w:val="left" w:pos="360"/>
        </w:tabs>
        <w:spacing w:line="259" w:lineRule="auto"/>
        <w:rPr>
          <w:rFonts w:eastAsiaTheme="minorEastAsia"/>
          <w:sz w:val="20"/>
          <w:szCs w:val="20"/>
        </w:rPr>
      </w:pPr>
      <w:r w:rsidRPr="7BA9DB2B">
        <w:rPr>
          <w:rFonts w:eastAsiaTheme="minorEastAsia"/>
          <w:sz w:val="20"/>
          <w:szCs w:val="20"/>
        </w:rPr>
        <w:t xml:space="preserve">A demonstrated track record of at least 3 </w:t>
      </w:r>
      <w:r w:rsidR="00356693" w:rsidRPr="7BA9DB2B">
        <w:rPr>
          <w:rFonts w:eastAsiaTheme="minorEastAsia"/>
          <w:sz w:val="20"/>
          <w:szCs w:val="20"/>
        </w:rPr>
        <w:t>years’ experience</w:t>
      </w:r>
      <w:r w:rsidR="101AF9B4" w:rsidRPr="7BA9DB2B">
        <w:rPr>
          <w:rFonts w:eastAsiaTheme="minorEastAsia"/>
          <w:sz w:val="20"/>
          <w:szCs w:val="20"/>
        </w:rPr>
        <w:t xml:space="preserve"> in conducting human rights or social protection research with vulnerable populations in Armenia, with a preference for candidates who have experience working with persons with disabilities </w:t>
      </w:r>
    </w:p>
    <w:p w14:paraId="026C20F7" w14:textId="77777777" w:rsidR="003A688F" w:rsidRPr="003A688F" w:rsidRDefault="003A688F" w:rsidP="0035013F">
      <w:pPr>
        <w:pStyle w:val="ListParagraph"/>
        <w:numPr>
          <w:ilvl w:val="0"/>
          <w:numId w:val="2"/>
        </w:numPr>
        <w:tabs>
          <w:tab w:val="left" w:pos="360"/>
        </w:tabs>
        <w:spacing w:line="259" w:lineRule="auto"/>
        <w:rPr>
          <w:rFonts w:eastAsiaTheme="minorEastAsia"/>
          <w:sz w:val="20"/>
          <w:szCs w:val="20"/>
        </w:rPr>
      </w:pPr>
      <w:r w:rsidRPr="003A688F">
        <w:rPr>
          <w:rFonts w:eastAsiaTheme="minorEastAsia"/>
          <w:sz w:val="20"/>
          <w:szCs w:val="20"/>
        </w:rPr>
        <w:t>Experience in using social and behavioral science approaches (e.g., behavioral economics, psychology, anthropology, sociology) as an analytic lens for understanding topics related to DRG </w:t>
      </w:r>
    </w:p>
    <w:p w14:paraId="09395543" w14:textId="77777777" w:rsidR="003A688F" w:rsidRPr="003A688F" w:rsidRDefault="003A688F" w:rsidP="0035013F">
      <w:pPr>
        <w:pStyle w:val="ListParagraph"/>
        <w:numPr>
          <w:ilvl w:val="0"/>
          <w:numId w:val="2"/>
        </w:numPr>
        <w:tabs>
          <w:tab w:val="left" w:pos="360"/>
        </w:tabs>
        <w:spacing w:line="259" w:lineRule="auto"/>
        <w:rPr>
          <w:rFonts w:eastAsiaTheme="minorEastAsia"/>
          <w:sz w:val="20"/>
          <w:szCs w:val="20"/>
        </w:rPr>
      </w:pPr>
      <w:r w:rsidRPr="003A688F">
        <w:rPr>
          <w:rFonts w:eastAsiaTheme="minorEastAsia"/>
          <w:sz w:val="20"/>
          <w:szCs w:val="20"/>
        </w:rPr>
        <w:t>Strong written and verbal proficiency in both Armenian and English </w:t>
      </w:r>
    </w:p>
    <w:p w14:paraId="7788A14A" w14:textId="77777777" w:rsidR="003A688F" w:rsidRPr="003A688F" w:rsidRDefault="003A688F" w:rsidP="008001F3">
      <w:pPr>
        <w:pStyle w:val="ListParagraph"/>
        <w:tabs>
          <w:tab w:val="left" w:pos="360"/>
        </w:tabs>
        <w:spacing w:line="259" w:lineRule="auto"/>
        <w:ind w:firstLine="0"/>
        <w:rPr>
          <w:rFonts w:eastAsiaTheme="minorEastAsia"/>
          <w:sz w:val="20"/>
          <w:szCs w:val="20"/>
        </w:rPr>
      </w:pPr>
      <w:r w:rsidRPr="003A688F">
        <w:rPr>
          <w:rFonts w:eastAsiaTheme="minorEastAsia"/>
          <w:b/>
          <w:bCs/>
          <w:sz w:val="20"/>
          <w:szCs w:val="20"/>
        </w:rPr>
        <w:t>Desirable Skills: </w:t>
      </w:r>
      <w:r w:rsidRPr="003A688F">
        <w:rPr>
          <w:rFonts w:eastAsiaTheme="minorEastAsia"/>
          <w:sz w:val="20"/>
          <w:szCs w:val="20"/>
        </w:rPr>
        <w:t> </w:t>
      </w:r>
    </w:p>
    <w:p w14:paraId="4FA07C53" w14:textId="77777777" w:rsidR="003A688F" w:rsidRPr="003A688F" w:rsidRDefault="003A688F" w:rsidP="0035013F">
      <w:pPr>
        <w:pStyle w:val="ListParagraph"/>
        <w:numPr>
          <w:ilvl w:val="0"/>
          <w:numId w:val="2"/>
        </w:numPr>
        <w:tabs>
          <w:tab w:val="left" w:pos="360"/>
        </w:tabs>
        <w:spacing w:line="259" w:lineRule="auto"/>
        <w:rPr>
          <w:rFonts w:eastAsiaTheme="minorEastAsia"/>
          <w:sz w:val="20"/>
          <w:szCs w:val="20"/>
        </w:rPr>
      </w:pPr>
      <w:r w:rsidRPr="003A688F">
        <w:rPr>
          <w:rFonts w:eastAsiaTheme="minorEastAsia"/>
          <w:sz w:val="20"/>
          <w:szCs w:val="20"/>
        </w:rPr>
        <w:t>Experience in applying social and behavioral science approaches to assess the underlying drivers of human rights and inclusion challenges among vulnerable populations in Armenia  </w:t>
      </w:r>
    </w:p>
    <w:p w14:paraId="5ACE4ECC" w14:textId="77777777" w:rsidR="003A688F" w:rsidRPr="003A688F" w:rsidRDefault="003A688F" w:rsidP="0035013F">
      <w:pPr>
        <w:pStyle w:val="ListParagraph"/>
        <w:numPr>
          <w:ilvl w:val="0"/>
          <w:numId w:val="2"/>
        </w:numPr>
        <w:tabs>
          <w:tab w:val="left" w:pos="360"/>
        </w:tabs>
        <w:spacing w:line="259" w:lineRule="auto"/>
        <w:rPr>
          <w:rFonts w:eastAsiaTheme="minorEastAsia"/>
          <w:sz w:val="20"/>
          <w:szCs w:val="20"/>
        </w:rPr>
      </w:pPr>
      <w:r w:rsidRPr="003A688F">
        <w:rPr>
          <w:rFonts w:eastAsiaTheme="minorEastAsia"/>
          <w:sz w:val="20"/>
          <w:szCs w:val="20"/>
        </w:rPr>
        <w:t>Experience in designing qualitative measurement tools  </w:t>
      </w:r>
    </w:p>
    <w:p w14:paraId="7FF98A8B" w14:textId="46064379" w:rsidR="6F66E25B" w:rsidRPr="00922CC3" w:rsidRDefault="6F66E25B" w:rsidP="6F66E25B">
      <w:pPr>
        <w:spacing w:after="0" w:line="259" w:lineRule="auto"/>
        <w:ind w:left="360" w:firstLine="0"/>
        <w:jc w:val="both"/>
        <w:rPr>
          <w:rFonts w:eastAsiaTheme="minorEastAsia"/>
          <w:sz w:val="20"/>
          <w:szCs w:val="20"/>
        </w:rPr>
      </w:pPr>
    </w:p>
    <w:p w14:paraId="0DD618AA" w14:textId="297F6249" w:rsidR="6F66E25B" w:rsidRDefault="6F66E25B" w:rsidP="6F66E25B">
      <w:pPr>
        <w:spacing w:after="0" w:line="259" w:lineRule="auto"/>
        <w:ind w:left="360" w:firstLine="0"/>
        <w:jc w:val="both"/>
        <w:rPr>
          <w:rFonts w:asciiTheme="minorHAnsi" w:eastAsiaTheme="minorEastAsia" w:hAnsiTheme="minorHAnsi" w:cstheme="minorBidi"/>
          <w:sz w:val="20"/>
          <w:szCs w:val="20"/>
        </w:rPr>
      </w:pPr>
    </w:p>
    <w:p w14:paraId="521023FC" w14:textId="381A3EA4" w:rsidR="00107329" w:rsidRPr="00107329" w:rsidRDefault="00BE374A" w:rsidP="004F22B1">
      <w:pPr>
        <w:spacing w:after="0" w:line="240" w:lineRule="auto"/>
        <w:jc w:val="both"/>
        <w:rPr>
          <w:rFonts w:asciiTheme="minorHAnsi" w:eastAsiaTheme="minorEastAsia" w:hAnsiTheme="minorHAnsi" w:cstheme="minorBidi"/>
          <w:color w:val="003D65"/>
          <w:sz w:val="32"/>
          <w:szCs w:val="32"/>
        </w:rPr>
      </w:pPr>
      <w:r w:rsidRPr="49ACA315">
        <w:rPr>
          <w:rFonts w:asciiTheme="minorHAnsi" w:eastAsiaTheme="minorEastAsia" w:hAnsiTheme="minorHAnsi" w:cstheme="minorBidi"/>
          <w:color w:val="003D65"/>
          <w:sz w:val="32"/>
          <w:szCs w:val="32"/>
        </w:rPr>
        <w:t>R</w:t>
      </w:r>
      <w:r w:rsidR="00107329" w:rsidRPr="49ACA315">
        <w:rPr>
          <w:rFonts w:asciiTheme="minorHAnsi" w:eastAsiaTheme="minorEastAsia" w:hAnsiTheme="minorHAnsi" w:cstheme="minorBidi"/>
          <w:color w:val="003D65"/>
          <w:sz w:val="32"/>
          <w:szCs w:val="32"/>
        </w:rPr>
        <w:t>eporting</w:t>
      </w:r>
    </w:p>
    <w:p w14:paraId="5132F77F" w14:textId="60C8C670" w:rsidR="007E025E" w:rsidRPr="00922CC3" w:rsidRDefault="00BC2552" w:rsidP="0035013F">
      <w:pPr>
        <w:keepNext/>
        <w:keepLines/>
        <w:numPr>
          <w:ilvl w:val="0"/>
          <w:numId w:val="3"/>
        </w:numPr>
        <w:spacing w:after="0" w:line="240" w:lineRule="auto"/>
        <w:jc w:val="both"/>
        <w:outlineLvl w:val="0"/>
        <w:rPr>
          <w:rFonts w:eastAsiaTheme="minorEastAsia"/>
          <w:sz w:val="20"/>
          <w:szCs w:val="20"/>
        </w:rPr>
      </w:pPr>
      <w:r w:rsidRPr="00922CC3">
        <w:rPr>
          <w:rFonts w:eastAsiaTheme="minorEastAsia"/>
          <w:sz w:val="20"/>
          <w:szCs w:val="20"/>
        </w:rPr>
        <w:t>Th</w:t>
      </w:r>
      <w:r w:rsidR="003306A2" w:rsidRPr="00922CC3">
        <w:rPr>
          <w:rFonts w:eastAsiaTheme="minorEastAsia"/>
          <w:sz w:val="20"/>
          <w:szCs w:val="20"/>
        </w:rPr>
        <w:t>is</w:t>
      </w:r>
      <w:r w:rsidRPr="00922CC3">
        <w:rPr>
          <w:rFonts w:eastAsiaTheme="minorEastAsia"/>
          <w:sz w:val="20"/>
          <w:szCs w:val="20"/>
        </w:rPr>
        <w:t xml:space="preserve"> position report</w:t>
      </w:r>
      <w:r w:rsidR="003306A2" w:rsidRPr="00922CC3">
        <w:rPr>
          <w:rFonts w:eastAsiaTheme="minorEastAsia"/>
          <w:sz w:val="20"/>
          <w:szCs w:val="20"/>
        </w:rPr>
        <w:t>s</w:t>
      </w:r>
      <w:r w:rsidRPr="00922CC3">
        <w:rPr>
          <w:rFonts w:eastAsiaTheme="minorEastAsia"/>
          <w:sz w:val="20"/>
          <w:szCs w:val="20"/>
        </w:rPr>
        <w:t xml:space="preserve"> to the </w:t>
      </w:r>
      <w:r w:rsidR="00590705">
        <w:rPr>
          <w:rFonts w:eastAsiaTheme="minorEastAsia"/>
          <w:sz w:val="20"/>
          <w:szCs w:val="20"/>
        </w:rPr>
        <w:t>PIE</w:t>
      </w:r>
      <w:r w:rsidR="003306A2" w:rsidRPr="00922CC3">
        <w:rPr>
          <w:rFonts w:eastAsiaTheme="minorEastAsia"/>
          <w:sz w:val="20"/>
          <w:szCs w:val="20"/>
        </w:rPr>
        <w:t xml:space="preserve"> </w:t>
      </w:r>
      <w:r w:rsidR="00013C95" w:rsidRPr="00922CC3">
        <w:rPr>
          <w:rFonts w:eastAsiaTheme="minorEastAsia"/>
          <w:sz w:val="20"/>
          <w:szCs w:val="20"/>
        </w:rPr>
        <w:t xml:space="preserve">Inclusion </w:t>
      </w:r>
      <w:r w:rsidR="06F8D857" w:rsidRPr="00922CC3">
        <w:rPr>
          <w:rFonts w:eastAsiaTheme="minorEastAsia"/>
          <w:sz w:val="20"/>
          <w:szCs w:val="20"/>
        </w:rPr>
        <w:t>Specialist</w:t>
      </w:r>
      <w:r w:rsidR="00013C95" w:rsidRPr="00922CC3">
        <w:rPr>
          <w:rFonts w:eastAsiaTheme="minorEastAsia"/>
          <w:sz w:val="20"/>
          <w:szCs w:val="20"/>
        </w:rPr>
        <w:t>.</w:t>
      </w:r>
    </w:p>
    <w:p w14:paraId="1A66A015" w14:textId="223E1344" w:rsidR="00922CC3" w:rsidRDefault="0065271E" w:rsidP="49ACA315">
      <w:pPr>
        <w:keepNext/>
        <w:keepLines/>
        <w:spacing w:before="320" w:after="0" w:line="240" w:lineRule="auto"/>
        <w:ind w:left="0" w:firstLine="0"/>
        <w:jc w:val="both"/>
        <w:outlineLvl w:val="0"/>
        <w:rPr>
          <w:rFonts w:asciiTheme="minorHAnsi" w:eastAsiaTheme="minorEastAsia" w:hAnsiTheme="minorHAnsi" w:cstheme="minorBidi"/>
          <w:color w:val="003D65"/>
          <w:sz w:val="32"/>
          <w:szCs w:val="32"/>
        </w:rPr>
      </w:pPr>
      <w:r w:rsidRPr="49ACA315">
        <w:rPr>
          <w:rFonts w:asciiTheme="minorHAnsi" w:eastAsiaTheme="minorEastAsia" w:hAnsiTheme="minorHAnsi" w:cstheme="minorBidi"/>
          <w:color w:val="003D65"/>
          <w:sz w:val="32"/>
          <w:szCs w:val="32"/>
        </w:rPr>
        <w:t>Appl</w:t>
      </w:r>
      <w:r w:rsidR="00122B85" w:rsidRPr="49ACA315">
        <w:rPr>
          <w:rFonts w:asciiTheme="minorHAnsi" w:eastAsiaTheme="minorEastAsia" w:hAnsiTheme="minorHAnsi" w:cstheme="minorBidi"/>
          <w:color w:val="003D65"/>
          <w:sz w:val="32"/>
          <w:szCs w:val="32"/>
        </w:rPr>
        <w:t>ication</w:t>
      </w:r>
      <w:r w:rsidR="00D0398B" w:rsidRPr="49ACA315">
        <w:rPr>
          <w:rFonts w:asciiTheme="minorHAnsi" w:eastAsiaTheme="minorEastAsia" w:hAnsiTheme="minorHAnsi" w:cstheme="minorBidi"/>
          <w:color w:val="003D65"/>
          <w:sz w:val="32"/>
          <w:szCs w:val="32"/>
        </w:rPr>
        <w:t xml:space="preserve"> Process</w:t>
      </w:r>
    </w:p>
    <w:p w14:paraId="665C0BA4" w14:textId="19F13738" w:rsidR="00673F2E" w:rsidRPr="00922CC3" w:rsidRDefault="00673F2E" w:rsidP="00922CC3">
      <w:pPr>
        <w:rPr>
          <w:rFonts w:eastAsiaTheme="minorEastAsia"/>
          <w:sz w:val="20"/>
          <w:szCs w:val="20"/>
        </w:rPr>
      </w:pPr>
      <w:r w:rsidRPr="00922CC3">
        <w:rPr>
          <w:rFonts w:eastAsiaTheme="minorEastAsia"/>
          <w:sz w:val="20"/>
          <w:szCs w:val="20"/>
        </w:rPr>
        <w:t>Interested applicants must submit a</w:t>
      </w:r>
      <w:r w:rsidR="00D326C5" w:rsidRPr="00922CC3">
        <w:rPr>
          <w:rFonts w:eastAsiaTheme="minorEastAsia"/>
          <w:sz w:val="20"/>
          <w:szCs w:val="20"/>
        </w:rPr>
        <w:t xml:space="preserve"> CV and </w:t>
      </w:r>
      <w:r w:rsidRPr="00922CC3">
        <w:rPr>
          <w:rFonts w:eastAsiaTheme="minorEastAsia"/>
          <w:sz w:val="20"/>
          <w:szCs w:val="20"/>
        </w:rPr>
        <w:t>cover letter</w:t>
      </w:r>
      <w:r w:rsidR="00107409" w:rsidRPr="00922CC3">
        <w:rPr>
          <w:rFonts w:eastAsiaTheme="minorEastAsia"/>
          <w:sz w:val="20"/>
          <w:szCs w:val="20"/>
        </w:rPr>
        <w:t xml:space="preserve"> </w:t>
      </w:r>
      <w:r w:rsidR="00107409" w:rsidRPr="00922CC3">
        <w:rPr>
          <w:rStyle w:val="normaltextrun"/>
          <w:rFonts w:eastAsiaTheme="minorEastAsia"/>
          <w:sz w:val="20"/>
          <w:szCs w:val="20"/>
          <w:shd w:val="clear" w:color="auto" w:fill="FFFFFF"/>
        </w:rPr>
        <w:t>(indicating the proposed daily rate)</w:t>
      </w:r>
      <w:r w:rsidRPr="00922CC3">
        <w:rPr>
          <w:rFonts w:eastAsiaTheme="minorEastAsia"/>
          <w:sz w:val="20"/>
          <w:szCs w:val="20"/>
        </w:rPr>
        <w:t xml:space="preserve"> </w:t>
      </w:r>
      <w:r w:rsidR="00925CD6" w:rsidRPr="00922CC3">
        <w:rPr>
          <w:rFonts w:eastAsiaTheme="minorEastAsia"/>
          <w:sz w:val="20"/>
          <w:szCs w:val="20"/>
        </w:rPr>
        <w:t>to</w:t>
      </w:r>
      <w:r w:rsidR="00215699" w:rsidRPr="00922CC3">
        <w:rPr>
          <w:rFonts w:eastAsiaTheme="minorEastAsia"/>
          <w:sz w:val="20"/>
          <w:szCs w:val="20"/>
        </w:rPr>
        <w:t xml:space="preserve"> </w:t>
      </w:r>
      <w:hyperlink r:id="rId11" w:history="1">
        <w:r w:rsidR="00A175F8" w:rsidRPr="00C176CB">
          <w:rPr>
            <w:rStyle w:val="Hyperlink"/>
            <w:rFonts w:eastAsiaTheme="majorEastAsia"/>
            <w:sz w:val="20"/>
            <w:szCs w:val="20"/>
          </w:rPr>
          <w:t>pie-consultants@democracyinternational.com</w:t>
        </w:r>
      </w:hyperlink>
      <w:r w:rsidR="00A175F8" w:rsidRPr="00C176CB">
        <w:rPr>
          <w:sz w:val="20"/>
          <w:szCs w:val="20"/>
        </w:rPr>
        <w:t xml:space="preserve"> </w:t>
      </w:r>
      <w:r w:rsidR="00A175F8" w:rsidRPr="00943D24">
        <w:t xml:space="preserve"> </w:t>
      </w:r>
      <w:r w:rsidR="001510D7" w:rsidRPr="00922CC3">
        <w:rPr>
          <w:rFonts w:eastAsiaTheme="minorEastAsia"/>
          <w:sz w:val="20"/>
          <w:szCs w:val="20"/>
        </w:rPr>
        <w:t xml:space="preserve"> </w:t>
      </w:r>
      <w:r w:rsidR="00226201" w:rsidRPr="00943D24">
        <w:t xml:space="preserve">with the subject line </w:t>
      </w:r>
      <w:r w:rsidR="00226201" w:rsidRPr="5F719A3C">
        <w:rPr>
          <w:b/>
          <w:bCs/>
          <w:i/>
          <w:iCs/>
        </w:rPr>
        <w:t>“</w:t>
      </w:r>
      <w:r w:rsidR="00226201" w:rsidRPr="00226201">
        <w:rPr>
          <w:b/>
          <w:bCs/>
          <w:i/>
          <w:iCs/>
        </w:rPr>
        <w:t>Technical Consultant for Behavioral Assessment</w:t>
      </w:r>
      <w:r w:rsidR="00226201" w:rsidRPr="5F719A3C">
        <w:rPr>
          <w:b/>
          <w:bCs/>
          <w:i/>
          <w:iCs/>
        </w:rPr>
        <w:t>”</w:t>
      </w:r>
      <w:r w:rsidR="00691248">
        <w:rPr>
          <w:b/>
          <w:bCs/>
          <w:i/>
          <w:iCs/>
        </w:rPr>
        <w:t xml:space="preserve"> </w:t>
      </w:r>
      <w:r w:rsidR="00536F2F" w:rsidRPr="00922CC3">
        <w:rPr>
          <w:rFonts w:eastAsiaTheme="minorEastAsia"/>
          <w:sz w:val="20"/>
          <w:szCs w:val="20"/>
        </w:rPr>
        <w:t>no later than</w:t>
      </w:r>
      <w:r w:rsidR="00B4044A" w:rsidRPr="00922CC3">
        <w:rPr>
          <w:rFonts w:eastAsiaTheme="minorEastAsia"/>
          <w:sz w:val="20"/>
          <w:szCs w:val="20"/>
        </w:rPr>
        <w:t xml:space="preserve"> </w:t>
      </w:r>
      <w:r w:rsidR="008C2C13">
        <w:rPr>
          <w:rFonts w:eastAsiaTheme="minorEastAsia"/>
          <w:b/>
          <w:sz w:val="20"/>
          <w:szCs w:val="20"/>
        </w:rPr>
        <w:t>December</w:t>
      </w:r>
      <w:r w:rsidR="00F85C20" w:rsidRPr="00922CC3">
        <w:rPr>
          <w:rFonts w:eastAsiaTheme="minorEastAsia"/>
          <w:b/>
          <w:sz w:val="20"/>
          <w:szCs w:val="20"/>
        </w:rPr>
        <w:t xml:space="preserve"> </w:t>
      </w:r>
      <w:r w:rsidR="008C2C13" w:rsidRPr="07F383ED">
        <w:rPr>
          <w:rFonts w:eastAsiaTheme="minorEastAsia"/>
          <w:b/>
          <w:bCs/>
          <w:sz w:val="20"/>
          <w:szCs w:val="20"/>
        </w:rPr>
        <w:t>1</w:t>
      </w:r>
      <w:r w:rsidR="00356693">
        <w:rPr>
          <w:rFonts w:eastAsiaTheme="minorEastAsia"/>
          <w:b/>
          <w:bCs/>
          <w:sz w:val="20"/>
          <w:szCs w:val="20"/>
        </w:rPr>
        <w:t>5</w:t>
      </w:r>
      <w:r w:rsidR="00F85C20" w:rsidRPr="00922CC3">
        <w:rPr>
          <w:rFonts w:eastAsiaTheme="minorEastAsia"/>
          <w:b/>
          <w:sz w:val="20"/>
          <w:szCs w:val="20"/>
        </w:rPr>
        <w:t xml:space="preserve">, </w:t>
      </w:r>
      <w:r w:rsidR="00356693" w:rsidRPr="00922CC3">
        <w:rPr>
          <w:rFonts w:eastAsiaTheme="minorEastAsia"/>
          <w:b/>
          <w:sz w:val="20"/>
          <w:szCs w:val="20"/>
        </w:rPr>
        <w:t>2024,</w:t>
      </w:r>
      <w:r w:rsidR="00356693">
        <w:rPr>
          <w:rFonts w:eastAsiaTheme="minorEastAsia"/>
          <w:b/>
          <w:sz w:val="20"/>
          <w:szCs w:val="20"/>
        </w:rPr>
        <w:t xml:space="preserve"> at 18:00</w:t>
      </w:r>
      <w:r w:rsidR="004B1795" w:rsidRPr="00922CC3">
        <w:rPr>
          <w:rFonts w:eastAsiaTheme="minorEastAsia"/>
          <w:b/>
          <w:sz w:val="20"/>
          <w:szCs w:val="20"/>
        </w:rPr>
        <w:t>.</w:t>
      </w:r>
      <w:r w:rsidRPr="00922CC3">
        <w:rPr>
          <w:rFonts w:eastAsiaTheme="minorEastAsia"/>
          <w:sz w:val="20"/>
          <w:szCs w:val="20"/>
        </w:rPr>
        <w:t xml:space="preserve"> Applications will be reviewed on a rolling basis. Incomplete applications will not be reviewed. DI is committed to attracting, hiring, and retaining the best talent, and the position will be filled as soon as a qualified candidate is identified. DI will only contact </w:t>
      </w:r>
      <w:r w:rsidR="00922CC3">
        <w:rPr>
          <w:rFonts w:eastAsiaTheme="minorEastAsia"/>
          <w:sz w:val="20"/>
          <w:szCs w:val="20"/>
        </w:rPr>
        <w:t>c</w:t>
      </w:r>
      <w:r w:rsidRPr="00922CC3">
        <w:rPr>
          <w:rFonts w:eastAsiaTheme="minorEastAsia"/>
          <w:sz w:val="20"/>
          <w:szCs w:val="20"/>
        </w:rPr>
        <w:t>andidates of interest.</w:t>
      </w:r>
      <w:r w:rsidRPr="00922CC3">
        <w:rPr>
          <w:sz w:val="20"/>
          <w:szCs w:val="20"/>
        </w:rPr>
        <w:br/>
      </w:r>
      <w:r w:rsidRPr="00922CC3">
        <w:rPr>
          <w:rFonts w:eastAsiaTheme="minorEastAsia"/>
          <w:sz w:val="20"/>
          <w:szCs w:val="20"/>
        </w:rPr>
        <w:t> </w:t>
      </w:r>
    </w:p>
    <w:p w14:paraId="68943561" w14:textId="77777777" w:rsidR="00922CC3" w:rsidRDefault="00673F2E" w:rsidP="00922CC3">
      <w:pPr>
        <w:jc w:val="both"/>
        <w:rPr>
          <w:rFonts w:eastAsiaTheme="minorEastAsia"/>
          <w:b/>
          <w:i/>
          <w:iCs/>
          <w:sz w:val="20"/>
          <w:szCs w:val="20"/>
        </w:rPr>
      </w:pPr>
      <w:r w:rsidRPr="00922CC3">
        <w:rPr>
          <w:rFonts w:eastAsiaTheme="minorEastAsia"/>
          <w:b/>
          <w:i/>
          <w:iCs/>
          <w:sz w:val="20"/>
          <w:szCs w:val="20"/>
        </w:rPr>
        <w:t>About the Organization:</w:t>
      </w:r>
    </w:p>
    <w:p w14:paraId="74378B5C" w14:textId="1F6B5103" w:rsidR="00673F2E" w:rsidRPr="00922CC3" w:rsidRDefault="00673F2E" w:rsidP="00922CC3">
      <w:pPr>
        <w:jc w:val="both"/>
        <w:rPr>
          <w:rFonts w:eastAsiaTheme="minorEastAsia"/>
          <w:sz w:val="20"/>
          <w:szCs w:val="20"/>
        </w:rPr>
      </w:pPr>
      <w:r w:rsidRPr="00922CC3">
        <w:rPr>
          <w:i/>
          <w:iCs/>
        </w:rPr>
        <w:br/>
      </w:r>
      <w:r w:rsidRPr="00922CC3">
        <w:rPr>
          <w:rFonts w:eastAsiaTheme="minorEastAsia"/>
          <w:i/>
          <w:sz w:val="20"/>
          <w:szCs w:val="20"/>
        </w:rPr>
        <w:t>DI provides technical assistance, analytical services and project implementation for democracy, human rights, governance</w:t>
      </w:r>
      <w:r w:rsidR="00C47132">
        <w:rPr>
          <w:rFonts w:eastAsiaTheme="minorEastAsia"/>
          <w:i/>
          <w:sz w:val="20"/>
          <w:szCs w:val="20"/>
        </w:rPr>
        <w:t xml:space="preserve">, </w:t>
      </w:r>
      <w:r w:rsidRPr="00922CC3">
        <w:rPr>
          <w:rFonts w:eastAsiaTheme="minorEastAsia"/>
          <w:i/>
          <w:sz w:val="20"/>
          <w:szCs w:val="20"/>
        </w:rPr>
        <w:t>and conflict mitigation programs worldwide for the U.S. Agency for International Development (USAID), the U.S. State Department and other development partners. Since its founding in 2003, Democracy International has worked with civil society organizations, political parties, election-management bodies, government agencies, legislatures, justice-sector institutions, and others in 70+ countries.</w:t>
      </w:r>
    </w:p>
    <w:p w14:paraId="11EA4122" w14:textId="77777777" w:rsidR="00673F2E" w:rsidRPr="00922CC3" w:rsidRDefault="00673F2E" w:rsidP="49ACA315">
      <w:pPr>
        <w:jc w:val="both"/>
        <w:rPr>
          <w:rFonts w:eastAsiaTheme="minorEastAsia"/>
          <w:sz w:val="20"/>
          <w:szCs w:val="20"/>
        </w:rPr>
      </w:pPr>
      <w:r w:rsidRPr="00922CC3">
        <w:rPr>
          <w:rFonts w:eastAsiaTheme="minorEastAsia"/>
          <w:sz w:val="20"/>
          <w:szCs w:val="20"/>
        </w:rPr>
        <w:t> </w:t>
      </w:r>
    </w:p>
    <w:p w14:paraId="62D180CD" w14:textId="77777777" w:rsidR="00673F2E" w:rsidRPr="00922CC3" w:rsidRDefault="00673F2E" w:rsidP="49ACA315">
      <w:pPr>
        <w:jc w:val="both"/>
        <w:rPr>
          <w:rFonts w:eastAsiaTheme="minorEastAsia"/>
          <w:sz w:val="20"/>
          <w:szCs w:val="20"/>
        </w:rPr>
      </w:pPr>
      <w:r w:rsidRPr="00922CC3">
        <w:rPr>
          <w:rFonts w:eastAsiaTheme="minorEastAsia"/>
          <w:i/>
          <w:sz w:val="20"/>
          <w:szCs w:val="20"/>
        </w:rPr>
        <w:t>DI welcomes and supports a diverse and inclusive work environment. We are committed to equal employment opportunities (EEO) for all applicants seeking employment and for DI employees. DI makes employment decisions based on organizational needs, job requirements and individual qualifications without regard to race, color, religion, sex, national origin, age, disability, marital status, sexual orientation, personal appearance, military status, gender identity or expression, genetic information, political affiliation, educational status, unemployment status, place of residence or business, source of income, or reproductive health decision making. Additionally, harassment or discrimination based on these characteristics will not be tolerated at DI. To perform the essential functions of this position, reasonable accommodations are available to qualified individuals with disabilities.</w:t>
      </w:r>
    </w:p>
    <w:p w14:paraId="6918359D" w14:textId="1A511924" w:rsidR="0065271E" w:rsidRPr="00922CC3" w:rsidRDefault="00711C8A" w:rsidP="49ACA315">
      <w:pPr>
        <w:jc w:val="both"/>
        <w:rPr>
          <w:rFonts w:eastAsiaTheme="minorEastAsia"/>
          <w:sz w:val="20"/>
          <w:szCs w:val="20"/>
        </w:rPr>
      </w:pPr>
      <w:r w:rsidRPr="00922CC3">
        <w:br/>
      </w:r>
      <w:r w:rsidRPr="00922CC3">
        <w:rPr>
          <w:rFonts w:eastAsiaTheme="minorEastAsia"/>
          <w:sz w:val="20"/>
          <w:szCs w:val="20"/>
        </w:rPr>
        <w:t>Link: </w:t>
      </w:r>
      <w:r w:rsidR="00206777" w:rsidRPr="00922CC3">
        <w:rPr>
          <w:rFonts w:eastAsiaTheme="minorEastAsia"/>
          <w:sz w:val="20"/>
          <w:szCs w:val="20"/>
        </w:rPr>
        <w:t xml:space="preserve"> </w:t>
      </w:r>
    </w:p>
    <w:sectPr w:rsidR="0065271E" w:rsidRPr="00922CC3">
      <w:headerReference w:type="default" r:id="rId12"/>
      <w:pgSz w:w="12240" w:h="15840"/>
      <w:pgMar w:top="1440" w:right="146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5900D" w14:textId="77777777" w:rsidR="00474F80" w:rsidRDefault="00474F80" w:rsidP="00EB2C79">
      <w:pPr>
        <w:spacing w:after="0" w:line="240" w:lineRule="auto"/>
      </w:pPr>
      <w:r>
        <w:separator/>
      </w:r>
    </w:p>
  </w:endnote>
  <w:endnote w:type="continuationSeparator" w:id="0">
    <w:p w14:paraId="45B43293" w14:textId="77777777" w:rsidR="00474F80" w:rsidRDefault="00474F80" w:rsidP="00EB2C79">
      <w:pPr>
        <w:spacing w:after="0" w:line="240" w:lineRule="auto"/>
      </w:pPr>
      <w:r>
        <w:continuationSeparator/>
      </w:r>
    </w:p>
  </w:endnote>
  <w:endnote w:type="continuationNotice" w:id="1">
    <w:p w14:paraId="35E35751" w14:textId="77777777" w:rsidR="00474F80" w:rsidRDefault="00474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altName w:val="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17FAB" w14:textId="77777777" w:rsidR="00474F80" w:rsidRDefault="00474F80" w:rsidP="00EB2C79">
      <w:pPr>
        <w:spacing w:after="0" w:line="240" w:lineRule="auto"/>
      </w:pPr>
      <w:r>
        <w:separator/>
      </w:r>
    </w:p>
  </w:footnote>
  <w:footnote w:type="continuationSeparator" w:id="0">
    <w:p w14:paraId="26286A8F" w14:textId="77777777" w:rsidR="00474F80" w:rsidRDefault="00474F80" w:rsidP="00EB2C79">
      <w:pPr>
        <w:spacing w:after="0" w:line="240" w:lineRule="auto"/>
      </w:pPr>
      <w:r>
        <w:continuationSeparator/>
      </w:r>
    </w:p>
  </w:footnote>
  <w:footnote w:type="continuationNotice" w:id="1">
    <w:p w14:paraId="6E73E412" w14:textId="77777777" w:rsidR="00474F80" w:rsidRDefault="00474F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C3066" w14:textId="769D6265" w:rsidR="00EB2C79" w:rsidRDefault="00EB2C79">
    <w:pPr>
      <w:pStyle w:val="Header"/>
    </w:pPr>
    <w:r>
      <w:rPr>
        <w:noProof/>
      </w:rPr>
      <w:drawing>
        <wp:anchor distT="0" distB="0" distL="114300" distR="114300" simplePos="0" relativeHeight="251658240" behindDoc="0" locked="0" layoutInCell="1" allowOverlap="1" wp14:anchorId="0ED4AB97" wp14:editId="0A29489F">
          <wp:simplePos x="0" y="0"/>
          <wp:positionH relativeFrom="column">
            <wp:posOffset>0</wp:posOffset>
          </wp:positionH>
          <wp:positionV relativeFrom="page">
            <wp:posOffset>564400</wp:posOffset>
          </wp:positionV>
          <wp:extent cx="1466850" cy="311150"/>
          <wp:effectExtent l="0" t="0" r="0" b="0"/>
          <wp:wrapSquare wrapText="bothSides"/>
          <wp:docPr id="2" name="Picture 2" descr="Ic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31115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UEFBixtH/QjEPM" int2:id="3s29BMz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48AB"/>
    <w:multiLevelType w:val="multilevel"/>
    <w:tmpl w:val="095C4844"/>
    <w:lvl w:ilvl="0">
      <w:start w:val="1"/>
      <w:numFmt w:val="bullet"/>
      <w:lvlText w:val=""/>
      <w:lvlJc w:val="left"/>
      <w:pPr>
        <w:tabs>
          <w:tab w:val="num" w:pos="720"/>
        </w:tabs>
        <w:ind w:left="1170" w:hanging="360"/>
      </w:pPr>
      <w:rPr>
        <w:rFonts w:ascii="Wingdings" w:hAnsi="Wingdings" w:hint="default"/>
        <w:sz w:val="20"/>
      </w:rPr>
    </w:lvl>
    <w:lvl w:ilvl="1" w:tentative="1">
      <w:start w:val="1"/>
      <w:numFmt w:val="bullet"/>
      <w:lvlText w:val=""/>
      <w:lvlJc w:val="left"/>
      <w:pPr>
        <w:tabs>
          <w:tab w:val="num" w:pos="1440"/>
        </w:tabs>
        <w:ind w:left="1890" w:hanging="360"/>
      </w:pPr>
      <w:rPr>
        <w:rFonts w:ascii="Wingdings" w:hAnsi="Wingdings" w:hint="default"/>
        <w:sz w:val="20"/>
      </w:rPr>
    </w:lvl>
    <w:lvl w:ilvl="2" w:tentative="1">
      <w:start w:val="1"/>
      <w:numFmt w:val="bullet"/>
      <w:lvlText w:val=""/>
      <w:lvlJc w:val="left"/>
      <w:pPr>
        <w:tabs>
          <w:tab w:val="num" w:pos="2160"/>
        </w:tabs>
        <w:ind w:left="2610" w:hanging="360"/>
      </w:pPr>
      <w:rPr>
        <w:rFonts w:ascii="Wingdings" w:hAnsi="Wingdings" w:hint="default"/>
        <w:sz w:val="20"/>
      </w:rPr>
    </w:lvl>
    <w:lvl w:ilvl="3" w:tentative="1">
      <w:start w:val="1"/>
      <w:numFmt w:val="bullet"/>
      <w:lvlText w:val=""/>
      <w:lvlJc w:val="left"/>
      <w:pPr>
        <w:tabs>
          <w:tab w:val="num" w:pos="2880"/>
        </w:tabs>
        <w:ind w:left="3330" w:hanging="360"/>
      </w:pPr>
      <w:rPr>
        <w:rFonts w:ascii="Wingdings" w:hAnsi="Wingdings" w:hint="default"/>
        <w:sz w:val="20"/>
      </w:rPr>
    </w:lvl>
    <w:lvl w:ilvl="4" w:tentative="1">
      <w:start w:val="1"/>
      <w:numFmt w:val="bullet"/>
      <w:lvlText w:val=""/>
      <w:lvlJc w:val="left"/>
      <w:pPr>
        <w:tabs>
          <w:tab w:val="num" w:pos="3600"/>
        </w:tabs>
        <w:ind w:left="4050" w:hanging="360"/>
      </w:pPr>
      <w:rPr>
        <w:rFonts w:ascii="Wingdings" w:hAnsi="Wingdings" w:hint="default"/>
        <w:sz w:val="20"/>
      </w:rPr>
    </w:lvl>
    <w:lvl w:ilvl="5" w:tentative="1">
      <w:start w:val="1"/>
      <w:numFmt w:val="bullet"/>
      <w:lvlText w:val=""/>
      <w:lvlJc w:val="left"/>
      <w:pPr>
        <w:tabs>
          <w:tab w:val="num" w:pos="4320"/>
        </w:tabs>
        <w:ind w:left="4770" w:hanging="360"/>
      </w:pPr>
      <w:rPr>
        <w:rFonts w:ascii="Wingdings" w:hAnsi="Wingdings" w:hint="default"/>
        <w:sz w:val="20"/>
      </w:rPr>
    </w:lvl>
    <w:lvl w:ilvl="6" w:tentative="1">
      <w:start w:val="1"/>
      <w:numFmt w:val="bullet"/>
      <w:lvlText w:val=""/>
      <w:lvlJc w:val="left"/>
      <w:pPr>
        <w:tabs>
          <w:tab w:val="num" w:pos="5040"/>
        </w:tabs>
        <w:ind w:left="5490" w:hanging="360"/>
      </w:pPr>
      <w:rPr>
        <w:rFonts w:ascii="Wingdings" w:hAnsi="Wingdings" w:hint="default"/>
        <w:sz w:val="20"/>
      </w:rPr>
    </w:lvl>
    <w:lvl w:ilvl="7" w:tentative="1">
      <w:start w:val="1"/>
      <w:numFmt w:val="bullet"/>
      <w:lvlText w:val=""/>
      <w:lvlJc w:val="left"/>
      <w:pPr>
        <w:tabs>
          <w:tab w:val="num" w:pos="5760"/>
        </w:tabs>
        <w:ind w:left="6210" w:hanging="360"/>
      </w:pPr>
      <w:rPr>
        <w:rFonts w:ascii="Wingdings" w:hAnsi="Wingdings" w:hint="default"/>
        <w:sz w:val="20"/>
      </w:rPr>
    </w:lvl>
    <w:lvl w:ilvl="8" w:tentative="1">
      <w:start w:val="1"/>
      <w:numFmt w:val="bullet"/>
      <w:lvlText w:val=""/>
      <w:lvlJc w:val="left"/>
      <w:pPr>
        <w:tabs>
          <w:tab w:val="num" w:pos="6480"/>
        </w:tabs>
        <w:ind w:left="6930" w:hanging="360"/>
      </w:pPr>
      <w:rPr>
        <w:rFonts w:ascii="Wingdings" w:hAnsi="Wingdings" w:hint="default"/>
        <w:sz w:val="20"/>
      </w:rPr>
    </w:lvl>
  </w:abstractNum>
  <w:abstractNum w:abstractNumId="1" w15:restartNumberingAfterBreak="0">
    <w:nsid w:val="2EE96B77"/>
    <w:multiLevelType w:val="multilevel"/>
    <w:tmpl w:val="0B18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925F5"/>
    <w:multiLevelType w:val="multilevel"/>
    <w:tmpl w:val="A0C42244"/>
    <w:lvl w:ilvl="0">
      <w:start w:val="1"/>
      <w:numFmt w:val="bullet"/>
      <w:lvlText w:val=""/>
      <w:lvlJc w:val="left"/>
      <w:pPr>
        <w:tabs>
          <w:tab w:val="num" w:pos="720"/>
        </w:tabs>
        <w:ind w:left="1170" w:hanging="360"/>
      </w:pPr>
      <w:rPr>
        <w:rFonts w:ascii="Wingdings" w:hAnsi="Wingdings" w:hint="default"/>
        <w:sz w:val="20"/>
      </w:rPr>
    </w:lvl>
    <w:lvl w:ilvl="1" w:tentative="1">
      <w:start w:val="1"/>
      <w:numFmt w:val="bullet"/>
      <w:lvlText w:val=""/>
      <w:lvlJc w:val="left"/>
      <w:pPr>
        <w:tabs>
          <w:tab w:val="num" w:pos="1440"/>
        </w:tabs>
        <w:ind w:left="1890" w:hanging="360"/>
      </w:pPr>
      <w:rPr>
        <w:rFonts w:ascii="Wingdings" w:hAnsi="Wingdings" w:hint="default"/>
        <w:sz w:val="20"/>
      </w:rPr>
    </w:lvl>
    <w:lvl w:ilvl="2" w:tentative="1">
      <w:start w:val="1"/>
      <w:numFmt w:val="bullet"/>
      <w:lvlText w:val=""/>
      <w:lvlJc w:val="left"/>
      <w:pPr>
        <w:tabs>
          <w:tab w:val="num" w:pos="2160"/>
        </w:tabs>
        <w:ind w:left="2610" w:hanging="360"/>
      </w:pPr>
      <w:rPr>
        <w:rFonts w:ascii="Wingdings" w:hAnsi="Wingdings" w:hint="default"/>
        <w:sz w:val="20"/>
      </w:rPr>
    </w:lvl>
    <w:lvl w:ilvl="3" w:tentative="1">
      <w:start w:val="1"/>
      <w:numFmt w:val="bullet"/>
      <w:lvlText w:val=""/>
      <w:lvlJc w:val="left"/>
      <w:pPr>
        <w:tabs>
          <w:tab w:val="num" w:pos="2880"/>
        </w:tabs>
        <w:ind w:left="3330" w:hanging="360"/>
      </w:pPr>
      <w:rPr>
        <w:rFonts w:ascii="Wingdings" w:hAnsi="Wingdings" w:hint="default"/>
        <w:sz w:val="20"/>
      </w:rPr>
    </w:lvl>
    <w:lvl w:ilvl="4" w:tentative="1">
      <w:start w:val="1"/>
      <w:numFmt w:val="bullet"/>
      <w:lvlText w:val=""/>
      <w:lvlJc w:val="left"/>
      <w:pPr>
        <w:tabs>
          <w:tab w:val="num" w:pos="3600"/>
        </w:tabs>
        <w:ind w:left="4050" w:hanging="360"/>
      </w:pPr>
      <w:rPr>
        <w:rFonts w:ascii="Wingdings" w:hAnsi="Wingdings" w:hint="default"/>
        <w:sz w:val="20"/>
      </w:rPr>
    </w:lvl>
    <w:lvl w:ilvl="5" w:tentative="1">
      <w:start w:val="1"/>
      <w:numFmt w:val="bullet"/>
      <w:lvlText w:val=""/>
      <w:lvlJc w:val="left"/>
      <w:pPr>
        <w:tabs>
          <w:tab w:val="num" w:pos="4320"/>
        </w:tabs>
        <w:ind w:left="4770" w:hanging="360"/>
      </w:pPr>
      <w:rPr>
        <w:rFonts w:ascii="Wingdings" w:hAnsi="Wingdings" w:hint="default"/>
        <w:sz w:val="20"/>
      </w:rPr>
    </w:lvl>
    <w:lvl w:ilvl="6" w:tentative="1">
      <w:start w:val="1"/>
      <w:numFmt w:val="bullet"/>
      <w:lvlText w:val=""/>
      <w:lvlJc w:val="left"/>
      <w:pPr>
        <w:tabs>
          <w:tab w:val="num" w:pos="5040"/>
        </w:tabs>
        <w:ind w:left="5490" w:hanging="360"/>
      </w:pPr>
      <w:rPr>
        <w:rFonts w:ascii="Wingdings" w:hAnsi="Wingdings" w:hint="default"/>
        <w:sz w:val="20"/>
      </w:rPr>
    </w:lvl>
    <w:lvl w:ilvl="7" w:tentative="1">
      <w:start w:val="1"/>
      <w:numFmt w:val="bullet"/>
      <w:lvlText w:val=""/>
      <w:lvlJc w:val="left"/>
      <w:pPr>
        <w:tabs>
          <w:tab w:val="num" w:pos="5760"/>
        </w:tabs>
        <w:ind w:left="6210" w:hanging="360"/>
      </w:pPr>
      <w:rPr>
        <w:rFonts w:ascii="Wingdings" w:hAnsi="Wingdings" w:hint="default"/>
        <w:sz w:val="20"/>
      </w:rPr>
    </w:lvl>
    <w:lvl w:ilvl="8" w:tentative="1">
      <w:start w:val="1"/>
      <w:numFmt w:val="bullet"/>
      <w:lvlText w:val=""/>
      <w:lvlJc w:val="left"/>
      <w:pPr>
        <w:tabs>
          <w:tab w:val="num" w:pos="6480"/>
        </w:tabs>
        <w:ind w:left="6930" w:hanging="360"/>
      </w:pPr>
      <w:rPr>
        <w:rFonts w:ascii="Wingdings" w:hAnsi="Wingdings" w:hint="default"/>
        <w:sz w:val="20"/>
      </w:rPr>
    </w:lvl>
  </w:abstractNum>
  <w:abstractNum w:abstractNumId="3" w15:restartNumberingAfterBreak="0">
    <w:nsid w:val="40BB0BFE"/>
    <w:multiLevelType w:val="multilevel"/>
    <w:tmpl w:val="87184E64"/>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4" w15:restartNumberingAfterBreak="0">
    <w:nsid w:val="430E3CE5"/>
    <w:multiLevelType w:val="multilevel"/>
    <w:tmpl w:val="C474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1E6C43"/>
    <w:multiLevelType w:val="hybridMultilevel"/>
    <w:tmpl w:val="A19453D8"/>
    <w:lvl w:ilvl="0" w:tplc="DB8C2356">
      <w:start w:val="1"/>
      <w:numFmt w:val="bullet"/>
      <w:lvlText w:val=""/>
      <w:lvlJc w:val="left"/>
      <w:pPr>
        <w:ind w:left="720" w:hanging="360"/>
      </w:pPr>
      <w:rPr>
        <w:rFonts w:ascii="Symbol" w:hAnsi="Symbol" w:hint="default"/>
      </w:rPr>
    </w:lvl>
    <w:lvl w:ilvl="1" w:tplc="13BC9ADE">
      <w:start w:val="1"/>
      <w:numFmt w:val="bullet"/>
      <w:lvlText w:val="o"/>
      <w:lvlJc w:val="left"/>
      <w:pPr>
        <w:ind w:left="1440" w:hanging="360"/>
      </w:pPr>
      <w:rPr>
        <w:rFonts w:ascii="Courier New" w:hAnsi="Courier New" w:hint="default"/>
      </w:rPr>
    </w:lvl>
    <w:lvl w:ilvl="2" w:tplc="AD88EB5A">
      <w:start w:val="1"/>
      <w:numFmt w:val="bullet"/>
      <w:lvlText w:val=""/>
      <w:lvlJc w:val="left"/>
      <w:pPr>
        <w:ind w:left="2160" w:hanging="360"/>
      </w:pPr>
      <w:rPr>
        <w:rFonts w:ascii="Wingdings" w:hAnsi="Wingdings" w:hint="default"/>
      </w:rPr>
    </w:lvl>
    <w:lvl w:ilvl="3" w:tplc="69BA8446">
      <w:start w:val="1"/>
      <w:numFmt w:val="bullet"/>
      <w:lvlText w:val=""/>
      <w:lvlJc w:val="left"/>
      <w:pPr>
        <w:ind w:left="2880" w:hanging="360"/>
      </w:pPr>
      <w:rPr>
        <w:rFonts w:ascii="Symbol" w:hAnsi="Symbol" w:hint="default"/>
      </w:rPr>
    </w:lvl>
    <w:lvl w:ilvl="4" w:tplc="EB0CAD92">
      <w:start w:val="1"/>
      <w:numFmt w:val="bullet"/>
      <w:lvlText w:val="o"/>
      <w:lvlJc w:val="left"/>
      <w:pPr>
        <w:ind w:left="3600" w:hanging="360"/>
      </w:pPr>
      <w:rPr>
        <w:rFonts w:ascii="Courier New" w:hAnsi="Courier New" w:hint="default"/>
      </w:rPr>
    </w:lvl>
    <w:lvl w:ilvl="5" w:tplc="3AE00290">
      <w:start w:val="1"/>
      <w:numFmt w:val="bullet"/>
      <w:lvlText w:val=""/>
      <w:lvlJc w:val="left"/>
      <w:pPr>
        <w:ind w:left="4320" w:hanging="360"/>
      </w:pPr>
      <w:rPr>
        <w:rFonts w:ascii="Wingdings" w:hAnsi="Wingdings" w:hint="default"/>
      </w:rPr>
    </w:lvl>
    <w:lvl w:ilvl="6" w:tplc="AFF00CF4">
      <w:start w:val="1"/>
      <w:numFmt w:val="bullet"/>
      <w:lvlText w:val=""/>
      <w:lvlJc w:val="left"/>
      <w:pPr>
        <w:ind w:left="5040" w:hanging="360"/>
      </w:pPr>
      <w:rPr>
        <w:rFonts w:ascii="Symbol" w:hAnsi="Symbol" w:hint="default"/>
      </w:rPr>
    </w:lvl>
    <w:lvl w:ilvl="7" w:tplc="655AB794">
      <w:start w:val="1"/>
      <w:numFmt w:val="bullet"/>
      <w:lvlText w:val="o"/>
      <w:lvlJc w:val="left"/>
      <w:pPr>
        <w:ind w:left="5760" w:hanging="360"/>
      </w:pPr>
      <w:rPr>
        <w:rFonts w:ascii="Courier New" w:hAnsi="Courier New" w:hint="default"/>
      </w:rPr>
    </w:lvl>
    <w:lvl w:ilvl="8" w:tplc="2CE485E2">
      <w:start w:val="1"/>
      <w:numFmt w:val="bullet"/>
      <w:lvlText w:val=""/>
      <w:lvlJc w:val="left"/>
      <w:pPr>
        <w:ind w:left="6480" w:hanging="360"/>
      </w:pPr>
      <w:rPr>
        <w:rFonts w:ascii="Wingdings" w:hAnsi="Wingdings" w:hint="default"/>
      </w:rPr>
    </w:lvl>
  </w:abstractNum>
  <w:abstractNum w:abstractNumId="6" w15:restartNumberingAfterBreak="0">
    <w:nsid w:val="50657EC1"/>
    <w:multiLevelType w:val="multilevel"/>
    <w:tmpl w:val="0704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B657B5"/>
    <w:multiLevelType w:val="multilevel"/>
    <w:tmpl w:val="FAF04FD4"/>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8" w15:restartNumberingAfterBreak="0">
    <w:nsid w:val="6C14395E"/>
    <w:multiLevelType w:val="hybridMultilevel"/>
    <w:tmpl w:val="FFFFFFFF"/>
    <w:lvl w:ilvl="0" w:tplc="A4980248">
      <w:start w:val="1"/>
      <w:numFmt w:val="bullet"/>
      <w:lvlText w:val=""/>
      <w:lvlJc w:val="left"/>
      <w:pPr>
        <w:ind w:left="720" w:hanging="360"/>
      </w:pPr>
      <w:rPr>
        <w:rFonts w:ascii="Symbol" w:hAnsi="Symbol" w:hint="default"/>
      </w:rPr>
    </w:lvl>
    <w:lvl w:ilvl="1" w:tplc="C23AB8CC">
      <w:start w:val="1"/>
      <w:numFmt w:val="bullet"/>
      <w:lvlText w:val="o"/>
      <w:lvlJc w:val="left"/>
      <w:pPr>
        <w:ind w:left="1440" w:hanging="360"/>
      </w:pPr>
      <w:rPr>
        <w:rFonts w:ascii="Courier New" w:hAnsi="Courier New" w:hint="default"/>
      </w:rPr>
    </w:lvl>
    <w:lvl w:ilvl="2" w:tplc="F69EBA5A">
      <w:start w:val="1"/>
      <w:numFmt w:val="bullet"/>
      <w:lvlText w:val=""/>
      <w:lvlJc w:val="left"/>
      <w:pPr>
        <w:ind w:left="2160" w:hanging="360"/>
      </w:pPr>
      <w:rPr>
        <w:rFonts w:ascii="Wingdings" w:hAnsi="Wingdings" w:hint="default"/>
      </w:rPr>
    </w:lvl>
    <w:lvl w:ilvl="3" w:tplc="925A189E">
      <w:start w:val="1"/>
      <w:numFmt w:val="bullet"/>
      <w:lvlText w:val=""/>
      <w:lvlJc w:val="left"/>
      <w:pPr>
        <w:ind w:left="2880" w:hanging="360"/>
      </w:pPr>
      <w:rPr>
        <w:rFonts w:ascii="Symbol" w:hAnsi="Symbol" w:hint="default"/>
      </w:rPr>
    </w:lvl>
    <w:lvl w:ilvl="4" w:tplc="DC1240FC">
      <w:start w:val="1"/>
      <w:numFmt w:val="bullet"/>
      <w:lvlText w:val="o"/>
      <w:lvlJc w:val="left"/>
      <w:pPr>
        <w:ind w:left="3600" w:hanging="360"/>
      </w:pPr>
      <w:rPr>
        <w:rFonts w:ascii="Courier New" w:hAnsi="Courier New" w:hint="default"/>
      </w:rPr>
    </w:lvl>
    <w:lvl w:ilvl="5" w:tplc="78E2E2E2">
      <w:start w:val="1"/>
      <w:numFmt w:val="bullet"/>
      <w:lvlText w:val=""/>
      <w:lvlJc w:val="left"/>
      <w:pPr>
        <w:ind w:left="4320" w:hanging="360"/>
      </w:pPr>
      <w:rPr>
        <w:rFonts w:ascii="Wingdings" w:hAnsi="Wingdings" w:hint="default"/>
      </w:rPr>
    </w:lvl>
    <w:lvl w:ilvl="6" w:tplc="AED25F62">
      <w:start w:val="1"/>
      <w:numFmt w:val="bullet"/>
      <w:lvlText w:val=""/>
      <w:lvlJc w:val="left"/>
      <w:pPr>
        <w:ind w:left="5040" w:hanging="360"/>
      </w:pPr>
      <w:rPr>
        <w:rFonts w:ascii="Symbol" w:hAnsi="Symbol" w:hint="default"/>
      </w:rPr>
    </w:lvl>
    <w:lvl w:ilvl="7" w:tplc="B82284F2">
      <w:start w:val="1"/>
      <w:numFmt w:val="bullet"/>
      <w:lvlText w:val="o"/>
      <w:lvlJc w:val="left"/>
      <w:pPr>
        <w:ind w:left="5760" w:hanging="360"/>
      </w:pPr>
      <w:rPr>
        <w:rFonts w:ascii="Courier New" w:hAnsi="Courier New" w:hint="default"/>
      </w:rPr>
    </w:lvl>
    <w:lvl w:ilvl="8" w:tplc="A13E4DF4">
      <w:start w:val="1"/>
      <w:numFmt w:val="bullet"/>
      <w:lvlText w:val=""/>
      <w:lvlJc w:val="left"/>
      <w:pPr>
        <w:ind w:left="6480" w:hanging="360"/>
      </w:pPr>
      <w:rPr>
        <w:rFonts w:ascii="Wingdings" w:hAnsi="Wingdings" w:hint="default"/>
      </w:rPr>
    </w:lvl>
  </w:abstractNum>
  <w:abstractNum w:abstractNumId="9" w15:restartNumberingAfterBreak="0">
    <w:nsid w:val="70A65B6F"/>
    <w:multiLevelType w:val="multilevel"/>
    <w:tmpl w:val="F7AE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831993">
    <w:abstractNumId w:val="5"/>
  </w:num>
  <w:num w:numId="2" w16cid:durableId="1229922461">
    <w:abstractNumId w:val="9"/>
  </w:num>
  <w:num w:numId="3" w16cid:durableId="77487569">
    <w:abstractNumId w:val="1"/>
  </w:num>
  <w:num w:numId="4" w16cid:durableId="1113668423">
    <w:abstractNumId w:val="6"/>
  </w:num>
  <w:num w:numId="5" w16cid:durableId="1640378212">
    <w:abstractNumId w:val="4"/>
  </w:num>
  <w:num w:numId="6" w16cid:durableId="1861160098">
    <w:abstractNumId w:val="3"/>
  </w:num>
  <w:num w:numId="7" w16cid:durableId="2132817354">
    <w:abstractNumId w:val="7"/>
  </w:num>
  <w:num w:numId="8" w16cid:durableId="2142259478">
    <w:abstractNumId w:val="2"/>
  </w:num>
  <w:num w:numId="9" w16cid:durableId="1642493861">
    <w:abstractNumId w:val="0"/>
  </w:num>
  <w:num w:numId="10" w16cid:durableId="92310276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A3"/>
    <w:rsid w:val="0000050C"/>
    <w:rsid w:val="0000177F"/>
    <w:rsid w:val="0000303F"/>
    <w:rsid w:val="00003E32"/>
    <w:rsid w:val="00004F7B"/>
    <w:rsid w:val="000124FA"/>
    <w:rsid w:val="00013C95"/>
    <w:rsid w:val="0001492C"/>
    <w:rsid w:val="00021999"/>
    <w:rsid w:val="00021C12"/>
    <w:rsid w:val="0002284B"/>
    <w:rsid w:val="00027101"/>
    <w:rsid w:val="000330A3"/>
    <w:rsid w:val="000337FB"/>
    <w:rsid w:val="00035D99"/>
    <w:rsid w:val="00036114"/>
    <w:rsid w:val="00040048"/>
    <w:rsid w:val="00044B1A"/>
    <w:rsid w:val="00046EAE"/>
    <w:rsid w:val="00050E64"/>
    <w:rsid w:val="00050F43"/>
    <w:rsid w:val="00051120"/>
    <w:rsid w:val="00051B99"/>
    <w:rsid w:val="00054FB5"/>
    <w:rsid w:val="00056BED"/>
    <w:rsid w:val="000603C2"/>
    <w:rsid w:val="00062D42"/>
    <w:rsid w:val="00063DF7"/>
    <w:rsid w:val="000660BF"/>
    <w:rsid w:val="00066481"/>
    <w:rsid w:val="00067DBF"/>
    <w:rsid w:val="00070090"/>
    <w:rsid w:val="00071F0B"/>
    <w:rsid w:val="00074720"/>
    <w:rsid w:val="000765B3"/>
    <w:rsid w:val="000771A7"/>
    <w:rsid w:val="00086DE7"/>
    <w:rsid w:val="0009139F"/>
    <w:rsid w:val="000920D9"/>
    <w:rsid w:val="00092F05"/>
    <w:rsid w:val="0009742A"/>
    <w:rsid w:val="000A5EBF"/>
    <w:rsid w:val="000A7861"/>
    <w:rsid w:val="000B3DE4"/>
    <w:rsid w:val="000B52B2"/>
    <w:rsid w:val="000B7092"/>
    <w:rsid w:val="000B79C5"/>
    <w:rsid w:val="000C2213"/>
    <w:rsid w:val="000C2816"/>
    <w:rsid w:val="000D576F"/>
    <w:rsid w:val="000D5FD9"/>
    <w:rsid w:val="000D7B7E"/>
    <w:rsid w:val="000E114C"/>
    <w:rsid w:val="000E12F1"/>
    <w:rsid w:val="000E3011"/>
    <w:rsid w:val="000F24F9"/>
    <w:rsid w:val="000F3D83"/>
    <w:rsid w:val="000F673B"/>
    <w:rsid w:val="000F7CDC"/>
    <w:rsid w:val="001015A6"/>
    <w:rsid w:val="0010277C"/>
    <w:rsid w:val="00102F71"/>
    <w:rsid w:val="00103CAF"/>
    <w:rsid w:val="00103CB3"/>
    <w:rsid w:val="00104E63"/>
    <w:rsid w:val="00107329"/>
    <w:rsid w:val="00107409"/>
    <w:rsid w:val="00110FD1"/>
    <w:rsid w:val="001128CE"/>
    <w:rsid w:val="00113FDA"/>
    <w:rsid w:val="00122B85"/>
    <w:rsid w:val="00122E1F"/>
    <w:rsid w:val="00125C29"/>
    <w:rsid w:val="001301C9"/>
    <w:rsid w:val="001305EB"/>
    <w:rsid w:val="00130E09"/>
    <w:rsid w:val="0013387A"/>
    <w:rsid w:val="001373B9"/>
    <w:rsid w:val="00137F7A"/>
    <w:rsid w:val="00141050"/>
    <w:rsid w:val="00142B6A"/>
    <w:rsid w:val="00143ABE"/>
    <w:rsid w:val="00145199"/>
    <w:rsid w:val="001453BD"/>
    <w:rsid w:val="00150F75"/>
    <w:rsid w:val="001510D7"/>
    <w:rsid w:val="0015554F"/>
    <w:rsid w:val="00164CCC"/>
    <w:rsid w:val="00166238"/>
    <w:rsid w:val="001665CC"/>
    <w:rsid w:val="00173993"/>
    <w:rsid w:val="00173EF5"/>
    <w:rsid w:val="00174095"/>
    <w:rsid w:val="00182FE7"/>
    <w:rsid w:val="00183F67"/>
    <w:rsid w:val="00184F01"/>
    <w:rsid w:val="001861EB"/>
    <w:rsid w:val="001870B2"/>
    <w:rsid w:val="001A2497"/>
    <w:rsid w:val="001A3C50"/>
    <w:rsid w:val="001B3469"/>
    <w:rsid w:val="001B3913"/>
    <w:rsid w:val="001B3F1F"/>
    <w:rsid w:val="001B50EE"/>
    <w:rsid w:val="001B57DD"/>
    <w:rsid w:val="001B68B2"/>
    <w:rsid w:val="001C0087"/>
    <w:rsid w:val="001C3B87"/>
    <w:rsid w:val="001C7B69"/>
    <w:rsid w:val="001D5226"/>
    <w:rsid w:val="001D5A11"/>
    <w:rsid w:val="001D6889"/>
    <w:rsid w:val="001D7E14"/>
    <w:rsid w:val="001E0896"/>
    <w:rsid w:val="001E0A01"/>
    <w:rsid w:val="001E173F"/>
    <w:rsid w:val="001E4E2D"/>
    <w:rsid w:val="001F023B"/>
    <w:rsid w:val="001F2DCF"/>
    <w:rsid w:val="001F65FA"/>
    <w:rsid w:val="002023AB"/>
    <w:rsid w:val="002024D0"/>
    <w:rsid w:val="00206777"/>
    <w:rsid w:val="002069AA"/>
    <w:rsid w:val="00211D2A"/>
    <w:rsid w:val="00212EEB"/>
    <w:rsid w:val="002142B9"/>
    <w:rsid w:val="00215699"/>
    <w:rsid w:val="00221364"/>
    <w:rsid w:val="00224700"/>
    <w:rsid w:val="002255CC"/>
    <w:rsid w:val="00226201"/>
    <w:rsid w:val="00232174"/>
    <w:rsid w:val="0023358C"/>
    <w:rsid w:val="002359D6"/>
    <w:rsid w:val="00237BD7"/>
    <w:rsid w:val="00240580"/>
    <w:rsid w:val="0024214D"/>
    <w:rsid w:val="00245AB6"/>
    <w:rsid w:val="00250184"/>
    <w:rsid w:val="00254C47"/>
    <w:rsid w:val="00257F20"/>
    <w:rsid w:val="00260D74"/>
    <w:rsid w:val="00264074"/>
    <w:rsid w:val="00264D51"/>
    <w:rsid w:val="0026615F"/>
    <w:rsid w:val="00270DA2"/>
    <w:rsid w:val="002739C7"/>
    <w:rsid w:val="00273F25"/>
    <w:rsid w:val="002765D4"/>
    <w:rsid w:val="002814E8"/>
    <w:rsid w:val="002836F7"/>
    <w:rsid w:val="00284ABB"/>
    <w:rsid w:val="00285CED"/>
    <w:rsid w:val="00286ED6"/>
    <w:rsid w:val="00287535"/>
    <w:rsid w:val="0028778F"/>
    <w:rsid w:val="00287DD1"/>
    <w:rsid w:val="00291FAC"/>
    <w:rsid w:val="002938EF"/>
    <w:rsid w:val="002A0CE7"/>
    <w:rsid w:val="002A2763"/>
    <w:rsid w:val="002A2928"/>
    <w:rsid w:val="002A7625"/>
    <w:rsid w:val="002B5F48"/>
    <w:rsid w:val="002B7D7D"/>
    <w:rsid w:val="002C0F2D"/>
    <w:rsid w:val="002C7293"/>
    <w:rsid w:val="002D2468"/>
    <w:rsid w:val="002D4FA1"/>
    <w:rsid w:val="002E1BAB"/>
    <w:rsid w:val="002E1CE9"/>
    <w:rsid w:val="002E2080"/>
    <w:rsid w:val="002E23A8"/>
    <w:rsid w:val="002E3D6B"/>
    <w:rsid w:val="002E40D1"/>
    <w:rsid w:val="002E729C"/>
    <w:rsid w:val="002E79E8"/>
    <w:rsid w:val="002F6824"/>
    <w:rsid w:val="00302213"/>
    <w:rsid w:val="00304249"/>
    <w:rsid w:val="0030443A"/>
    <w:rsid w:val="003077E7"/>
    <w:rsid w:val="00307C1E"/>
    <w:rsid w:val="003109D7"/>
    <w:rsid w:val="003122F7"/>
    <w:rsid w:val="003128FD"/>
    <w:rsid w:val="00312979"/>
    <w:rsid w:val="00312A5A"/>
    <w:rsid w:val="003135CC"/>
    <w:rsid w:val="00314343"/>
    <w:rsid w:val="00314D5E"/>
    <w:rsid w:val="0031568C"/>
    <w:rsid w:val="00315AC5"/>
    <w:rsid w:val="003306A2"/>
    <w:rsid w:val="0033689F"/>
    <w:rsid w:val="0034335D"/>
    <w:rsid w:val="00346CF8"/>
    <w:rsid w:val="00346D11"/>
    <w:rsid w:val="0035013F"/>
    <w:rsid w:val="0035085C"/>
    <w:rsid w:val="00356693"/>
    <w:rsid w:val="00360CD3"/>
    <w:rsid w:val="003610CF"/>
    <w:rsid w:val="00361C31"/>
    <w:rsid w:val="00361EBA"/>
    <w:rsid w:val="0036328B"/>
    <w:rsid w:val="00364999"/>
    <w:rsid w:val="00365C3D"/>
    <w:rsid w:val="003678DB"/>
    <w:rsid w:val="003679AA"/>
    <w:rsid w:val="003702B6"/>
    <w:rsid w:val="0037030B"/>
    <w:rsid w:val="003707BC"/>
    <w:rsid w:val="00372425"/>
    <w:rsid w:val="003736C0"/>
    <w:rsid w:val="0037560E"/>
    <w:rsid w:val="0038142B"/>
    <w:rsid w:val="00381CBF"/>
    <w:rsid w:val="003831FC"/>
    <w:rsid w:val="00383DBB"/>
    <w:rsid w:val="00385FD8"/>
    <w:rsid w:val="00392A95"/>
    <w:rsid w:val="00392CEB"/>
    <w:rsid w:val="00392EA7"/>
    <w:rsid w:val="00395AAA"/>
    <w:rsid w:val="00397A0E"/>
    <w:rsid w:val="00397C53"/>
    <w:rsid w:val="003A1246"/>
    <w:rsid w:val="003A1F13"/>
    <w:rsid w:val="003A4FA4"/>
    <w:rsid w:val="003A5FD2"/>
    <w:rsid w:val="003A6562"/>
    <w:rsid w:val="003A688F"/>
    <w:rsid w:val="003A68A3"/>
    <w:rsid w:val="003B28D2"/>
    <w:rsid w:val="003C1713"/>
    <w:rsid w:val="003C265B"/>
    <w:rsid w:val="003C447A"/>
    <w:rsid w:val="003D0F24"/>
    <w:rsid w:val="003D2A41"/>
    <w:rsid w:val="003D4F9B"/>
    <w:rsid w:val="003D571C"/>
    <w:rsid w:val="003D6805"/>
    <w:rsid w:val="003E097F"/>
    <w:rsid w:val="003E4EF0"/>
    <w:rsid w:val="003E648A"/>
    <w:rsid w:val="003E74A9"/>
    <w:rsid w:val="003F2EDF"/>
    <w:rsid w:val="003F412C"/>
    <w:rsid w:val="003F6D56"/>
    <w:rsid w:val="003F71AE"/>
    <w:rsid w:val="00403DE5"/>
    <w:rsid w:val="004061DA"/>
    <w:rsid w:val="0041129E"/>
    <w:rsid w:val="004123BE"/>
    <w:rsid w:val="0041720B"/>
    <w:rsid w:val="00431DDD"/>
    <w:rsid w:val="00434240"/>
    <w:rsid w:val="00435571"/>
    <w:rsid w:val="00435B1B"/>
    <w:rsid w:val="00454328"/>
    <w:rsid w:val="0045760E"/>
    <w:rsid w:val="004627C7"/>
    <w:rsid w:val="00462B97"/>
    <w:rsid w:val="00463476"/>
    <w:rsid w:val="004637C0"/>
    <w:rsid w:val="00464835"/>
    <w:rsid w:val="00466F0C"/>
    <w:rsid w:val="004674EB"/>
    <w:rsid w:val="00467B86"/>
    <w:rsid w:val="00472A51"/>
    <w:rsid w:val="00474B9A"/>
    <w:rsid w:val="00474F80"/>
    <w:rsid w:val="00493A47"/>
    <w:rsid w:val="00495FAA"/>
    <w:rsid w:val="00496B1F"/>
    <w:rsid w:val="00497C80"/>
    <w:rsid w:val="004A5EBA"/>
    <w:rsid w:val="004A79B6"/>
    <w:rsid w:val="004B0C82"/>
    <w:rsid w:val="004B1795"/>
    <w:rsid w:val="004B2FD3"/>
    <w:rsid w:val="004B356C"/>
    <w:rsid w:val="004B4EAD"/>
    <w:rsid w:val="004B731B"/>
    <w:rsid w:val="004C276F"/>
    <w:rsid w:val="004C3F8A"/>
    <w:rsid w:val="004D4F85"/>
    <w:rsid w:val="004E35B3"/>
    <w:rsid w:val="004E5B56"/>
    <w:rsid w:val="004E6DAC"/>
    <w:rsid w:val="004E7485"/>
    <w:rsid w:val="004E7ECC"/>
    <w:rsid w:val="004F0707"/>
    <w:rsid w:val="004F22B1"/>
    <w:rsid w:val="004F35E8"/>
    <w:rsid w:val="004F3967"/>
    <w:rsid w:val="00503C46"/>
    <w:rsid w:val="00504873"/>
    <w:rsid w:val="00504EB6"/>
    <w:rsid w:val="00506E15"/>
    <w:rsid w:val="00507843"/>
    <w:rsid w:val="00512221"/>
    <w:rsid w:val="00512555"/>
    <w:rsid w:val="005128F6"/>
    <w:rsid w:val="00516045"/>
    <w:rsid w:val="00517A3D"/>
    <w:rsid w:val="00520A43"/>
    <w:rsid w:val="00524DB3"/>
    <w:rsid w:val="00525211"/>
    <w:rsid w:val="00527A92"/>
    <w:rsid w:val="00530EFE"/>
    <w:rsid w:val="00531D31"/>
    <w:rsid w:val="00531E3D"/>
    <w:rsid w:val="00536F2F"/>
    <w:rsid w:val="00541524"/>
    <w:rsid w:val="005428CE"/>
    <w:rsid w:val="00542EEC"/>
    <w:rsid w:val="005443E6"/>
    <w:rsid w:val="0054535B"/>
    <w:rsid w:val="00547FDD"/>
    <w:rsid w:val="00552F26"/>
    <w:rsid w:val="00552F73"/>
    <w:rsid w:val="0055696C"/>
    <w:rsid w:val="00560DCF"/>
    <w:rsid w:val="005629E9"/>
    <w:rsid w:val="005644E3"/>
    <w:rsid w:val="0056603D"/>
    <w:rsid w:val="005661FD"/>
    <w:rsid w:val="00566E41"/>
    <w:rsid w:val="00566FA7"/>
    <w:rsid w:val="00567669"/>
    <w:rsid w:val="005709D2"/>
    <w:rsid w:val="005745CC"/>
    <w:rsid w:val="00580530"/>
    <w:rsid w:val="00580BA1"/>
    <w:rsid w:val="00581EDA"/>
    <w:rsid w:val="00581F7F"/>
    <w:rsid w:val="00585114"/>
    <w:rsid w:val="005868AC"/>
    <w:rsid w:val="005868C9"/>
    <w:rsid w:val="00590705"/>
    <w:rsid w:val="00593EF7"/>
    <w:rsid w:val="00595AC9"/>
    <w:rsid w:val="00596E18"/>
    <w:rsid w:val="005A0E4B"/>
    <w:rsid w:val="005A2510"/>
    <w:rsid w:val="005B2713"/>
    <w:rsid w:val="005B6FC5"/>
    <w:rsid w:val="005C7097"/>
    <w:rsid w:val="005C7844"/>
    <w:rsid w:val="005C7F4C"/>
    <w:rsid w:val="005D124A"/>
    <w:rsid w:val="005D2F0B"/>
    <w:rsid w:val="005D4C6C"/>
    <w:rsid w:val="005D53EE"/>
    <w:rsid w:val="005D7342"/>
    <w:rsid w:val="005D7719"/>
    <w:rsid w:val="005D7DF8"/>
    <w:rsid w:val="005E3982"/>
    <w:rsid w:val="005E6F22"/>
    <w:rsid w:val="005F33B9"/>
    <w:rsid w:val="005F405A"/>
    <w:rsid w:val="005F6BFF"/>
    <w:rsid w:val="00602B5A"/>
    <w:rsid w:val="0060353F"/>
    <w:rsid w:val="00604324"/>
    <w:rsid w:val="0060532E"/>
    <w:rsid w:val="0060702D"/>
    <w:rsid w:val="006103D3"/>
    <w:rsid w:val="00611605"/>
    <w:rsid w:val="00612C4D"/>
    <w:rsid w:val="006138B1"/>
    <w:rsid w:val="00615C9A"/>
    <w:rsid w:val="00616236"/>
    <w:rsid w:val="00616884"/>
    <w:rsid w:val="00620A8A"/>
    <w:rsid w:val="006213E3"/>
    <w:rsid w:val="00621CA1"/>
    <w:rsid w:val="006324D5"/>
    <w:rsid w:val="0063295A"/>
    <w:rsid w:val="0063412C"/>
    <w:rsid w:val="0063647A"/>
    <w:rsid w:val="00636607"/>
    <w:rsid w:val="006402AB"/>
    <w:rsid w:val="00640ABE"/>
    <w:rsid w:val="00641244"/>
    <w:rsid w:val="00645521"/>
    <w:rsid w:val="0064571C"/>
    <w:rsid w:val="00646436"/>
    <w:rsid w:val="00647B2D"/>
    <w:rsid w:val="006503F1"/>
    <w:rsid w:val="00650547"/>
    <w:rsid w:val="0065271E"/>
    <w:rsid w:val="0065286F"/>
    <w:rsid w:val="00655368"/>
    <w:rsid w:val="0065551E"/>
    <w:rsid w:val="0065608A"/>
    <w:rsid w:val="00661B48"/>
    <w:rsid w:val="00662784"/>
    <w:rsid w:val="00664857"/>
    <w:rsid w:val="0066517D"/>
    <w:rsid w:val="00670647"/>
    <w:rsid w:val="00673C10"/>
    <w:rsid w:val="00673F2E"/>
    <w:rsid w:val="006745E9"/>
    <w:rsid w:val="00677960"/>
    <w:rsid w:val="00683169"/>
    <w:rsid w:val="00683E67"/>
    <w:rsid w:val="00684589"/>
    <w:rsid w:val="006854B7"/>
    <w:rsid w:val="006862CF"/>
    <w:rsid w:val="0068789F"/>
    <w:rsid w:val="00691248"/>
    <w:rsid w:val="006942FE"/>
    <w:rsid w:val="006A03BC"/>
    <w:rsid w:val="006A13FE"/>
    <w:rsid w:val="006A227E"/>
    <w:rsid w:val="006A23C7"/>
    <w:rsid w:val="006A37F7"/>
    <w:rsid w:val="006A65E7"/>
    <w:rsid w:val="006B1981"/>
    <w:rsid w:val="006B20B3"/>
    <w:rsid w:val="006B28CA"/>
    <w:rsid w:val="006B44D7"/>
    <w:rsid w:val="006B49F9"/>
    <w:rsid w:val="006B7019"/>
    <w:rsid w:val="006C19EA"/>
    <w:rsid w:val="006C2810"/>
    <w:rsid w:val="006C4D34"/>
    <w:rsid w:val="006C511F"/>
    <w:rsid w:val="006C55B7"/>
    <w:rsid w:val="006C751C"/>
    <w:rsid w:val="006C7F66"/>
    <w:rsid w:val="006D0E0F"/>
    <w:rsid w:val="006D15B9"/>
    <w:rsid w:val="006D1BD7"/>
    <w:rsid w:val="006D78A7"/>
    <w:rsid w:val="006D7AD5"/>
    <w:rsid w:val="006E422B"/>
    <w:rsid w:val="006E4905"/>
    <w:rsid w:val="006E4A6E"/>
    <w:rsid w:val="006E78E5"/>
    <w:rsid w:val="006F0776"/>
    <w:rsid w:val="006F417A"/>
    <w:rsid w:val="007030FC"/>
    <w:rsid w:val="0070477C"/>
    <w:rsid w:val="00704C2E"/>
    <w:rsid w:val="00711C8A"/>
    <w:rsid w:val="007126D7"/>
    <w:rsid w:val="007129EA"/>
    <w:rsid w:val="00713228"/>
    <w:rsid w:val="00716131"/>
    <w:rsid w:val="00720791"/>
    <w:rsid w:val="00720B47"/>
    <w:rsid w:val="00721702"/>
    <w:rsid w:val="0072426C"/>
    <w:rsid w:val="00724CB4"/>
    <w:rsid w:val="00725D56"/>
    <w:rsid w:val="007303EF"/>
    <w:rsid w:val="0073136D"/>
    <w:rsid w:val="00731A0B"/>
    <w:rsid w:val="00733EA6"/>
    <w:rsid w:val="00734937"/>
    <w:rsid w:val="00735996"/>
    <w:rsid w:val="007367A3"/>
    <w:rsid w:val="00737063"/>
    <w:rsid w:val="00741431"/>
    <w:rsid w:val="00742E18"/>
    <w:rsid w:val="00745A7C"/>
    <w:rsid w:val="00746181"/>
    <w:rsid w:val="007535DE"/>
    <w:rsid w:val="007538AB"/>
    <w:rsid w:val="00754D97"/>
    <w:rsid w:val="00754FCE"/>
    <w:rsid w:val="00755241"/>
    <w:rsid w:val="00755F84"/>
    <w:rsid w:val="00756678"/>
    <w:rsid w:val="007623E9"/>
    <w:rsid w:val="00763F7F"/>
    <w:rsid w:val="007640F8"/>
    <w:rsid w:val="0077612D"/>
    <w:rsid w:val="007769A3"/>
    <w:rsid w:val="0078031B"/>
    <w:rsid w:val="0078430C"/>
    <w:rsid w:val="007848DE"/>
    <w:rsid w:val="00784FED"/>
    <w:rsid w:val="00786C39"/>
    <w:rsid w:val="0078782F"/>
    <w:rsid w:val="00791939"/>
    <w:rsid w:val="007941BC"/>
    <w:rsid w:val="0079578C"/>
    <w:rsid w:val="007974E9"/>
    <w:rsid w:val="0079781D"/>
    <w:rsid w:val="0079794B"/>
    <w:rsid w:val="007A07EC"/>
    <w:rsid w:val="007A0947"/>
    <w:rsid w:val="007A44A4"/>
    <w:rsid w:val="007A52FB"/>
    <w:rsid w:val="007A720F"/>
    <w:rsid w:val="007B541F"/>
    <w:rsid w:val="007B5975"/>
    <w:rsid w:val="007B5A01"/>
    <w:rsid w:val="007B7079"/>
    <w:rsid w:val="007C1C00"/>
    <w:rsid w:val="007C607D"/>
    <w:rsid w:val="007C7E97"/>
    <w:rsid w:val="007D1D74"/>
    <w:rsid w:val="007D22BF"/>
    <w:rsid w:val="007D5ED0"/>
    <w:rsid w:val="007D690F"/>
    <w:rsid w:val="007D7654"/>
    <w:rsid w:val="007E025E"/>
    <w:rsid w:val="007E3B12"/>
    <w:rsid w:val="007E3F52"/>
    <w:rsid w:val="007E5FBD"/>
    <w:rsid w:val="007E60B2"/>
    <w:rsid w:val="007E7AE0"/>
    <w:rsid w:val="007F4D25"/>
    <w:rsid w:val="008001F3"/>
    <w:rsid w:val="00801241"/>
    <w:rsid w:val="0080472F"/>
    <w:rsid w:val="0080759B"/>
    <w:rsid w:val="0081037F"/>
    <w:rsid w:val="008118A3"/>
    <w:rsid w:val="00812634"/>
    <w:rsid w:val="0081460B"/>
    <w:rsid w:val="008148E6"/>
    <w:rsid w:val="00814ED4"/>
    <w:rsid w:val="00815E65"/>
    <w:rsid w:val="0082735B"/>
    <w:rsid w:val="008276F6"/>
    <w:rsid w:val="00836266"/>
    <w:rsid w:val="008366E3"/>
    <w:rsid w:val="00842BDF"/>
    <w:rsid w:val="00851138"/>
    <w:rsid w:val="008523B9"/>
    <w:rsid w:val="008578D9"/>
    <w:rsid w:val="008579D5"/>
    <w:rsid w:val="00857BB1"/>
    <w:rsid w:val="00860F6D"/>
    <w:rsid w:val="00863D5A"/>
    <w:rsid w:val="008709FF"/>
    <w:rsid w:val="00871494"/>
    <w:rsid w:val="0087503C"/>
    <w:rsid w:val="00876F42"/>
    <w:rsid w:val="008818FD"/>
    <w:rsid w:val="008829E0"/>
    <w:rsid w:val="008873F5"/>
    <w:rsid w:val="00887AF6"/>
    <w:rsid w:val="00890859"/>
    <w:rsid w:val="00893CD5"/>
    <w:rsid w:val="008956C2"/>
    <w:rsid w:val="00895DDE"/>
    <w:rsid w:val="00897569"/>
    <w:rsid w:val="00897915"/>
    <w:rsid w:val="00897AC2"/>
    <w:rsid w:val="008A0893"/>
    <w:rsid w:val="008A0C63"/>
    <w:rsid w:val="008A2E63"/>
    <w:rsid w:val="008A3501"/>
    <w:rsid w:val="008A7E5C"/>
    <w:rsid w:val="008B124C"/>
    <w:rsid w:val="008B5F98"/>
    <w:rsid w:val="008B6BD4"/>
    <w:rsid w:val="008B6E61"/>
    <w:rsid w:val="008B77B6"/>
    <w:rsid w:val="008C0193"/>
    <w:rsid w:val="008C0460"/>
    <w:rsid w:val="008C2C13"/>
    <w:rsid w:val="008C6636"/>
    <w:rsid w:val="008C7526"/>
    <w:rsid w:val="008D02DB"/>
    <w:rsid w:val="008D1126"/>
    <w:rsid w:val="008D433B"/>
    <w:rsid w:val="008E0A65"/>
    <w:rsid w:val="008E1429"/>
    <w:rsid w:val="008E5772"/>
    <w:rsid w:val="008E5A0B"/>
    <w:rsid w:val="008F1834"/>
    <w:rsid w:val="008F4AA9"/>
    <w:rsid w:val="008F4C5F"/>
    <w:rsid w:val="008F59E9"/>
    <w:rsid w:val="008F6EF3"/>
    <w:rsid w:val="008F79B3"/>
    <w:rsid w:val="00900D3E"/>
    <w:rsid w:val="00901A76"/>
    <w:rsid w:val="00902850"/>
    <w:rsid w:val="009032D6"/>
    <w:rsid w:val="0090381E"/>
    <w:rsid w:val="00904C5C"/>
    <w:rsid w:val="00905594"/>
    <w:rsid w:val="00906FD6"/>
    <w:rsid w:val="009100BB"/>
    <w:rsid w:val="00914C2C"/>
    <w:rsid w:val="00917E62"/>
    <w:rsid w:val="0092004B"/>
    <w:rsid w:val="00922CC3"/>
    <w:rsid w:val="00925CD6"/>
    <w:rsid w:val="0093044F"/>
    <w:rsid w:val="00931F2C"/>
    <w:rsid w:val="00932B45"/>
    <w:rsid w:val="00942C61"/>
    <w:rsid w:val="009448FC"/>
    <w:rsid w:val="00945878"/>
    <w:rsid w:val="00947811"/>
    <w:rsid w:val="00950208"/>
    <w:rsid w:val="009505CF"/>
    <w:rsid w:val="00950662"/>
    <w:rsid w:val="00953C8D"/>
    <w:rsid w:val="00954389"/>
    <w:rsid w:val="00962BAB"/>
    <w:rsid w:val="00964023"/>
    <w:rsid w:val="0096783B"/>
    <w:rsid w:val="00967CEA"/>
    <w:rsid w:val="00967CF2"/>
    <w:rsid w:val="00967E06"/>
    <w:rsid w:val="009742C9"/>
    <w:rsid w:val="00975D6E"/>
    <w:rsid w:val="00976F2E"/>
    <w:rsid w:val="00981363"/>
    <w:rsid w:val="0098165F"/>
    <w:rsid w:val="00985911"/>
    <w:rsid w:val="00986F61"/>
    <w:rsid w:val="00990329"/>
    <w:rsid w:val="009922C6"/>
    <w:rsid w:val="00993F36"/>
    <w:rsid w:val="00997045"/>
    <w:rsid w:val="009A2469"/>
    <w:rsid w:val="009A410B"/>
    <w:rsid w:val="009A572C"/>
    <w:rsid w:val="009A5BAC"/>
    <w:rsid w:val="009A6AD2"/>
    <w:rsid w:val="009B109D"/>
    <w:rsid w:val="009B1B62"/>
    <w:rsid w:val="009B3A9A"/>
    <w:rsid w:val="009B3C40"/>
    <w:rsid w:val="009B5029"/>
    <w:rsid w:val="009C02B5"/>
    <w:rsid w:val="009C07D6"/>
    <w:rsid w:val="009C13FD"/>
    <w:rsid w:val="009C6EE6"/>
    <w:rsid w:val="009D7224"/>
    <w:rsid w:val="009E2694"/>
    <w:rsid w:val="009E2B3C"/>
    <w:rsid w:val="009E407F"/>
    <w:rsid w:val="009E42E3"/>
    <w:rsid w:val="009E4621"/>
    <w:rsid w:val="009E5268"/>
    <w:rsid w:val="009F19A1"/>
    <w:rsid w:val="009F1BAF"/>
    <w:rsid w:val="009F2B2E"/>
    <w:rsid w:val="00A00644"/>
    <w:rsid w:val="00A03176"/>
    <w:rsid w:val="00A1232D"/>
    <w:rsid w:val="00A15BD5"/>
    <w:rsid w:val="00A175F8"/>
    <w:rsid w:val="00A1770F"/>
    <w:rsid w:val="00A177A5"/>
    <w:rsid w:val="00A218F5"/>
    <w:rsid w:val="00A2692D"/>
    <w:rsid w:val="00A26CEF"/>
    <w:rsid w:val="00A27F77"/>
    <w:rsid w:val="00A37F1A"/>
    <w:rsid w:val="00A40C93"/>
    <w:rsid w:val="00A40CC0"/>
    <w:rsid w:val="00A4233E"/>
    <w:rsid w:val="00A46F72"/>
    <w:rsid w:val="00A506AC"/>
    <w:rsid w:val="00A55727"/>
    <w:rsid w:val="00A5773B"/>
    <w:rsid w:val="00A57B33"/>
    <w:rsid w:val="00A61C69"/>
    <w:rsid w:val="00A61F16"/>
    <w:rsid w:val="00A66780"/>
    <w:rsid w:val="00A73B65"/>
    <w:rsid w:val="00A82269"/>
    <w:rsid w:val="00A82280"/>
    <w:rsid w:val="00A8356A"/>
    <w:rsid w:val="00A86E05"/>
    <w:rsid w:val="00A87C61"/>
    <w:rsid w:val="00A93DF6"/>
    <w:rsid w:val="00A9487F"/>
    <w:rsid w:val="00A95085"/>
    <w:rsid w:val="00A95C30"/>
    <w:rsid w:val="00A9703F"/>
    <w:rsid w:val="00A97F33"/>
    <w:rsid w:val="00AA6F22"/>
    <w:rsid w:val="00AB1B64"/>
    <w:rsid w:val="00AB3AB5"/>
    <w:rsid w:val="00AB463D"/>
    <w:rsid w:val="00AC18EE"/>
    <w:rsid w:val="00AC2B7A"/>
    <w:rsid w:val="00AC52BA"/>
    <w:rsid w:val="00AD2827"/>
    <w:rsid w:val="00AD4026"/>
    <w:rsid w:val="00AD7AD3"/>
    <w:rsid w:val="00AE1861"/>
    <w:rsid w:val="00AE5DF6"/>
    <w:rsid w:val="00AF071A"/>
    <w:rsid w:val="00AF2799"/>
    <w:rsid w:val="00AF2A39"/>
    <w:rsid w:val="00AF5C7C"/>
    <w:rsid w:val="00B04CC1"/>
    <w:rsid w:val="00B05899"/>
    <w:rsid w:val="00B05D9B"/>
    <w:rsid w:val="00B05DEA"/>
    <w:rsid w:val="00B07FF1"/>
    <w:rsid w:val="00B11C2A"/>
    <w:rsid w:val="00B1379C"/>
    <w:rsid w:val="00B14331"/>
    <w:rsid w:val="00B14620"/>
    <w:rsid w:val="00B146A7"/>
    <w:rsid w:val="00B20370"/>
    <w:rsid w:val="00B23E54"/>
    <w:rsid w:val="00B24C4E"/>
    <w:rsid w:val="00B250F5"/>
    <w:rsid w:val="00B257DB"/>
    <w:rsid w:val="00B34200"/>
    <w:rsid w:val="00B34ED6"/>
    <w:rsid w:val="00B375FB"/>
    <w:rsid w:val="00B4044A"/>
    <w:rsid w:val="00B44FF2"/>
    <w:rsid w:val="00B519E7"/>
    <w:rsid w:val="00B52FB0"/>
    <w:rsid w:val="00B55942"/>
    <w:rsid w:val="00B627BA"/>
    <w:rsid w:val="00B629BB"/>
    <w:rsid w:val="00B62AC7"/>
    <w:rsid w:val="00B63EF6"/>
    <w:rsid w:val="00B66CAE"/>
    <w:rsid w:val="00B70754"/>
    <w:rsid w:val="00B738F6"/>
    <w:rsid w:val="00B74CF8"/>
    <w:rsid w:val="00B80D30"/>
    <w:rsid w:val="00B82173"/>
    <w:rsid w:val="00B827DD"/>
    <w:rsid w:val="00B84944"/>
    <w:rsid w:val="00B86EB1"/>
    <w:rsid w:val="00B87BB2"/>
    <w:rsid w:val="00B911BF"/>
    <w:rsid w:val="00B93E9A"/>
    <w:rsid w:val="00B958B7"/>
    <w:rsid w:val="00BA35E3"/>
    <w:rsid w:val="00BA3A63"/>
    <w:rsid w:val="00BA5965"/>
    <w:rsid w:val="00BA5B9B"/>
    <w:rsid w:val="00BA5FC7"/>
    <w:rsid w:val="00BB229D"/>
    <w:rsid w:val="00BB2CB6"/>
    <w:rsid w:val="00BB36B5"/>
    <w:rsid w:val="00BC0420"/>
    <w:rsid w:val="00BC2552"/>
    <w:rsid w:val="00BD0F6E"/>
    <w:rsid w:val="00BD52C0"/>
    <w:rsid w:val="00BD5EC0"/>
    <w:rsid w:val="00BE2205"/>
    <w:rsid w:val="00BE374A"/>
    <w:rsid w:val="00BE3A45"/>
    <w:rsid w:val="00BE4E1B"/>
    <w:rsid w:val="00BE64C1"/>
    <w:rsid w:val="00BF09E3"/>
    <w:rsid w:val="00BF1A96"/>
    <w:rsid w:val="00BF287D"/>
    <w:rsid w:val="00C0297E"/>
    <w:rsid w:val="00C0525C"/>
    <w:rsid w:val="00C0724B"/>
    <w:rsid w:val="00C07667"/>
    <w:rsid w:val="00C1075C"/>
    <w:rsid w:val="00C12BAD"/>
    <w:rsid w:val="00C1603B"/>
    <w:rsid w:val="00C176CB"/>
    <w:rsid w:val="00C17FA3"/>
    <w:rsid w:val="00C21B5F"/>
    <w:rsid w:val="00C2585B"/>
    <w:rsid w:val="00C35B69"/>
    <w:rsid w:val="00C363C5"/>
    <w:rsid w:val="00C36D8C"/>
    <w:rsid w:val="00C4096B"/>
    <w:rsid w:val="00C41C7A"/>
    <w:rsid w:val="00C445A5"/>
    <w:rsid w:val="00C4582E"/>
    <w:rsid w:val="00C4634F"/>
    <w:rsid w:val="00C4667E"/>
    <w:rsid w:val="00C47132"/>
    <w:rsid w:val="00C47C4A"/>
    <w:rsid w:val="00C507BA"/>
    <w:rsid w:val="00C54F11"/>
    <w:rsid w:val="00C55480"/>
    <w:rsid w:val="00C55560"/>
    <w:rsid w:val="00C570F2"/>
    <w:rsid w:val="00C5722F"/>
    <w:rsid w:val="00C619DE"/>
    <w:rsid w:val="00C750F0"/>
    <w:rsid w:val="00C8440F"/>
    <w:rsid w:val="00C84DC0"/>
    <w:rsid w:val="00C8599C"/>
    <w:rsid w:val="00C86434"/>
    <w:rsid w:val="00C9020E"/>
    <w:rsid w:val="00C90CDD"/>
    <w:rsid w:val="00C9315C"/>
    <w:rsid w:val="00CA2525"/>
    <w:rsid w:val="00CA67C0"/>
    <w:rsid w:val="00CB4880"/>
    <w:rsid w:val="00CB73E0"/>
    <w:rsid w:val="00CC0F9F"/>
    <w:rsid w:val="00CC1D67"/>
    <w:rsid w:val="00CC271B"/>
    <w:rsid w:val="00CC5C61"/>
    <w:rsid w:val="00CC5D8F"/>
    <w:rsid w:val="00CD517D"/>
    <w:rsid w:val="00CD5331"/>
    <w:rsid w:val="00CD6805"/>
    <w:rsid w:val="00CD7D88"/>
    <w:rsid w:val="00CE07FA"/>
    <w:rsid w:val="00CE1770"/>
    <w:rsid w:val="00CE1E78"/>
    <w:rsid w:val="00CE1F0E"/>
    <w:rsid w:val="00CE55C7"/>
    <w:rsid w:val="00CE7280"/>
    <w:rsid w:val="00CF0281"/>
    <w:rsid w:val="00CF1765"/>
    <w:rsid w:val="00CF295C"/>
    <w:rsid w:val="00CF7B76"/>
    <w:rsid w:val="00CF7D29"/>
    <w:rsid w:val="00D009C7"/>
    <w:rsid w:val="00D012D1"/>
    <w:rsid w:val="00D0398B"/>
    <w:rsid w:val="00D03D2A"/>
    <w:rsid w:val="00D06164"/>
    <w:rsid w:val="00D06165"/>
    <w:rsid w:val="00D068D0"/>
    <w:rsid w:val="00D076C3"/>
    <w:rsid w:val="00D07DC9"/>
    <w:rsid w:val="00D11670"/>
    <w:rsid w:val="00D12A7C"/>
    <w:rsid w:val="00D13F11"/>
    <w:rsid w:val="00D1600A"/>
    <w:rsid w:val="00D169C0"/>
    <w:rsid w:val="00D23514"/>
    <w:rsid w:val="00D2365F"/>
    <w:rsid w:val="00D326C5"/>
    <w:rsid w:val="00D4689A"/>
    <w:rsid w:val="00D55C21"/>
    <w:rsid w:val="00D55E4C"/>
    <w:rsid w:val="00D5678A"/>
    <w:rsid w:val="00D629BD"/>
    <w:rsid w:val="00D64DA7"/>
    <w:rsid w:val="00D65267"/>
    <w:rsid w:val="00D65A05"/>
    <w:rsid w:val="00D66F2C"/>
    <w:rsid w:val="00D703CB"/>
    <w:rsid w:val="00D717B4"/>
    <w:rsid w:val="00D73C6E"/>
    <w:rsid w:val="00D7692D"/>
    <w:rsid w:val="00D77192"/>
    <w:rsid w:val="00D77664"/>
    <w:rsid w:val="00D811B5"/>
    <w:rsid w:val="00D90E30"/>
    <w:rsid w:val="00D947F1"/>
    <w:rsid w:val="00D965BE"/>
    <w:rsid w:val="00DA04DE"/>
    <w:rsid w:val="00DA1708"/>
    <w:rsid w:val="00DA3D64"/>
    <w:rsid w:val="00DA5CBC"/>
    <w:rsid w:val="00DA6722"/>
    <w:rsid w:val="00DB1FC7"/>
    <w:rsid w:val="00DB3FB0"/>
    <w:rsid w:val="00DB4733"/>
    <w:rsid w:val="00DB642E"/>
    <w:rsid w:val="00DC1C06"/>
    <w:rsid w:val="00DC2C4D"/>
    <w:rsid w:val="00DC3F5F"/>
    <w:rsid w:val="00DC5304"/>
    <w:rsid w:val="00DD05AC"/>
    <w:rsid w:val="00DD25A8"/>
    <w:rsid w:val="00DD286A"/>
    <w:rsid w:val="00DD323B"/>
    <w:rsid w:val="00DD719A"/>
    <w:rsid w:val="00DE2B03"/>
    <w:rsid w:val="00DE2ED4"/>
    <w:rsid w:val="00DE78A6"/>
    <w:rsid w:val="00DF01FE"/>
    <w:rsid w:val="00DF3A72"/>
    <w:rsid w:val="00DF4974"/>
    <w:rsid w:val="00DF6DCA"/>
    <w:rsid w:val="00DF786C"/>
    <w:rsid w:val="00E030E1"/>
    <w:rsid w:val="00E04597"/>
    <w:rsid w:val="00E10399"/>
    <w:rsid w:val="00E1062D"/>
    <w:rsid w:val="00E1069E"/>
    <w:rsid w:val="00E129C6"/>
    <w:rsid w:val="00E12DA5"/>
    <w:rsid w:val="00E13661"/>
    <w:rsid w:val="00E13841"/>
    <w:rsid w:val="00E15F7A"/>
    <w:rsid w:val="00E20D6A"/>
    <w:rsid w:val="00E261F2"/>
    <w:rsid w:val="00E265C6"/>
    <w:rsid w:val="00E27E30"/>
    <w:rsid w:val="00E27EC0"/>
    <w:rsid w:val="00E309E2"/>
    <w:rsid w:val="00E311CF"/>
    <w:rsid w:val="00E318AF"/>
    <w:rsid w:val="00E36161"/>
    <w:rsid w:val="00E3703C"/>
    <w:rsid w:val="00E37044"/>
    <w:rsid w:val="00E40BC9"/>
    <w:rsid w:val="00E453B5"/>
    <w:rsid w:val="00E50CEA"/>
    <w:rsid w:val="00E5334A"/>
    <w:rsid w:val="00E536AF"/>
    <w:rsid w:val="00E53B54"/>
    <w:rsid w:val="00E55684"/>
    <w:rsid w:val="00E56681"/>
    <w:rsid w:val="00E60AB9"/>
    <w:rsid w:val="00E63132"/>
    <w:rsid w:val="00E64833"/>
    <w:rsid w:val="00E656E1"/>
    <w:rsid w:val="00E709E9"/>
    <w:rsid w:val="00E73899"/>
    <w:rsid w:val="00E76752"/>
    <w:rsid w:val="00E769C4"/>
    <w:rsid w:val="00E81E3B"/>
    <w:rsid w:val="00E9046E"/>
    <w:rsid w:val="00E941E4"/>
    <w:rsid w:val="00E9669A"/>
    <w:rsid w:val="00EA15D1"/>
    <w:rsid w:val="00EA1E8A"/>
    <w:rsid w:val="00EA4E39"/>
    <w:rsid w:val="00EB0D55"/>
    <w:rsid w:val="00EB2C79"/>
    <w:rsid w:val="00EB321B"/>
    <w:rsid w:val="00EB3E69"/>
    <w:rsid w:val="00EC34EE"/>
    <w:rsid w:val="00EC4992"/>
    <w:rsid w:val="00EC51AA"/>
    <w:rsid w:val="00EC76B4"/>
    <w:rsid w:val="00ED118F"/>
    <w:rsid w:val="00ED24C7"/>
    <w:rsid w:val="00ED4CA7"/>
    <w:rsid w:val="00ED5B4E"/>
    <w:rsid w:val="00ED6970"/>
    <w:rsid w:val="00ED7AA2"/>
    <w:rsid w:val="00ED7CCD"/>
    <w:rsid w:val="00ED7CCF"/>
    <w:rsid w:val="00EE017F"/>
    <w:rsid w:val="00EE216F"/>
    <w:rsid w:val="00EE5EFE"/>
    <w:rsid w:val="00EE6ED5"/>
    <w:rsid w:val="00EF11AF"/>
    <w:rsid w:val="00EF15DD"/>
    <w:rsid w:val="00EF1E37"/>
    <w:rsid w:val="00EF259F"/>
    <w:rsid w:val="00EF3D1D"/>
    <w:rsid w:val="00EF6052"/>
    <w:rsid w:val="00EF6E4B"/>
    <w:rsid w:val="00F00080"/>
    <w:rsid w:val="00F00AEB"/>
    <w:rsid w:val="00F07B50"/>
    <w:rsid w:val="00F12212"/>
    <w:rsid w:val="00F1273F"/>
    <w:rsid w:val="00F1345D"/>
    <w:rsid w:val="00F1376B"/>
    <w:rsid w:val="00F17BA1"/>
    <w:rsid w:val="00F24D78"/>
    <w:rsid w:val="00F251DD"/>
    <w:rsid w:val="00F257D8"/>
    <w:rsid w:val="00F26C97"/>
    <w:rsid w:val="00F304F3"/>
    <w:rsid w:val="00F311F9"/>
    <w:rsid w:val="00F31EB4"/>
    <w:rsid w:val="00F327A9"/>
    <w:rsid w:val="00F34A3F"/>
    <w:rsid w:val="00F378B6"/>
    <w:rsid w:val="00F50710"/>
    <w:rsid w:val="00F52A7C"/>
    <w:rsid w:val="00F54329"/>
    <w:rsid w:val="00F56A10"/>
    <w:rsid w:val="00F6097F"/>
    <w:rsid w:val="00F66B24"/>
    <w:rsid w:val="00F70080"/>
    <w:rsid w:val="00F7021C"/>
    <w:rsid w:val="00F7156B"/>
    <w:rsid w:val="00F74583"/>
    <w:rsid w:val="00F7564E"/>
    <w:rsid w:val="00F75ACD"/>
    <w:rsid w:val="00F763B5"/>
    <w:rsid w:val="00F814CC"/>
    <w:rsid w:val="00F81902"/>
    <w:rsid w:val="00F85C20"/>
    <w:rsid w:val="00F9122A"/>
    <w:rsid w:val="00F93F1F"/>
    <w:rsid w:val="00F94318"/>
    <w:rsid w:val="00F95F3B"/>
    <w:rsid w:val="00F974F6"/>
    <w:rsid w:val="00FB1A3F"/>
    <w:rsid w:val="00FB2179"/>
    <w:rsid w:val="00FB5EC1"/>
    <w:rsid w:val="00FC025D"/>
    <w:rsid w:val="00FC1D16"/>
    <w:rsid w:val="00FC63E0"/>
    <w:rsid w:val="00FC6688"/>
    <w:rsid w:val="00FD2002"/>
    <w:rsid w:val="00FD2B93"/>
    <w:rsid w:val="00FD3E6B"/>
    <w:rsid w:val="00FD4A56"/>
    <w:rsid w:val="00FD537E"/>
    <w:rsid w:val="00FD759B"/>
    <w:rsid w:val="00FE059E"/>
    <w:rsid w:val="00FE5C40"/>
    <w:rsid w:val="00FF10C0"/>
    <w:rsid w:val="00FF116C"/>
    <w:rsid w:val="00FF50EC"/>
    <w:rsid w:val="01570ECC"/>
    <w:rsid w:val="01591C3F"/>
    <w:rsid w:val="0181E80A"/>
    <w:rsid w:val="0196AEF2"/>
    <w:rsid w:val="01B31F7A"/>
    <w:rsid w:val="01CC0BFF"/>
    <w:rsid w:val="02C9110D"/>
    <w:rsid w:val="0324D927"/>
    <w:rsid w:val="0427FC49"/>
    <w:rsid w:val="05733355"/>
    <w:rsid w:val="05DE804D"/>
    <w:rsid w:val="06458E85"/>
    <w:rsid w:val="06475413"/>
    <w:rsid w:val="0687E6E6"/>
    <w:rsid w:val="0698ECE4"/>
    <w:rsid w:val="06A74995"/>
    <w:rsid w:val="06E0816E"/>
    <w:rsid w:val="06F8D857"/>
    <w:rsid w:val="0712F062"/>
    <w:rsid w:val="0733F857"/>
    <w:rsid w:val="0776E38C"/>
    <w:rsid w:val="07A3F41F"/>
    <w:rsid w:val="07F383ED"/>
    <w:rsid w:val="08720618"/>
    <w:rsid w:val="088663A6"/>
    <w:rsid w:val="0990468B"/>
    <w:rsid w:val="09A05D5A"/>
    <w:rsid w:val="09B68CAB"/>
    <w:rsid w:val="09CAC014"/>
    <w:rsid w:val="0B07D89E"/>
    <w:rsid w:val="0B4083CB"/>
    <w:rsid w:val="0BA9AE84"/>
    <w:rsid w:val="0BCF7C1E"/>
    <w:rsid w:val="0BE15737"/>
    <w:rsid w:val="0BEB81F6"/>
    <w:rsid w:val="0BFADC7D"/>
    <w:rsid w:val="0C4ABB3A"/>
    <w:rsid w:val="0CC8037F"/>
    <w:rsid w:val="0CFD4C3C"/>
    <w:rsid w:val="0DC284FA"/>
    <w:rsid w:val="0DCF81DA"/>
    <w:rsid w:val="0E18C3C3"/>
    <w:rsid w:val="0E3ECE64"/>
    <w:rsid w:val="0EA38FC2"/>
    <w:rsid w:val="0EE30B4D"/>
    <w:rsid w:val="0EEB6FCE"/>
    <w:rsid w:val="101AF9B4"/>
    <w:rsid w:val="1041B0B2"/>
    <w:rsid w:val="10ED1B16"/>
    <w:rsid w:val="11017820"/>
    <w:rsid w:val="1105D5A0"/>
    <w:rsid w:val="11541806"/>
    <w:rsid w:val="1181B32E"/>
    <w:rsid w:val="11C77BBF"/>
    <w:rsid w:val="12A5FFB0"/>
    <w:rsid w:val="12B45F03"/>
    <w:rsid w:val="12F79A49"/>
    <w:rsid w:val="1314333C"/>
    <w:rsid w:val="132349C3"/>
    <w:rsid w:val="141B11E6"/>
    <w:rsid w:val="146EEDF9"/>
    <w:rsid w:val="14B83508"/>
    <w:rsid w:val="14C01BB6"/>
    <w:rsid w:val="152040E3"/>
    <w:rsid w:val="15309E94"/>
    <w:rsid w:val="153420F4"/>
    <w:rsid w:val="15611590"/>
    <w:rsid w:val="15B8A865"/>
    <w:rsid w:val="1614B92D"/>
    <w:rsid w:val="16C48545"/>
    <w:rsid w:val="16C8DA14"/>
    <w:rsid w:val="16CAFCB1"/>
    <w:rsid w:val="16FDD009"/>
    <w:rsid w:val="1780FDE4"/>
    <w:rsid w:val="17877505"/>
    <w:rsid w:val="17D4CA00"/>
    <w:rsid w:val="17E3ECD6"/>
    <w:rsid w:val="1808A683"/>
    <w:rsid w:val="1901E887"/>
    <w:rsid w:val="1917D319"/>
    <w:rsid w:val="19A6ED3B"/>
    <w:rsid w:val="19AA8E60"/>
    <w:rsid w:val="19AF686A"/>
    <w:rsid w:val="1A08DED8"/>
    <w:rsid w:val="1A35514F"/>
    <w:rsid w:val="1B50B791"/>
    <w:rsid w:val="1BBD3C75"/>
    <w:rsid w:val="1BC678BC"/>
    <w:rsid w:val="1BDECB8D"/>
    <w:rsid w:val="1C06B3B6"/>
    <w:rsid w:val="1C4838D6"/>
    <w:rsid w:val="1C6E7335"/>
    <w:rsid w:val="1C762127"/>
    <w:rsid w:val="1CAE1D94"/>
    <w:rsid w:val="1CBDECC7"/>
    <w:rsid w:val="1D2D81D1"/>
    <w:rsid w:val="1D9F74DD"/>
    <w:rsid w:val="1DBE5A92"/>
    <w:rsid w:val="1E0B910C"/>
    <w:rsid w:val="1E30F582"/>
    <w:rsid w:val="1E4761E0"/>
    <w:rsid w:val="1EE08E18"/>
    <w:rsid w:val="1F381472"/>
    <w:rsid w:val="1F6D2441"/>
    <w:rsid w:val="1FBE46D4"/>
    <w:rsid w:val="1FD02C11"/>
    <w:rsid w:val="1FDA5C1B"/>
    <w:rsid w:val="200C03DE"/>
    <w:rsid w:val="2038A89E"/>
    <w:rsid w:val="2091C206"/>
    <w:rsid w:val="21569094"/>
    <w:rsid w:val="21E5D96C"/>
    <w:rsid w:val="21EFB170"/>
    <w:rsid w:val="21FBA30A"/>
    <w:rsid w:val="2278E919"/>
    <w:rsid w:val="227CF0A8"/>
    <w:rsid w:val="22BDE235"/>
    <w:rsid w:val="23F9C1C3"/>
    <w:rsid w:val="240E937A"/>
    <w:rsid w:val="24418E3C"/>
    <w:rsid w:val="24EF8DFD"/>
    <w:rsid w:val="24F66B41"/>
    <w:rsid w:val="25116CBA"/>
    <w:rsid w:val="252C7891"/>
    <w:rsid w:val="252F8C6C"/>
    <w:rsid w:val="25476B3B"/>
    <w:rsid w:val="2623BDD7"/>
    <w:rsid w:val="2624C5BD"/>
    <w:rsid w:val="263E1D6B"/>
    <w:rsid w:val="270261C2"/>
    <w:rsid w:val="273837EA"/>
    <w:rsid w:val="27AE3011"/>
    <w:rsid w:val="27B08DE1"/>
    <w:rsid w:val="27D093EA"/>
    <w:rsid w:val="28A4B2EE"/>
    <w:rsid w:val="28D9D0D0"/>
    <w:rsid w:val="293D1D64"/>
    <w:rsid w:val="2A67ABBA"/>
    <w:rsid w:val="2B275955"/>
    <w:rsid w:val="2B5F555A"/>
    <w:rsid w:val="2B9D153B"/>
    <w:rsid w:val="2BD1DB38"/>
    <w:rsid w:val="2C14767F"/>
    <w:rsid w:val="2C1A6FE2"/>
    <w:rsid w:val="2C28A34C"/>
    <w:rsid w:val="2C4F186E"/>
    <w:rsid w:val="2C75F22A"/>
    <w:rsid w:val="2CF59306"/>
    <w:rsid w:val="2D70BC40"/>
    <w:rsid w:val="2F5DB75E"/>
    <w:rsid w:val="309D9FF9"/>
    <w:rsid w:val="30AECB15"/>
    <w:rsid w:val="30B26D91"/>
    <w:rsid w:val="30E17469"/>
    <w:rsid w:val="311EF258"/>
    <w:rsid w:val="314364F9"/>
    <w:rsid w:val="31468E36"/>
    <w:rsid w:val="315165AE"/>
    <w:rsid w:val="31CF0A13"/>
    <w:rsid w:val="31E0AC8A"/>
    <w:rsid w:val="32674653"/>
    <w:rsid w:val="32A384AD"/>
    <w:rsid w:val="33452063"/>
    <w:rsid w:val="336D8D95"/>
    <w:rsid w:val="33AC7BCF"/>
    <w:rsid w:val="342AB7F7"/>
    <w:rsid w:val="34528206"/>
    <w:rsid w:val="34D3D56C"/>
    <w:rsid w:val="34F123D0"/>
    <w:rsid w:val="357FDFA5"/>
    <w:rsid w:val="35815CCE"/>
    <w:rsid w:val="35F03A61"/>
    <w:rsid w:val="35F7CCE2"/>
    <w:rsid w:val="35FB4198"/>
    <w:rsid w:val="3624CCA2"/>
    <w:rsid w:val="363C992E"/>
    <w:rsid w:val="364698EE"/>
    <w:rsid w:val="36A9381B"/>
    <w:rsid w:val="36E2CA2B"/>
    <w:rsid w:val="37B7C297"/>
    <w:rsid w:val="37F87C38"/>
    <w:rsid w:val="384861C8"/>
    <w:rsid w:val="387D5A96"/>
    <w:rsid w:val="3914BF7D"/>
    <w:rsid w:val="397F6E58"/>
    <w:rsid w:val="3980532A"/>
    <w:rsid w:val="398DC09D"/>
    <w:rsid w:val="39BC259C"/>
    <w:rsid w:val="39E4C6F1"/>
    <w:rsid w:val="3A18F9EB"/>
    <w:rsid w:val="3A30436B"/>
    <w:rsid w:val="3B10B35A"/>
    <w:rsid w:val="3B66E519"/>
    <w:rsid w:val="3B9D3BBC"/>
    <w:rsid w:val="3BA29635"/>
    <w:rsid w:val="3C76F165"/>
    <w:rsid w:val="3C9362C2"/>
    <w:rsid w:val="3CCF9538"/>
    <w:rsid w:val="3DD50D3F"/>
    <w:rsid w:val="3E0655C7"/>
    <w:rsid w:val="3E17EAB3"/>
    <w:rsid w:val="3E2F1A27"/>
    <w:rsid w:val="3F588125"/>
    <w:rsid w:val="3FB80899"/>
    <w:rsid w:val="3FC448EF"/>
    <w:rsid w:val="3FDA3DB3"/>
    <w:rsid w:val="40ADBEB2"/>
    <w:rsid w:val="40AF52D0"/>
    <w:rsid w:val="4166FB6B"/>
    <w:rsid w:val="4195A5C6"/>
    <w:rsid w:val="4214A13E"/>
    <w:rsid w:val="42624F59"/>
    <w:rsid w:val="426740AF"/>
    <w:rsid w:val="42DABA70"/>
    <w:rsid w:val="42E2F0A5"/>
    <w:rsid w:val="431CCA3A"/>
    <w:rsid w:val="4346E28C"/>
    <w:rsid w:val="436CEFBE"/>
    <w:rsid w:val="43AA6586"/>
    <w:rsid w:val="43AA7169"/>
    <w:rsid w:val="44046004"/>
    <w:rsid w:val="44293E2D"/>
    <w:rsid w:val="443956B4"/>
    <w:rsid w:val="449E5D55"/>
    <w:rsid w:val="4513BD03"/>
    <w:rsid w:val="45A18D40"/>
    <w:rsid w:val="45C26F1A"/>
    <w:rsid w:val="47240AF1"/>
    <w:rsid w:val="4743DBD1"/>
    <w:rsid w:val="47871D75"/>
    <w:rsid w:val="47C3EBC3"/>
    <w:rsid w:val="47DBA4E4"/>
    <w:rsid w:val="484944FE"/>
    <w:rsid w:val="4852951D"/>
    <w:rsid w:val="48BB9E48"/>
    <w:rsid w:val="493BE77F"/>
    <w:rsid w:val="49547903"/>
    <w:rsid w:val="499C0284"/>
    <w:rsid w:val="49ACA315"/>
    <w:rsid w:val="49BE3AFE"/>
    <w:rsid w:val="49DA629A"/>
    <w:rsid w:val="49E59C18"/>
    <w:rsid w:val="49E815A9"/>
    <w:rsid w:val="4A1068E2"/>
    <w:rsid w:val="4A1CD170"/>
    <w:rsid w:val="4A82CAEF"/>
    <w:rsid w:val="4B113F30"/>
    <w:rsid w:val="4B5E523A"/>
    <w:rsid w:val="4BF27AF9"/>
    <w:rsid w:val="4C1273D8"/>
    <w:rsid w:val="4C300FF1"/>
    <w:rsid w:val="4D10F652"/>
    <w:rsid w:val="4DE3FD6E"/>
    <w:rsid w:val="4E1FD07E"/>
    <w:rsid w:val="4E239ABF"/>
    <w:rsid w:val="4E5D4303"/>
    <w:rsid w:val="4E633CF1"/>
    <w:rsid w:val="4E8D2A57"/>
    <w:rsid w:val="4FCCB472"/>
    <w:rsid w:val="50056F19"/>
    <w:rsid w:val="5079DA9E"/>
    <w:rsid w:val="508CD268"/>
    <w:rsid w:val="509D3DB5"/>
    <w:rsid w:val="50E59085"/>
    <w:rsid w:val="517CCBA6"/>
    <w:rsid w:val="51AB6A03"/>
    <w:rsid w:val="524DB485"/>
    <w:rsid w:val="52EA73D3"/>
    <w:rsid w:val="53A96740"/>
    <w:rsid w:val="53DB5EB2"/>
    <w:rsid w:val="5429BFA9"/>
    <w:rsid w:val="54AEA246"/>
    <w:rsid w:val="55293B7F"/>
    <w:rsid w:val="55AE7955"/>
    <w:rsid w:val="55F34A18"/>
    <w:rsid w:val="560D0B04"/>
    <w:rsid w:val="5726270E"/>
    <w:rsid w:val="573F409B"/>
    <w:rsid w:val="575256A9"/>
    <w:rsid w:val="579796F4"/>
    <w:rsid w:val="579992E5"/>
    <w:rsid w:val="57BEA621"/>
    <w:rsid w:val="58608E7A"/>
    <w:rsid w:val="58DAFA0E"/>
    <w:rsid w:val="58EF6400"/>
    <w:rsid w:val="59478A34"/>
    <w:rsid w:val="596DDC7B"/>
    <w:rsid w:val="598B0CDF"/>
    <w:rsid w:val="59F82CED"/>
    <w:rsid w:val="5A5A046F"/>
    <w:rsid w:val="5AA6157A"/>
    <w:rsid w:val="5BBCA15B"/>
    <w:rsid w:val="5BBFBF99"/>
    <w:rsid w:val="5CB97939"/>
    <w:rsid w:val="5CE25338"/>
    <w:rsid w:val="5D010405"/>
    <w:rsid w:val="5D34E838"/>
    <w:rsid w:val="5D7E94D4"/>
    <w:rsid w:val="5E0B7C49"/>
    <w:rsid w:val="5EA205E0"/>
    <w:rsid w:val="5EA71A24"/>
    <w:rsid w:val="5F708260"/>
    <w:rsid w:val="5F840341"/>
    <w:rsid w:val="5F8E7B2D"/>
    <w:rsid w:val="5F941EF5"/>
    <w:rsid w:val="5FF1A0C2"/>
    <w:rsid w:val="60004B41"/>
    <w:rsid w:val="600ACC56"/>
    <w:rsid w:val="604AEFFD"/>
    <w:rsid w:val="6060F003"/>
    <w:rsid w:val="60A49383"/>
    <w:rsid w:val="60B9F8B3"/>
    <w:rsid w:val="615B4234"/>
    <w:rsid w:val="61D26FAF"/>
    <w:rsid w:val="622091B5"/>
    <w:rsid w:val="622DD9B2"/>
    <w:rsid w:val="6285E315"/>
    <w:rsid w:val="62F2E612"/>
    <w:rsid w:val="634468A9"/>
    <w:rsid w:val="6384C6EF"/>
    <w:rsid w:val="64B951F4"/>
    <w:rsid w:val="654F444C"/>
    <w:rsid w:val="6554A095"/>
    <w:rsid w:val="658CD2BE"/>
    <w:rsid w:val="65A1A6FD"/>
    <w:rsid w:val="66080075"/>
    <w:rsid w:val="6652045E"/>
    <w:rsid w:val="66FB0334"/>
    <w:rsid w:val="6828EC75"/>
    <w:rsid w:val="682C86F4"/>
    <w:rsid w:val="685D431E"/>
    <w:rsid w:val="68D6EC14"/>
    <w:rsid w:val="68E406B9"/>
    <w:rsid w:val="6921E664"/>
    <w:rsid w:val="6983F619"/>
    <w:rsid w:val="6A080B39"/>
    <w:rsid w:val="6A16DF02"/>
    <w:rsid w:val="6A5BCBC9"/>
    <w:rsid w:val="6A621FA0"/>
    <w:rsid w:val="6A9D5027"/>
    <w:rsid w:val="6B1D9B5C"/>
    <w:rsid w:val="6B99A58B"/>
    <w:rsid w:val="6BAD63C0"/>
    <w:rsid w:val="6BD0CA93"/>
    <w:rsid w:val="6BD83B4E"/>
    <w:rsid w:val="6BE67769"/>
    <w:rsid w:val="6C7868B5"/>
    <w:rsid w:val="6C988BFD"/>
    <w:rsid w:val="6CC4D7D6"/>
    <w:rsid w:val="6CD0D7FB"/>
    <w:rsid w:val="6DA1908A"/>
    <w:rsid w:val="6DBC8E50"/>
    <w:rsid w:val="6E596D74"/>
    <w:rsid w:val="6E6B168A"/>
    <w:rsid w:val="6EF66812"/>
    <w:rsid w:val="6F1E1ADE"/>
    <w:rsid w:val="6F66E25B"/>
    <w:rsid w:val="6FABFBA2"/>
    <w:rsid w:val="701F09CA"/>
    <w:rsid w:val="705EB17D"/>
    <w:rsid w:val="706B950D"/>
    <w:rsid w:val="70AFE8DD"/>
    <w:rsid w:val="7117B371"/>
    <w:rsid w:val="715CDB60"/>
    <w:rsid w:val="7184D8DD"/>
    <w:rsid w:val="7194F14F"/>
    <w:rsid w:val="71CD9706"/>
    <w:rsid w:val="721B50E5"/>
    <w:rsid w:val="722C6244"/>
    <w:rsid w:val="725A7227"/>
    <w:rsid w:val="72775DF0"/>
    <w:rsid w:val="7278F49F"/>
    <w:rsid w:val="72A88FCF"/>
    <w:rsid w:val="72BFF61E"/>
    <w:rsid w:val="72D798D1"/>
    <w:rsid w:val="732159F6"/>
    <w:rsid w:val="734D8B78"/>
    <w:rsid w:val="73EF56A9"/>
    <w:rsid w:val="7400A5BB"/>
    <w:rsid w:val="74269B7F"/>
    <w:rsid w:val="744F1951"/>
    <w:rsid w:val="74632E35"/>
    <w:rsid w:val="74EA6A3D"/>
    <w:rsid w:val="74EC3EA9"/>
    <w:rsid w:val="74F0828B"/>
    <w:rsid w:val="753C5CA4"/>
    <w:rsid w:val="75435683"/>
    <w:rsid w:val="75C1FA7B"/>
    <w:rsid w:val="75CAAAB2"/>
    <w:rsid w:val="763922E8"/>
    <w:rsid w:val="7681250C"/>
    <w:rsid w:val="76E729F6"/>
    <w:rsid w:val="76E8793F"/>
    <w:rsid w:val="77857F35"/>
    <w:rsid w:val="77EACF68"/>
    <w:rsid w:val="7807B58F"/>
    <w:rsid w:val="785B7B33"/>
    <w:rsid w:val="79152BF8"/>
    <w:rsid w:val="7934FC61"/>
    <w:rsid w:val="794B1C32"/>
    <w:rsid w:val="7995A9E4"/>
    <w:rsid w:val="7A5D6801"/>
    <w:rsid w:val="7AD83291"/>
    <w:rsid w:val="7ADCBDDE"/>
    <w:rsid w:val="7B9D4BF8"/>
    <w:rsid w:val="7BA26568"/>
    <w:rsid w:val="7BA9DB2B"/>
    <w:rsid w:val="7BD40993"/>
    <w:rsid w:val="7BE9CAE2"/>
    <w:rsid w:val="7BF5836C"/>
    <w:rsid w:val="7C3AC4E7"/>
    <w:rsid w:val="7C484857"/>
    <w:rsid w:val="7DD95214"/>
    <w:rsid w:val="7E0C918B"/>
    <w:rsid w:val="7E132D97"/>
    <w:rsid w:val="7EDF46CA"/>
    <w:rsid w:val="7EE665EC"/>
    <w:rsid w:val="7EF9CAD2"/>
    <w:rsid w:val="7F431079"/>
    <w:rsid w:val="7F4774FA"/>
    <w:rsid w:val="7F6B7AB9"/>
    <w:rsid w:val="7F84BD0F"/>
    <w:rsid w:val="7FD62BFD"/>
    <w:rsid w:val="7FEA7801"/>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D607"/>
  <w15:chartTrackingRefBased/>
  <w15:docId w15:val="{4B22E6AD-CED3-4409-A0CC-01BFEDEC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0A3"/>
    <w:pPr>
      <w:spacing w:after="11" w:line="248" w:lineRule="auto"/>
      <w:ind w:left="10" w:hanging="10"/>
    </w:pPr>
    <w:rPr>
      <w:rFonts w:ascii="Times New Roman" w:eastAsia="Times New Roman" w:hAnsi="Times New Roman" w:cs="Times New Roman"/>
      <w:color w:val="000000"/>
      <w:sz w:val="22"/>
      <w:szCs w:val="22"/>
    </w:rPr>
  </w:style>
  <w:style w:type="paragraph" w:styleId="Heading1">
    <w:name w:val="heading 1"/>
    <w:basedOn w:val="Normal"/>
    <w:link w:val="Heading1Char"/>
    <w:uiPriority w:val="9"/>
    <w:qFormat/>
    <w:rsid w:val="00F6097F"/>
    <w:pPr>
      <w:spacing w:before="100" w:beforeAutospacing="1" w:after="100" w:afterAutospacing="1" w:line="240" w:lineRule="auto"/>
      <w:ind w:left="0" w:firstLine="0"/>
      <w:outlineLvl w:val="0"/>
    </w:pPr>
    <w:rPr>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18EE"/>
    <w:rPr>
      <w:sz w:val="16"/>
      <w:szCs w:val="16"/>
    </w:rPr>
  </w:style>
  <w:style w:type="paragraph" w:styleId="CommentText">
    <w:name w:val="annotation text"/>
    <w:basedOn w:val="Normal"/>
    <w:link w:val="CommentTextChar"/>
    <w:uiPriority w:val="99"/>
    <w:unhideWhenUsed/>
    <w:rsid w:val="00AC18EE"/>
    <w:pPr>
      <w:spacing w:line="240" w:lineRule="auto"/>
    </w:pPr>
    <w:rPr>
      <w:sz w:val="20"/>
      <w:szCs w:val="20"/>
    </w:rPr>
  </w:style>
  <w:style w:type="character" w:customStyle="1" w:styleId="CommentTextChar">
    <w:name w:val="Comment Text Char"/>
    <w:basedOn w:val="DefaultParagraphFont"/>
    <w:link w:val="CommentText"/>
    <w:uiPriority w:val="99"/>
    <w:rsid w:val="00AC18EE"/>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AC18EE"/>
    <w:rPr>
      <w:b/>
      <w:bCs/>
    </w:rPr>
  </w:style>
  <w:style w:type="character" w:customStyle="1" w:styleId="CommentSubjectChar">
    <w:name w:val="Comment Subject Char"/>
    <w:basedOn w:val="CommentTextChar"/>
    <w:link w:val="CommentSubject"/>
    <w:uiPriority w:val="99"/>
    <w:semiHidden/>
    <w:rsid w:val="00AC18EE"/>
    <w:rPr>
      <w:rFonts w:ascii="Times New Roman" w:eastAsia="Times New Roman" w:hAnsi="Times New Roman" w:cs="Times New Roman"/>
      <w:b/>
      <w:bCs/>
      <w:color w:val="000000"/>
      <w:sz w:val="20"/>
      <w:szCs w:val="20"/>
      <w:lang w:val="en-US"/>
    </w:rPr>
  </w:style>
  <w:style w:type="paragraph" w:styleId="Revision">
    <w:name w:val="Revision"/>
    <w:hidden/>
    <w:uiPriority w:val="99"/>
    <w:semiHidden/>
    <w:rsid w:val="00372425"/>
    <w:rPr>
      <w:rFonts w:ascii="Times New Roman" w:eastAsia="Times New Roman" w:hAnsi="Times New Roman" w:cs="Times New Roman"/>
      <w:color w:val="000000"/>
      <w:sz w:val="22"/>
      <w:szCs w:val="22"/>
    </w:rPr>
  </w:style>
  <w:style w:type="paragraph" w:styleId="Header">
    <w:name w:val="header"/>
    <w:basedOn w:val="Normal"/>
    <w:link w:val="HeaderChar"/>
    <w:uiPriority w:val="99"/>
    <w:unhideWhenUsed/>
    <w:rsid w:val="00EB2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C79"/>
    <w:rPr>
      <w:rFonts w:ascii="Times New Roman" w:eastAsia="Times New Roman" w:hAnsi="Times New Roman" w:cs="Times New Roman"/>
      <w:color w:val="000000"/>
      <w:sz w:val="22"/>
      <w:szCs w:val="22"/>
      <w:lang w:val="en-US"/>
    </w:rPr>
  </w:style>
  <w:style w:type="paragraph" w:styleId="Footer">
    <w:name w:val="footer"/>
    <w:basedOn w:val="Normal"/>
    <w:link w:val="FooterChar"/>
    <w:uiPriority w:val="99"/>
    <w:unhideWhenUsed/>
    <w:rsid w:val="00EB2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C79"/>
    <w:rPr>
      <w:rFonts w:ascii="Times New Roman" w:eastAsia="Times New Roman" w:hAnsi="Times New Roman" w:cs="Times New Roman"/>
      <w:color w:val="000000"/>
      <w:sz w:val="22"/>
      <w:szCs w:val="22"/>
      <w:lang w:val="en-US"/>
    </w:rPr>
  </w:style>
  <w:style w:type="paragraph" w:styleId="Title">
    <w:name w:val="Title"/>
    <w:basedOn w:val="Normal"/>
    <w:next w:val="Normal"/>
    <w:link w:val="TitleChar"/>
    <w:uiPriority w:val="10"/>
    <w:qFormat/>
    <w:rsid w:val="005F33B9"/>
    <w:pPr>
      <w:spacing w:after="0" w:line="240" w:lineRule="auto"/>
      <w:ind w:left="0" w:firstLine="0"/>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5F33B9"/>
    <w:rPr>
      <w:rFonts w:asciiTheme="majorHAnsi" w:eastAsiaTheme="majorEastAsia" w:hAnsiTheme="majorHAnsi" w:cstheme="majorBidi"/>
      <w:color w:val="4472C4" w:themeColor="accent1"/>
      <w:spacing w:val="-10"/>
      <w:sz w:val="56"/>
      <w:szCs w:val="56"/>
      <w:lang w:val="en-US"/>
    </w:rPr>
  </w:style>
  <w:style w:type="table" w:styleId="TableGrid">
    <w:name w:val="Table Grid"/>
    <w:basedOn w:val="TableNormal"/>
    <w:rsid w:val="0078031B"/>
    <w:pPr>
      <w:spacing w:after="120" w:line="264"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1C8A"/>
    <w:rPr>
      <w:color w:val="0563C1" w:themeColor="hyperlink"/>
      <w:u w:val="single"/>
    </w:rPr>
  </w:style>
  <w:style w:type="character" w:styleId="UnresolvedMention">
    <w:name w:val="Unresolved Mention"/>
    <w:basedOn w:val="DefaultParagraphFont"/>
    <w:uiPriority w:val="99"/>
    <w:semiHidden/>
    <w:unhideWhenUsed/>
    <w:rsid w:val="00711C8A"/>
    <w:rPr>
      <w:color w:val="605E5C"/>
      <w:shd w:val="clear" w:color="auto" w:fill="E1DFDD"/>
    </w:rPr>
  </w:style>
  <w:style w:type="character" w:styleId="FollowedHyperlink">
    <w:name w:val="FollowedHyperlink"/>
    <w:basedOn w:val="DefaultParagraphFont"/>
    <w:uiPriority w:val="99"/>
    <w:semiHidden/>
    <w:unhideWhenUsed/>
    <w:rsid w:val="001B3913"/>
    <w:rPr>
      <w:color w:val="954F72" w:themeColor="followedHyperlink"/>
      <w:u w:val="single"/>
    </w:rPr>
  </w:style>
  <w:style w:type="character" w:customStyle="1" w:styleId="Heading1Char">
    <w:name w:val="Heading 1 Char"/>
    <w:basedOn w:val="DefaultParagraphFont"/>
    <w:link w:val="Heading1"/>
    <w:uiPriority w:val="9"/>
    <w:rsid w:val="00F6097F"/>
    <w:rPr>
      <w:rFonts w:ascii="Times New Roman" w:eastAsia="Times New Roman" w:hAnsi="Times New Roman" w:cs="Times New Roman"/>
      <w:b/>
      <w:bCs/>
      <w:kern w:val="36"/>
      <w:sz w:val="48"/>
      <w:szCs w:val="48"/>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Варианты ответов"/>
    <w:basedOn w:val="Normal"/>
    <w:link w:val="ListParagraphChar"/>
    <w:uiPriority w:val="34"/>
    <w:qFormat/>
    <w:rsid w:val="00EC34EE"/>
    <w:pPr>
      <w:ind w:left="720"/>
      <w:contextualSpacing/>
    </w:pPr>
  </w:style>
  <w:style w:type="character" w:styleId="PlaceholderText">
    <w:name w:val="Placeholder Text"/>
    <w:basedOn w:val="DefaultParagraphFont"/>
    <w:uiPriority w:val="99"/>
    <w:semiHidden/>
    <w:rsid w:val="00725D56"/>
    <w:rPr>
      <w:color w:val="80808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5644E3"/>
    <w:rPr>
      <w:rFonts w:ascii="Times New Roman" w:eastAsia="Times New Roman" w:hAnsi="Times New Roman" w:cs="Times New Roman"/>
      <w:color w:val="000000"/>
      <w:sz w:val="22"/>
      <w:szCs w:val="22"/>
    </w:rPr>
  </w:style>
  <w:style w:type="paragraph" w:customStyle="1" w:styleId="Default">
    <w:name w:val="Default"/>
    <w:rsid w:val="006D78A7"/>
    <w:pPr>
      <w:autoSpaceDE w:val="0"/>
      <w:autoSpaceDN w:val="0"/>
      <w:adjustRightInd w:val="0"/>
    </w:pPr>
    <w:rPr>
      <w:rFonts w:ascii="Gill Sans MT" w:hAnsi="Gill Sans MT" w:cs="Gill Sans MT"/>
      <w:color w:val="000000"/>
    </w:rPr>
  </w:style>
  <w:style w:type="paragraph" w:customStyle="1" w:styleId="paragraph">
    <w:name w:val="paragraph"/>
    <w:basedOn w:val="Normal"/>
    <w:rsid w:val="008829E0"/>
    <w:pPr>
      <w:spacing w:before="100" w:beforeAutospacing="1" w:after="100" w:afterAutospacing="1" w:line="240" w:lineRule="auto"/>
      <w:ind w:left="0" w:firstLine="0"/>
    </w:pPr>
    <w:rPr>
      <w:color w:val="auto"/>
      <w:sz w:val="24"/>
      <w:szCs w:val="24"/>
    </w:rPr>
  </w:style>
  <w:style w:type="character" w:customStyle="1" w:styleId="normaltextrun">
    <w:name w:val="normaltextrun"/>
    <w:basedOn w:val="DefaultParagraphFont"/>
    <w:rsid w:val="008829E0"/>
  </w:style>
  <w:style w:type="character" w:customStyle="1" w:styleId="eop">
    <w:name w:val="eop"/>
    <w:basedOn w:val="DefaultParagraphFont"/>
    <w:rsid w:val="00882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45247">
      <w:bodyDiv w:val="1"/>
      <w:marLeft w:val="0"/>
      <w:marRight w:val="0"/>
      <w:marTop w:val="0"/>
      <w:marBottom w:val="0"/>
      <w:divBdr>
        <w:top w:val="none" w:sz="0" w:space="0" w:color="auto"/>
        <w:left w:val="none" w:sz="0" w:space="0" w:color="auto"/>
        <w:bottom w:val="none" w:sz="0" w:space="0" w:color="auto"/>
        <w:right w:val="none" w:sz="0" w:space="0" w:color="auto"/>
      </w:divBdr>
    </w:div>
    <w:div w:id="98372893">
      <w:bodyDiv w:val="1"/>
      <w:marLeft w:val="0"/>
      <w:marRight w:val="0"/>
      <w:marTop w:val="0"/>
      <w:marBottom w:val="0"/>
      <w:divBdr>
        <w:top w:val="none" w:sz="0" w:space="0" w:color="auto"/>
        <w:left w:val="none" w:sz="0" w:space="0" w:color="auto"/>
        <w:bottom w:val="none" w:sz="0" w:space="0" w:color="auto"/>
        <w:right w:val="none" w:sz="0" w:space="0" w:color="auto"/>
      </w:divBdr>
      <w:divsChild>
        <w:div w:id="125900549">
          <w:marLeft w:val="0"/>
          <w:marRight w:val="0"/>
          <w:marTop w:val="0"/>
          <w:marBottom w:val="0"/>
          <w:divBdr>
            <w:top w:val="none" w:sz="0" w:space="0" w:color="auto"/>
            <w:left w:val="none" w:sz="0" w:space="0" w:color="auto"/>
            <w:bottom w:val="none" w:sz="0" w:space="0" w:color="auto"/>
            <w:right w:val="none" w:sz="0" w:space="0" w:color="auto"/>
          </w:divBdr>
        </w:div>
        <w:div w:id="529610550">
          <w:marLeft w:val="0"/>
          <w:marRight w:val="0"/>
          <w:marTop w:val="0"/>
          <w:marBottom w:val="0"/>
          <w:divBdr>
            <w:top w:val="none" w:sz="0" w:space="0" w:color="auto"/>
            <w:left w:val="none" w:sz="0" w:space="0" w:color="auto"/>
            <w:bottom w:val="none" w:sz="0" w:space="0" w:color="auto"/>
            <w:right w:val="none" w:sz="0" w:space="0" w:color="auto"/>
          </w:divBdr>
        </w:div>
        <w:div w:id="743181239">
          <w:marLeft w:val="0"/>
          <w:marRight w:val="0"/>
          <w:marTop w:val="0"/>
          <w:marBottom w:val="0"/>
          <w:divBdr>
            <w:top w:val="none" w:sz="0" w:space="0" w:color="auto"/>
            <w:left w:val="none" w:sz="0" w:space="0" w:color="auto"/>
            <w:bottom w:val="none" w:sz="0" w:space="0" w:color="auto"/>
            <w:right w:val="none" w:sz="0" w:space="0" w:color="auto"/>
          </w:divBdr>
        </w:div>
      </w:divsChild>
    </w:div>
    <w:div w:id="102385892">
      <w:bodyDiv w:val="1"/>
      <w:marLeft w:val="0"/>
      <w:marRight w:val="0"/>
      <w:marTop w:val="0"/>
      <w:marBottom w:val="0"/>
      <w:divBdr>
        <w:top w:val="none" w:sz="0" w:space="0" w:color="auto"/>
        <w:left w:val="none" w:sz="0" w:space="0" w:color="auto"/>
        <w:bottom w:val="none" w:sz="0" w:space="0" w:color="auto"/>
        <w:right w:val="none" w:sz="0" w:space="0" w:color="auto"/>
      </w:divBdr>
    </w:div>
    <w:div w:id="113406098">
      <w:bodyDiv w:val="1"/>
      <w:marLeft w:val="0"/>
      <w:marRight w:val="0"/>
      <w:marTop w:val="0"/>
      <w:marBottom w:val="0"/>
      <w:divBdr>
        <w:top w:val="none" w:sz="0" w:space="0" w:color="auto"/>
        <w:left w:val="none" w:sz="0" w:space="0" w:color="auto"/>
        <w:bottom w:val="none" w:sz="0" w:space="0" w:color="auto"/>
        <w:right w:val="none" w:sz="0" w:space="0" w:color="auto"/>
      </w:divBdr>
    </w:div>
    <w:div w:id="141776380">
      <w:bodyDiv w:val="1"/>
      <w:marLeft w:val="0"/>
      <w:marRight w:val="0"/>
      <w:marTop w:val="0"/>
      <w:marBottom w:val="0"/>
      <w:divBdr>
        <w:top w:val="none" w:sz="0" w:space="0" w:color="auto"/>
        <w:left w:val="none" w:sz="0" w:space="0" w:color="auto"/>
        <w:bottom w:val="none" w:sz="0" w:space="0" w:color="auto"/>
        <w:right w:val="none" w:sz="0" w:space="0" w:color="auto"/>
      </w:divBdr>
      <w:divsChild>
        <w:div w:id="599333882">
          <w:marLeft w:val="-5"/>
          <w:marRight w:val="0"/>
          <w:marTop w:val="0"/>
          <w:marBottom w:val="0"/>
          <w:divBdr>
            <w:top w:val="none" w:sz="0" w:space="0" w:color="auto"/>
            <w:left w:val="none" w:sz="0" w:space="0" w:color="auto"/>
            <w:bottom w:val="none" w:sz="0" w:space="0" w:color="auto"/>
            <w:right w:val="none" w:sz="0" w:space="0" w:color="auto"/>
          </w:divBdr>
        </w:div>
        <w:div w:id="604001371">
          <w:marLeft w:val="0"/>
          <w:marRight w:val="0"/>
          <w:marTop w:val="0"/>
          <w:marBottom w:val="0"/>
          <w:divBdr>
            <w:top w:val="none" w:sz="0" w:space="0" w:color="auto"/>
            <w:left w:val="none" w:sz="0" w:space="0" w:color="auto"/>
            <w:bottom w:val="none" w:sz="0" w:space="0" w:color="auto"/>
            <w:right w:val="none" w:sz="0" w:space="0" w:color="auto"/>
          </w:divBdr>
        </w:div>
        <w:div w:id="1139762581">
          <w:marLeft w:val="-5"/>
          <w:marRight w:val="0"/>
          <w:marTop w:val="0"/>
          <w:marBottom w:val="0"/>
          <w:divBdr>
            <w:top w:val="none" w:sz="0" w:space="0" w:color="auto"/>
            <w:left w:val="none" w:sz="0" w:space="0" w:color="auto"/>
            <w:bottom w:val="none" w:sz="0" w:space="0" w:color="auto"/>
            <w:right w:val="none" w:sz="0" w:space="0" w:color="auto"/>
          </w:divBdr>
        </w:div>
        <w:div w:id="1454057097">
          <w:marLeft w:val="0"/>
          <w:marRight w:val="0"/>
          <w:marTop w:val="0"/>
          <w:marBottom w:val="0"/>
          <w:divBdr>
            <w:top w:val="none" w:sz="0" w:space="0" w:color="auto"/>
            <w:left w:val="none" w:sz="0" w:space="0" w:color="auto"/>
            <w:bottom w:val="none" w:sz="0" w:space="0" w:color="auto"/>
            <w:right w:val="none" w:sz="0" w:space="0" w:color="auto"/>
          </w:divBdr>
        </w:div>
        <w:div w:id="1914386933">
          <w:marLeft w:val="0"/>
          <w:marRight w:val="0"/>
          <w:marTop w:val="0"/>
          <w:marBottom w:val="0"/>
          <w:divBdr>
            <w:top w:val="none" w:sz="0" w:space="0" w:color="auto"/>
            <w:left w:val="none" w:sz="0" w:space="0" w:color="auto"/>
            <w:bottom w:val="none" w:sz="0" w:space="0" w:color="auto"/>
            <w:right w:val="none" w:sz="0" w:space="0" w:color="auto"/>
          </w:divBdr>
        </w:div>
      </w:divsChild>
    </w:div>
    <w:div w:id="142280569">
      <w:bodyDiv w:val="1"/>
      <w:marLeft w:val="0"/>
      <w:marRight w:val="0"/>
      <w:marTop w:val="0"/>
      <w:marBottom w:val="0"/>
      <w:divBdr>
        <w:top w:val="none" w:sz="0" w:space="0" w:color="auto"/>
        <w:left w:val="none" w:sz="0" w:space="0" w:color="auto"/>
        <w:bottom w:val="none" w:sz="0" w:space="0" w:color="auto"/>
        <w:right w:val="none" w:sz="0" w:space="0" w:color="auto"/>
      </w:divBdr>
    </w:div>
    <w:div w:id="155725131">
      <w:bodyDiv w:val="1"/>
      <w:marLeft w:val="0"/>
      <w:marRight w:val="0"/>
      <w:marTop w:val="0"/>
      <w:marBottom w:val="0"/>
      <w:divBdr>
        <w:top w:val="none" w:sz="0" w:space="0" w:color="auto"/>
        <w:left w:val="none" w:sz="0" w:space="0" w:color="auto"/>
        <w:bottom w:val="none" w:sz="0" w:space="0" w:color="auto"/>
        <w:right w:val="none" w:sz="0" w:space="0" w:color="auto"/>
      </w:divBdr>
      <w:divsChild>
        <w:div w:id="1180853626">
          <w:marLeft w:val="0"/>
          <w:marRight w:val="0"/>
          <w:marTop w:val="0"/>
          <w:marBottom w:val="0"/>
          <w:divBdr>
            <w:top w:val="none" w:sz="0" w:space="0" w:color="auto"/>
            <w:left w:val="none" w:sz="0" w:space="0" w:color="auto"/>
            <w:bottom w:val="none" w:sz="0" w:space="0" w:color="auto"/>
            <w:right w:val="none" w:sz="0" w:space="0" w:color="auto"/>
          </w:divBdr>
        </w:div>
      </w:divsChild>
    </w:div>
    <w:div w:id="162864935">
      <w:bodyDiv w:val="1"/>
      <w:marLeft w:val="0"/>
      <w:marRight w:val="0"/>
      <w:marTop w:val="0"/>
      <w:marBottom w:val="0"/>
      <w:divBdr>
        <w:top w:val="none" w:sz="0" w:space="0" w:color="auto"/>
        <w:left w:val="none" w:sz="0" w:space="0" w:color="auto"/>
        <w:bottom w:val="none" w:sz="0" w:space="0" w:color="auto"/>
        <w:right w:val="none" w:sz="0" w:space="0" w:color="auto"/>
      </w:divBdr>
    </w:div>
    <w:div w:id="180048844">
      <w:bodyDiv w:val="1"/>
      <w:marLeft w:val="0"/>
      <w:marRight w:val="0"/>
      <w:marTop w:val="0"/>
      <w:marBottom w:val="0"/>
      <w:divBdr>
        <w:top w:val="none" w:sz="0" w:space="0" w:color="auto"/>
        <w:left w:val="none" w:sz="0" w:space="0" w:color="auto"/>
        <w:bottom w:val="none" w:sz="0" w:space="0" w:color="auto"/>
        <w:right w:val="none" w:sz="0" w:space="0" w:color="auto"/>
      </w:divBdr>
    </w:div>
    <w:div w:id="187449528">
      <w:bodyDiv w:val="1"/>
      <w:marLeft w:val="0"/>
      <w:marRight w:val="0"/>
      <w:marTop w:val="0"/>
      <w:marBottom w:val="0"/>
      <w:divBdr>
        <w:top w:val="none" w:sz="0" w:space="0" w:color="auto"/>
        <w:left w:val="none" w:sz="0" w:space="0" w:color="auto"/>
        <w:bottom w:val="none" w:sz="0" w:space="0" w:color="auto"/>
        <w:right w:val="none" w:sz="0" w:space="0" w:color="auto"/>
      </w:divBdr>
    </w:div>
    <w:div w:id="192034237">
      <w:bodyDiv w:val="1"/>
      <w:marLeft w:val="0"/>
      <w:marRight w:val="0"/>
      <w:marTop w:val="0"/>
      <w:marBottom w:val="0"/>
      <w:divBdr>
        <w:top w:val="none" w:sz="0" w:space="0" w:color="auto"/>
        <w:left w:val="none" w:sz="0" w:space="0" w:color="auto"/>
        <w:bottom w:val="none" w:sz="0" w:space="0" w:color="auto"/>
        <w:right w:val="none" w:sz="0" w:space="0" w:color="auto"/>
      </w:divBdr>
    </w:div>
    <w:div w:id="255790231">
      <w:bodyDiv w:val="1"/>
      <w:marLeft w:val="0"/>
      <w:marRight w:val="0"/>
      <w:marTop w:val="0"/>
      <w:marBottom w:val="0"/>
      <w:divBdr>
        <w:top w:val="none" w:sz="0" w:space="0" w:color="auto"/>
        <w:left w:val="none" w:sz="0" w:space="0" w:color="auto"/>
        <w:bottom w:val="none" w:sz="0" w:space="0" w:color="auto"/>
        <w:right w:val="none" w:sz="0" w:space="0" w:color="auto"/>
      </w:divBdr>
    </w:div>
    <w:div w:id="2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882285587">
          <w:marLeft w:val="0"/>
          <w:marRight w:val="0"/>
          <w:marTop w:val="0"/>
          <w:marBottom w:val="0"/>
          <w:divBdr>
            <w:top w:val="none" w:sz="0" w:space="0" w:color="auto"/>
            <w:left w:val="none" w:sz="0" w:space="0" w:color="auto"/>
            <w:bottom w:val="none" w:sz="0" w:space="0" w:color="auto"/>
            <w:right w:val="none" w:sz="0" w:space="0" w:color="auto"/>
          </w:divBdr>
        </w:div>
      </w:divsChild>
    </w:div>
    <w:div w:id="313072098">
      <w:bodyDiv w:val="1"/>
      <w:marLeft w:val="0"/>
      <w:marRight w:val="0"/>
      <w:marTop w:val="0"/>
      <w:marBottom w:val="0"/>
      <w:divBdr>
        <w:top w:val="none" w:sz="0" w:space="0" w:color="auto"/>
        <w:left w:val="none" w:sz="0" w:space="0" w:color="auto"/>
        <w:bottom w:val="none" w:sz="0" w:space="0" w:color="auto"/>
        <w:right w:val="none" w:sz="0" w:space="0" w:color="auto"/>
      </w:divBdr>
    </w:div>
    <w:div w:id="327371373">
      <w:bodyDiv w:val="1"/>
      <w:marLeft w:val="0"/>
      <w:marRight w:val="0"/>
      <w:marTop w:val="0"/>
      <w:marBottom w:val="0"/>
      <w:divBdr>
        <w:top w:val="none" w:sz="0" w:space="0" w:color="auto"/>
        <w:left w:val="none" w:sz="0" w:space="0" w:color="auto"/>
        <w:bottom w:val="none" w:sz="0" w:space="0" w:color="auto"/>
        <w:right w:val="none" w:sz="0" w:space="0" w:color="auto"/>
      </w:divBdr>
    </w:div>
    <w:div w:id="401872984">
      <w:bodyDiv w:val="1"/>
      <w:marLeft w:val="0"/>
      <w:marRight w:val="0"/>
      <w:marTop w:val="0"/>
      <w:marBottom w:val="0"/>
      <w:divBdr>
        <w:top w:val="none" w:sz="0" w:space="0" w:color="auto"/>
        <w:left w:val="none" w:sz="0" w:space="0" w:color="auto"/>
        <w:bottom w:val="none" w:sz="0" w:space="0" w:color="auto"/>
        <w:right w:val="none" w:sz="0" w:space="0" w:color="auto"/>
      </w:divBdr>
    </w:div>
    <w:div w:id="405614958">
      <w:bodyDiv w:val="1"/>
      <w:marLeft w:val="0"/>
      <w:marRight w:val="0"/>
      <w:marTop w:val="0"/>
      <w:marBottom w:val="0"/>
      <w:divBdr>
        <w:top w:val="none" w:sz="0" w:space="0" w:color="auto"/>
        <w:left w:val="none" w:sz="0" w:space="0" w:color="auto"/>
        <w:bottom w:val="none" w:sz="0" w:space="0" w:color="auto"/>
        <w:right w:val="none" w:sz="0" w:space="0" w:color="auto"/>
      </w:divBdr>
    </w:div>
    <w:div w:id="408313246">
      <w:bodyDiv w:val="1"/>
      <w:marLeft w:val="0"/>
      <w:marRight w:val="0"/>
      <w:marTop w:val="0"/>
      <w:marBottom w:val="0"/>
      <w:divBdr>
        <w:top w:val="none" w:sz="0" w:space="0" w:color="auto"/>
        <w:left w:val="none" w:sz="0" w:space="0" w:color="auto"/>
        <w:bottom w:val="none" w:sz="0" w:space="0" w:color="auto"/>
        <w:right w:val="none" w:sz="0" w:space="0" w:color="auto"/>
      </w:divBdr>
      <w:divsChild>
        <w:div w:id="134374316">
          <w:marLeft w:val="0"/>
          <w:marRight w:val="0"/>
          <w:marTop w:val="0"/>
          <w:marBottom w:val="0"/>
          <w:divBdr>
            <w:top w:val="none" w:sz="0" w:space="0" w:color="auto"/>
            <w:left w:val="none" w:sz="0" w:space="0" w:color="auto"/>
            <w:bottom w:val="none" w:sz="0" w:space="0" w:color="auto"/>
            <w:right w:val="none" w:sz="0" w:space="0" w:color="auto"/>
          </w:divBdr>
        </w:div>
        <w:div w:id="851378536">
          <w:marLeft w:val="0"/>
          <w:marRight w:val="0"/>
          <w:marTop w:val="0"/>
          <w:marBottom w:val="0"/>
          <w:divBdr>
            <w:top w:val="none" w:sz="0" w:space="0" w:color="auto"/>
            <w:left w:val="none" w:sz="0" w:space="0" w:color="auto"/>
            <w:bottom w:val="none" w:sz="0" w:space="0" w:color="auto"/>
            <w:right w:val="none" w:sz="0" w:space="0" w:color="auto"/>
          </w:divBdr>
        </w:div>
        <w:div w:id="1438217505">
          <w:marLeft w:val="0"/>
          <w:marRight w:val="0"/>
          <w:marTop w:val="0"/>
          <w:marBottom w:val="0"/>
          <w:divBdr>
            <w:top w:val="none" w:sz="0" w:space="0" w:color="auto"/>
            <w:left w:val="none" w:sz="0" w:space="0" w:color="auto"/>
            <w:bottom w:val="none" w:sz="0" w:space="0" w:color="auto"/>
            <w:right w:val="none" w:sz="0" w:space="0" w:color="auto"/>
          </w:divBdr>
        </w:div>
        <w:div w:id="1683241923">
          <w:marLeft w:val="0"/>
          <w:marRight w:val="0"/>
          <w:marTop w:val="0"/>
          <w:marBottom w:val="0"/>
          <w:divBdr>
            <w:top w:val="none" w:sz="0" w:space="0" w:color="auto"/>
            <w:left w:val="none" w:sz="0" w:space="0" w:color="auto"/>
            <w:bottom w:val="none" w:sz="0" w:space="0" w:color="auto"/>
            <w:right w:val="none" w:sz="0" w:space="0" w:color="auto"/>
          </w:divBdr>
        </w:div>
        <w:div w:id="1898514615">
          <w:marLeft w:val="0"/>
          <w:marRight w:val="0"/>
          <w:marTop w:val="0"/>
          <w:marBottom w:val="0"/>
          <w:divBdr>
            <w:top w:val="none" w:sz="0" w:space="0" w:color="auto"/>
            <w:left w:val="none" w:sz="0" w:space="0" w:color="auto"/>
            <w:bottom w:val="none" w:sz="0" w:space="0" w:color="auto"/>
            <w:right w:val="none" w:sz="0" w:space="0" w:color="auto"/>
          </w:divBdr>
        </w:div>
      </w:divsChild>
    </w:div>
    <w:div w:id="446588101">
      <w:bodyDiv w:val="1"/>
      <w:marLeft w:val="0"/>
      <w:marRight w:val="0"/>
      <w:marTop w:val="0"/>
      <w:marBottom w:val="0"/>
      <w:divBdr>
        <w:top w:val="none" w:sz="0" w:space="0" w:color="auto"/>
        <w:left w:val="none" w:sz="0" w:space="0" w:color="auto"/>
        <w:bottom w:val="none" w:sz="0" w:space="0" w:color="auto"/>
        <w:right w:val="none" w:sz="0" w:space="0" w:color="auto"/>
      </w:divBdr>
      <w:divsChild>
        <w:div w:id="163251084">
          <w:marLeft w:val="0"/>
          <w:marRight w:val="0"/>
          <w:marTop w:val="0"/>
          <w:marBottom w:val="0"/>
          <w:divBdr>
            <w:top w:val="none" w:sz="0" w:space="0" w:color="auto"/>
            <w:left w:val="none" w:sz="0" w:space="0" w:color="auto"/>
            <w:bottom w:val="none" w:sz="0" w:space="0" w:color="auto"/>
            <w:right w:val="none" w:sz="0" w:space="0" w:color="auto"/>
          </w:divBdr>
        </w:div>
        <w:div w:id="1238321089">
          <w:marLeft w:val="0"/>
          <w:marRight w:val="0"/>
          <w:marTop w:val="0"/>
          <w:marBottom w:val="0"/>
          <w:divBdr>
            <w:top w:val="none" w:sz="0" w:space="0" w:color="auto"/>
            <w:left w:val="none" w:sz="0" w:space="0" w:color="auto"/>
            <w:bottom w:val="none" w:sz="0" w:space="0" w:color="auto"/>
            <w:right w:val="none" w:sz="0" w:space="0" w:color="auto"/>
          </w:divBdr>
        </w:div>
        <w:div w:id="1649506036">
          <w:marLeft w:val="0"/>
          <w:marRight w:val="0"/>
          <w:marTop w:val="0"/>
          <w:marBottom w:val="0"/>
          <w:divBdr>
            <w:top w:val="none" w:sz="0" w:space="0" w:color="auto"/>
            <w:left w:val="none" w:sz="0" w:space="0" w:color="auto"/>
            <w:bottom w:val="none" w:sz="0" w:space="0" w:color="auto"/>
            <w:right w:val="none" w:sz="0" w:space="0" w:color="auto"/>
          </w:divBdr>
        </w:div>
      </w:divsChild>
    </w:div>
    <w:div w:id="454643796">
      <w:bodyDiv w:val="1"/>
      <w:marLeft w:val="0"/>
      <w:marRight w:val="0"/>
      <w:marTop w:val="0"/>
      <w:marBottom w:val="0"/>
      <w:divBdr>
        <w:top w:val="none" w:sz="0" w:space="0" w:color="auto"/>
        <w:left w:val="none" w:sz="0" w:space="0" w:color="auto"/>
        <w:bottom w:val="none" w:sz="0" w:space="0" w:color="auto"/>
        <w:right w:val="none" w:sz="0" w:space="0" w:color="auto"/>
      </w:divBdr>
    </w:div>
    <w:div w:id="459961996">
      <w:bodyDiv w:val="1"/>
      <w:marLeft w:val="0"/>
      <w:marRight w:val="0"/>
      <w:marTop w:val="0"/>
      <w:marBottom w:val="0"/>
      <w:divBdr>
        <w:top w:val="none" w:sz="0" w:space="0" w:color="auto"/>
        <w:left w:val="none" w:sz="0" w:space="0" w:color="auto"/>
        <w:bottom w:val="none" w:sz="0" w:space="0" w:color="auto"/>
        <w:right w:val="none" w:sz="0" w:space="0" w:color="auto"/>
      </w:divBdr>
    </w:div>
    <w:div w:id="476263239">
      <w:bodyDiv w:val="1"/>
      <w:marLeft w:val="0"/>
      <w:marRight w:val="0"/>
      <w:marTop w:val="0"/>
      <w:marBottom w:val="0"/>
      <w:divBdr>
        <w:top w:val="none" w:sz="0" w:space="0" w:color="auto"/>
        <w:left w:val="none" w:sz="0" w:space="0" w:color="auto"/>
        <w:bottom w:val="none" w:sz="0" w:space="0" w:color="auto"/>
        <w:right w:val="none" w:sz="0" w:space="0" w:color="auto"/>
      </w:divBdr>
    </w:div>
    <w:div w:id="482819294">
      <w:bodyDiv w:val="1"/>
      <w:marLeft w:val="0"/>
      <w:marRight w:val="0"/>
      <w:marTop w:val="0"/>
      <w:marBottom w:val="0"/>
      <w:divBdr>
        <w:top w:val="none" w:sz="0" w:space="0" w:color="auto"/>
        <w:left w:val="none" w:sz="0" w:space="0" w:color="auto"/>
        <w:bottom w:val="none" w:sz="0" w:space="0" w:color="auto"/>
        <w:right w:val="none" w:sz="0" w:space="0" w:color="auto"/>
      </w:divBdr>
      <w:divsChild>
        <w:div w:id="1690133984">
          <w:marLeft w:val="0"/>
          <w:marRight w:val="0"/>
          <w:marTop w:val="0"/>
          <w:marBottom w:val="0"/>
          <w:divBdr>
            <w:top w:val="none" w:sz="0" w:space="0" w:color="auto"/>
            <w:left w:val="none" w:sz="0" w:space="0" w:color="auto"/>
            <w:bottom w:val="none" w:sz="0" w:space="0" w:color="auto"/>
            <w:right w:val="none" w:sz="0" w:space="0" w:color="auto"/>
          </w:divBdr>
          <w:divsChild>
            <w:div w:id="700132841">
              <w:marLeft w:val="0"/>
              <w:marRight w:val="0"/>
              <w:marTop w:val="0"/>
              <w:marBottom w:val="0"/>
              <w:divBdr>
                <w:top w:val="none" w:sz="0" w:space="0" w:color="auto"/>
                <w:left w:val="none" w:sz="0" w:space="0" w:color="auto"/>
                <w:bottom w:val="none" w:sz="0" w:space="0" w:color="auto"/>
                <w:right w:val="none" w:sz="0" w:space="0" w:color="auto"/>
              </w:divBdr>
            </w:div>
          </w:divsChild>
        </w:div>
        <w:div w:id="1841580615">
          <w:marLeft w:val="0"/>
          <w:marRight w:val="0"/>
          <w:marTop w:val="0"/>
          <w:marBottom w:val="0"/>
          <w:divBdr>
            <w:top w:val="none" w:sz="0" w:space="0" w:color="auto"/>
            <w:left w:val="none" w:sz="0" w:space="0" w:color="auto"/>
            <w:bottom w:val="none" w:sz="0" w:space="0" w:color="auto"/>
            <w:right w:val="none" w:sz="0" w:space="0" w:color="auto"/>
          </w:divBdr>
          <w:divsChild>
            <w:div w:id="737674843">
              <w:marLeft w:val="0"/>
              <w:marRight w:val="0"/>
              <w:marTop w:val="0"/>
              <w:marBottom w:val="0"/>
              <w:divBdr>
                <w:top w:val="none" w:sz="0" w:space="0" w:color="auto"/>
                <w:left w:val="none" w:sz="0" w:space="0" w:color="auto"/>
                <w:bottom w:val="none" w:sz="0" w:space="0" w:color="auto"/>
                <w:right w:val="none" w:sz="0" w:space="0" w:color="auto"/>
              </w:divBdr>
              <w:divsChild>
                <w:div w:id="825366260">
                  <w:marLeft w:val="0"/>
                  <w:marRight w:val="0"/>
                  <w:marTop w:val="0"/>
                  <w:marBottom w:val="0"/>
                  <w:divBdr>
                    <w:top w:val="none" w:sz="0" w:space="0" w:color="auto"/>
                    <w:left w:val="none" w:sz="0" w:space="0" w:color="auto"/>
                    <w:bottom w:val="none" w:sz="0" w:space="0" w:color="auto"/>
                    <w:right w:val="none" w:sz="0" w:space="0" w:color="auto"/>
                  </w:divBdr>
                </w:div>
              </w:divsChild>
            </w:div>
            <w:div w:id="1535968129">
              <w:marLeft w:val="0"/>
              <w:marRight w:val="0"/>
              <w:marTop w:val="0"/>
              <w:marBottom w:val="0"/>
              <w:divBdr>
                <w:top w:val="none" w:sz="0" w:space="0" w:color="auto"/>
                <w:left w:val="none" w:sz="0" w:space="0" w:color="auto"/>
                <w:bottom w:val="none" w:sz="0" w:space="0" w:color="auto"/>
                <w:right w:val="none" w:sz="0" w:space="0" w:color="auto"/>
              </w:divBdr>
            </w:div>
            <w:div w:id="1669558806">
              <w:marLeft w:val="0"/>
              <w:marRight w:val="0"/>
              <w:marTop w:val="0"/>
              <w:marBottom w:val="0"/>
              <w:divBdr>
                <w:top w:val="none" w:sz="0" w:space="0" w:color="auto"/>
                <w:left w:val="none" w:sz="0" w:space="0" w:color="auto"/>
                <w:bottom w:val="none" w:sz="0" w:space="0" w:color="auto"/>
                <w:right w:val="none" w:sz="0" w:space="0" w:color="auto"/>
              </w:divBdr>
            </w:div>
          </w:divsChild>
        </w:div>
        <w:div w:id="1886598779">
          <w:marLeft w:val="0"/>
          <w:marRight w:val="0"/>
          <w:marTop w:val="0"/>
          <w:marBottom w:val="0"/>
          <w:divBdr>
            <w:top w:val="none" w:sz="0" w:space="0" w:color="auto"/>
            <w:left w:val="none" w:sz="0" w:space="0" w:color="auto"/>
            <w:bottom w:val="none" w:sz="0" w:space="0" w:color="auto"/>
            <w:right w:val="none" w:sz="0" w:space="0" w:color="auto"/>
          </w:divBdr>
        </w:div>
      </w:divsChild>
    </w:div>
    <w:div w:id="500001732">
      <w:bodyDiv w:val="1"/>
      <w:marLeft w:val="0"/>
      <w:marRight w:val="0"/>
      <w:marTop w:val="0"/>
      <w:marBottom w:val="0"/>
      <w:divBdr>
        <w:top w:val="none" w:sz="0" w:space="0" w:color="auto"/>
        <w:left w:val="none" w:sz="0" w:space="0" w:color="auto"/>
        <w:bottom w:val="none" w:sz="0" w:space="0" w:color="auto"/>
        <w:right w:val="none" w:sz="0" w:space="0" w:color="auto"/>
      </w:divBdr>
    </w:div>
    <w:div w:id="575945750">
      <w:bodyDiv w:val="1"/>
      <w:marLeft w:val="0"/>
      <w:marRight w:val="0"/>
      <w:marTop w:val="0"/>
      <w:marBottom w:val="0"/>
      <w:divBdr>
        <w:top w:val="none" w:sz="0" w:space="0" w:color="auto"/>
        <w:left w:val="none" w:sz="0" w:space="0" w:color="auto"/>
        <w:bottom w:val="none" w:sz="0" w:space="0" w:color="auto"/>
        <w:right w:val="none" w:sz="0" w:space="0" w:color="auto"/>
      </w:divBdr>
      <w:divsChild>
        <w:div w:id="1391467198">
          <w:marLeft w:val="0"/>
          <w:marRight w:val="0"/>
          <w:marTop w:val="0"/>
          <w:marBottom w:val="0"/>
          <w:divBdr>
            <w:top w:val="none" w:sz="0" w:space="0" w:color="auto"/>
            <w:left w:val="none" w:sz="0" w:space="0" w:color="auto"/>
            <w:bottom w:val="none" w:sz="0" w:space="0" w:color="auto"/>
            <w:right w:val="none" w:sz="0" w:space="0" w:color="auto"/>
          </w:divBdr>
        </w:div>
        <w:div w:id="1838570530">
          <w:marLeft w:val="0"/>
          <w:marRight w:val="0"/>
          <w:marTop w:val="0"/>
          <w:marBottom w:val="0"/>
          <w:divBdr>
            <w:top w:val="none" w:sz="0" w:space="0" w:color="auto"/>
            <w:left w:val="none" w:sz="0" w:space="0" w:color="auto"/>
            <w:bottom w:val="none" w:sz="0" w:space="0" w:color="auto"/>
            <w:right w:val="none" w:sz="0" w:space="0" w:color="auto"/>
          </w:divBdr>
        </w:div>
        <w:div w:id="2025934252">
          <w:marLeft w:val="0"/>
          <w:marRight w:val="0"/>
          <w:marTop w:val="0"/>
          <w:marBottom w:val="0"/>
          <w:divBdr>
            <w:top w:val="none" w:sz="0" w:space="0" w:color="auto"/>
            <w:left w:val="none" w:sz="0" w:space="0" w:color="auto"/>
            <w:bottom w:val="none" w:sz="0" w:space="0" w:color="auto"/>
            <w:right w:val="none" w:sz="0" w:space="0" w:color="auto"/>
          </w:divBdr>
        </w:div>
      </w:divsChild>
    </w:div>
    <w:div w:id="579869546">
      <w:bodyDiv w:val="1"/>
      <w:marLeft w:val="0"/>
      <w:marRight w:val="0"/>
      <w:marTop w:val="0"/>
      <w:marBottom w:val="0"/>
      <w:divBdr>
        <w:top w:val="none" w:sz="0" w:space="0" w:color="auto"/>
        <w:left w:val="none" w:sz="0" w:space="0" w:color="auto"/>
        <w:bottom w:val="none" w:sz="0" w:space="0" w:color="auto"/>
        <w:right w:val="none" w:sz="0" w:space="0" w:color="auto"/>
      </w:divBdr>
    </w:div>
    <w:div w:id="598560502">
      <w:bodyDiv w:val="1"/>
      <w:marLeft w:val="0"/>
      <w:marRight w:val="0"/>
      <w:marTop w:val="0"/>
      <w:marBottom w:val="0"/>
      <w:divBdr>
        <w:top w:val="none" w:sz="0" w:space="0" w:color="auto"/>
        <w:left w:val="none" w:sz="0" w:space="0" w:color="auto"/>
        <w:bottom w:val="none" w:sz="0" w:space="0" w:color="auto"/>
        <w:right w:val="none" w:sz="0" w:space="0" w:color="auto"/>
      </w:divBdr>
    </w:div>
    <w:div w:id="649361328">
      <w:bodyDiv w:val="1"/>
      <w:marLeft w:val="0"/>
      <w:marRight w:val="0"/>
      <w:marTop w:val="0"/>
      <w:marBottom w:val="0"/>
      <w:divBdr>
        <w:top w:val="none" w:sz="0" w:space="0" w:color="auto"/>
        <w:left w:val="none" w:sz="0" w:space="0" w:color="auto"/>
        <w:bottom w:val="none" w:sz="0" w:space="0" w:color="auto"/>
        <w:right w:val="none" w:sz="0" w:space="0" w:color="auto"/>
      </w:divBdr>
    </w:div>
    <w:div w:id="649939785">
      <w:bodyDiv w:val="1"/>
      <w:marLeft w:val="0"/>
      <w:marRight w:val="0"/>
      <w:marTop w:val="0"/>
      <w:marBottom w:val="0"/>
      <w:divBdr>
        <w:top w:val="none" w:sz="0" w:space="0" w:color="auto"/>
        <w:left w:val="none" w:sz="0" w:space="0" w:color="auto"/>
        <w:bottom w:val="none" w:sz="0" w:space="0" w:color="auto"/>
        <w:right w:val="none" w:sz="0" w:space="0" w:color="auto"/>
      </w:divBdr>
    </w:div>
    <w:div w:id="680474984">
      <w:bodyDiv w:val="1"/>
      <w:marLeft w:val="0"/>
      <w:marRight w:val="0"/>
      <w:marTop w:val="0"/>
      <w:marBottom w:val="0"/>
      <w:divBdr>
        <w:top w:val="none" w:sz="0" w:space="0" w:color="auto"/>
        <w:left w:val="none" w:sz="0" w:space="0" w:color="auto"/>
        <w:bottom w:val="none" w:sz="0" w:space="0" w:color="auto"/>
        <w:right w:val="none" w:sz="0" w:space="0" w:color="auto"/>
      </w:divBdr>
      <w:divsChild>
        <w:div w:id="854345929">
          <w:marLeft w:val="0"/>
          <w:marRight w:val="0"/>
          <w:marTop w:val="0"/>
          <w:marBottom w:val="0"/>
          <w:divBdr>
            <w:top w:val="none" w:sz="0" w:space="0" w:color="auto"/>
            <w:left w:val="none" w:sz="0" w:space="0" w:color="auto"/>
            <w:bottom w:val="none" w:sz="0" w:space="0" w:color="auto"/>
            <w:right w:val="none" w:sz="0" w:space="0" w:color="auto"/>
          </w:divBdr>
        </w:div>
        <w:div w:id="1969775150">
          <w:marLeft w:val="0"/>
          <w:marRight w:val="0"/>
          <w:marTop w:val="0"/>
          <w:marBottom w:val="0"/>
          <w:divBdr>
            <w:top w:val="none" w:sz="0" w:space="0" w:color="auto"/>
            <w:left w:val="none" w:sz="0" w:space="0" w:color="auto"/>
            <w:bottom w:val="none" w:sz="0" w:space="0" w:color="auto"/>
            <w:right w:val="none" w:sz="0" w:space="0" w:color="auto"/>
          </w:divBdr>
        </w:div>
      </w:divsChild>
    </w:div>
    <w:div w:id="753090046">
      <w:bodyDiv w:val="1"/>
      <w:marLeft w:val="0"/>
      <w:marRight w:val="0"/>
      <w:marTop w:val="0"/>
      <w:marBottom w:val="0"/>
      <w:divBdr>
        <w:top w:val="none" w:sz="0" w:space="0" w:color="auto"/>
        <w:left w:val="none" w:sz="0" w:space="0" w:color="auto"/>
        <w:bottom w:val="none" w:sz="0" w:space="0" w:color="auto"/>
        <w:right w:val="none" w:sz="0" w:space="0" w:color="auto"/>
      </w:divBdr>
    </w:div>
    <w:div w:id="758865680">
      <w:bodyDiv w:val="1"/>
      <w:marLeft w:val="0"/>
      <w:marRight w:val="0"/>
      <w:marTop w:val="0"/>
      <w:marBottom w:val="0"/>
      <w:divBdr>
        <w:top w:val="none" w:sz="0" w:space="0" w:color="auto"/>
        <w:left w:val="none" w:sz="0" w:space="0" w:color="auto"/>
        <w:bottom w:val="none" w:sz="0" w:space="0" w:color="auto"/>
        <w:right w:val="none" w:sz="0" w:space="0" w:color="auto"/>
      </w:divBdr>
    </w:div>
    <w:div w:id="801463376">
      <w:bodyDiv w:val="1"/>
      <w:marLeft w:val="0"/>
      <w:marRight w:val="0"/>
      <w:marTop w:val="0"/>
      <w:marBottom w:val="0"/>
      <w:divBdr>
        <w:top w:val="none" w:sz="0" w:space="0" w:color="auto"/>
        <w:left w:val="none" w:sz="0" w:space="0" w:color="auto"/>
        <w:bottom w:val="none" w:sz="0" w:space="0" w:color="auto"/>
        <w:right w:val="none" w:sz="0" w:space="0" w:color="auto"/>
      </w:divBdr>
      <w:divsChild>
        <w:div w:id="90862960">
          <w:marLeft w:val="0"/>
          <w:marRight w:val="0"/>
          <w:marTop w:val="0"/>
          <w:marBottom w:val="0"/>
          <w:divBdr>
            <w:top w:val="none" w:sz="0" w:space="0" w:color="auto"/>
            <w:left w:val="none" w:sz="0" w:space="0" w:color="auto"/>
            <w:bottom w:val="none" w:sz="0" w:space="0" w:color="auto"/>
            <w:right w:val="none" w:sz="0" w:space="0" w:color="auto"/>
          </w:divBdr>
        </w:div>
        <w:div w:id="830366578">
          <w:marLeft w:val="0"/>
          <w:marRight w:val="0"/>
          <w:marTop w:val="0"/>
          <w:marBottom w:val="0"/>
          <w:divBdr>
            <w:top w:val="none" w:sz="0" w:space="0" w:color="auto"/>
            <w:left w:val="none" w:sz="0" w:space="0" w:color="auto"/>
            <w:bottom w:val="none" w:sz="0" w:space="0" w:color="auto"/>
            <w:right w:val="none" w:sz="0" w:space="0" w:color="auto"/>
          </w:divBdr>
        </w:div>
        <w:div w:id="1314524915">
          <w:marLeft w:val="0"/>
          <w:marRight w:val="0"/>
          <w:marTop w:val="0"/>
          <w:marBottom w:val="0"/>
          <w:divBdr>
            <w:top w:val="none" w:sz="0" w:space="0" w:color="auto"/>
            <w:left w:val="none" w:sz="0" w:space="0" w:color="auto"/>
            <w:bottom w:val="none" w:sz="0" w:space="0" w:color="auto"/>
            <w:right w:val="none" w:sz="0" w:space="0" w:color="auto"/>
          </w:divBdr>
        </w:div>
        <w:div w:id="1817068405">
          <w:marLeft w:val="0"/>
          <w:marRight w:val="0"/>
          <w:marTop w:val="0"/>
          <w:marBottom w:val="0"/>
          <w:divBdr>
            <w:top w:val="none" w:sz="0" w:space="0" w:color="auto"/>
            <w:left w:val="none" w:sz="0" w:space="0" w:color="auto"/>
            <w:bottom w:val="none" w:sz="0" w:space="0" w:color="auto"/>
            <w:right w:val="none" w:sz="0" w:space="0" w:color="auto"/>
          </w:divBdr>
        </w:div>
        <w:div w:id="1996640136">
          <w:marLeft w:val="0"/>
          <w:marRight w:val="0"/>
          <w:marTop w:val="0"/>
          <w:marBottom w:val="0"/>
          <w:divBdr>
            <w:top w:val="none" w:sz="0" w:space="0" w:color="auto"/>
            <w:left w:val="none" w:sz="0" w:space="0" w:color="auto"/>
            <w:bottom w:val="none" w:sz="0" w:space="0" w:color="auto"/>
            <w:right w:val="none" w:sz="0" w:space="0" w:color="auto"/>
          </w:divBdr>
        </w:div>
      </w:divsChild>
    </w:div>
    <w:div w:id="836723452">
      <w:bodyDiv w:val="1"/>
      <w:marLeft w:val="0"/>
      <w:marRight w:val="0"/>
      <w:marTop w:val="0"/>
      <w:marBottom w:val="0"/>
      <w:divBdr>
        <w:top w:val="none" w:sz="0" w:space="0" w:color="auto"/>
        <w:left w:val="none" w:sz="0" w:space="0" w:color="auto"/>
        <w:bottom w:val="none" w:sz="0" w:space="0" w:color="auto"/>
        <w:right w:val="none" w:sz="0" w:space="0" w:color="auto"/>
      </w:divBdr>
    </w:div>
    <w:div w:id="847984830">
      <w:bodyDiv w:val="1"/>
      <w:marLeft w:val="0"/>
      <w:marRight w:val="0"/>
      <w:marTop w:val="0"/>
      <w:marBottom w:val="0"/>
      <w:divBdr>
        <w:top w:val="none" w:sz="0" w:space="0" w:color="auto"/>
        <w:left w:val="none" w:sz="0" w:space="0" w:color="auto"/>
        <w:bottom w:val="none" w:sz="0" w:space="0" w:color="auto"/>
        <w:right w:val="none" w:sz="0" w:space="0" w:color="auto"/>
      </w:divBdr>
      <w:divsChild>
        <w:div w:id="622427120">
          <w:marLeft w:val="-5"/>
          <w:marRight w:val="0"/>
          <w:marTop w:val="0"/>
          <w:marBottom w:val="0"/>
          <w:divBdr>
            <w:top w:val="none" w:sz="0" w:space="0" w:color="auto"/>
            <w:left w:val="none" w:sz="0" w:space="0" w:color="auto"/>
            <w:bottom w:val="none" w:sz="0" w:space="0" w:color="auto"/>
            <w:right w:val="none" w:sz="0" w:space="0" w:color="auto"/>
          </w:divBdr>
        </w:div>
        <w:div w:id="1141924092">
          <w:marLeft w:val="0"/>
          <w:marRight w:val="0"/>
          <w:marTop w:val="0"/>
          <w:marBottom w:val="0"/>
          <w:divBdr>
            <w:top w:val="none" w:sz="0" w:space="0" w:color="auto"/>
            <w:left w:val="none" w:sz="0" w:space="0" w:color="auto"/>
            <w:bottom w:val="none" w:sz="0" w:space="0" w:color="auto"/>
            <w:right w:val="none" w:sz="0" w:space="0" w:color="auto"/>
          </w:divBdr>
        </w:div>
        <w:div w:id="1441534276">
          <w:marLeft w:val="0"/>
          <w:marRight w:val="0"/>
          <w:marTop w:val="0"/>
          <w:marBottom w:val="0"/>
          <w:divBdr>
            <w:top w:val="none" w:sz="0" w:space="0" w:color="auto"/>
            <w:left w:val="none" w:sz="0" w:space="0" w:color="auto"/>
            <w:bottom w:val="none" w:sz="0" w:space="0" w:color="auto"/>
            <w:right w:val="none" w:sz="0" w:space="0" w:color="auto"/>
          </w:divBdr>
        </w:div>
        <w:div w:id="1704942159">
          <w:marLeft w:val="-5"/>
          <w:marRight w:val="0"/>
          <w:marTop w:val="0"/>
          <w:marBottom w:val="0"/>
          <w:divBdr>
            <w:top w:val="none" w:sz="0" w:space="0" w:color="auto"/>
            <w:left w:val="none" w:sz="0" w:space="0" w:color="auto"/>
            <w:bottom w:val="none" w:sz="0" w:space="0" w:color="auto"/>
            <w:right w:val="none" w:sz="0" w:space="0" w:color="auto"/>
          </w:divBdr>
        </w:div>
        <w:div w:id="1912423927">
          <w:marLeft w:val="0"/>
          <w:marRight w:val="0"/>
          <w:marTop w:val="0"/>
          <w:marBottom w:val="0"/>
          <w:divBdr>
            <w:top w:val="none" w:sz="0" w:space="0" w:color="auto"/>
            <w:left w:val="none" w:sz="0" w:space="0" w:color="auto"/>
            <w:bottom w:val="none" w:sz="0" w:space="0" w:color="auto"/>
            <w:right w:val="none" w:sz="0" w:space="0" w:color="auto"/>
          </w:divBdr>
        </w:div>
      </w:divsChild>
    </w:div>
    <w:div w:id="865948445">
      <w:bodyDiv w:val="1"/>
      <w:marLeft w:val="0"/>
      <w:marRight w:val="0"/>
      <w:marTop w:val="0"/>
      <w:marBottom w:val="0"/>
      <w:divBdr>
        <w:top w:val="none" w:sz="0" w:space="0" w:color="auto"/>
        <w:left w:val="none" w:sz="0" w:space="0" w:color="auto"/>
        <w:bottom w:val="none" w:sz="0" w:space="0" w:color="auto"/>
        <w:right w:val="none" w:sz="0" w:space="0" w:color="auto"/>
      </w:divBdr>
    </w:div>
    <w:div w:id="884096145">
      <w:bodyDiv w:val="1"/>
      <w:marLeft w:val="0"/>
      <w:marRight w:val="0"/>
      <w:marTop w:val="0"/>
      <w:marBottom w:val="0"/>
      <w:divBdr>
        <w:top w:val="none" w:sz="0" w:space="0" w:color="auto"/>
        <w:left w:val="none" w:sz="0" w:space="0" w:color="auto"/>
        <w:bottom w:val="none" w:sz="0" w:space="0" w:color="auto"/>
        <w:right w:val="none" w:sz="0" w:space="0" w:color="auto"/>
      </w:divBdr>
    </w:div>
    <w:div w:id="894391384">
      <w:bodyDiv w:val="1"/>
      <w:marLeft w:val="0"/>
      <w:marRight w:val="0"/>
      <w:marTop w:val="0"/>
      <w:marBottom w:val="0"/>
      <w:divBdr>
        <w:top w:val="none" w:sz="0" w:space="0" w:color="auto"/>
        <w:left w:val="none" w:sz="0" w:space="0" w:color="auto"/>
        <w:bottom w:val="none" w:sz="0" w:space="0" w:color="auto"/>
        <w:right w:val="none" w:sz="0" w:space="0" w:color="auto"/>
      </w:divBdr>
    </w:div>
    <w:div w:id="922839487">
      <w:bodyDiv w:val="1"/>
      <w:marLeft w:val="0"/>
      <w:marRight w:val="0"/>
      <w:marTop w:val="0"/>
      <w:marBottom w:val="0"/>
      <w:divBdr>
        <w:top w:val="none" w:sz="0" w:space="0" w:color="auto"/>
        <w:left w:val="none" w:sz="0" w:space="0" w:color="auto"/>
        <w:bottom w:val="none" w:sz="0" w:space="0" w:color="auto"/>
        <w:right w:val="none" w:sz="0" w:space="0" w:color="auto"/>
      </w:divBdr>
    </w:div>
    <w:div w:id="923879187">
      <w:bodyDiv w:val="1"/>
      <w:marLeft w:val="0"/>
      <w:marRight w:val="0"/>
      <w:marTop w:val="0"/>
      <w:marBottom w:val="0"/>
      <w:divBdr>
        <w:top w:val="none" w:sz="0" w:space="0" w:color="auto"/>
        <w:left w:val="none" w:sz="0" w:space="0" w:color="auto"/>
        <w:bottom w:val="none" w:sz="0" w:space="0" w:color="auto"/>
        <w:right w:val="none" w:sz="0" w:space="0" w:color="auto"/>
      </w:divBdr>
    </w:div>
    <w:div w:id="993678035">
      <w:bodyDiv w:val="1"/>
      <w:marLeft w:val="0"/>
      <w:marRight w:val="0"/>
      <w:marTop w:val="0"/>
      <w:marBottom w:val="0"/>
      <w:divBdr>
        <w:top w:val="none" w:sz="0" w:space="0" w:color="auto"/>
        <w:left w:val="none" w:sz="0" w:space="0" w:color="auto"/>
        <w:bottom w:val="none" w:sz="0" w:space="0" w:color="auto"/>
        <w:right w:val="none" w:sz="0" w:space="0" w:color="auto"/>
      </w:divBdr>
    </w:div>
    <w:div w:id="1007097825">
      <w:bodyDiv w:val="1"/>
      <w:marLeft w:val="0"/>
      <w:marRight w:val="0"/>
      <w:marTop w:val="0"/>
      <w:marBottom w:val="0"/>
      <w:divBdr>
        <w:top w:val="none" w:sz="0" w:space="0" w:color="auto"/>
        <w:left w:val="none" w:sz="0" w:space="0" w:color="auto"/>
        <w:bottom w:val="none" w:sz="0" w:space="0" w:color="auto"/>
        <w:right w:val="none" w:sz="0" w:space="0" w:color="auto"/>
      </w:divBdr>
    </w:div>
    <w:div w:id="1050152497">
      <w:bodyDiv w:val="1"/>
      <w:marLeft w:val="0"/>
      <w:marRight w:val="0"/>
      <w:marTop w:val="0"/>
      <w:marBottom w:val="0"/>
      <w:divBdr>
        <w:top w:val="none" w:sz="0" w:space="0" w:color="auto"/>
        <w:left w:val="none" w:sz="0" w:space="0" w:color="auto"/>
        <w:bottom w:val="none" w:sz="0" w:space="0" w:color="auto"/>
        <w:right w:val="none" w:sz="0" w:space="0" w:color="auto"/>
      </w:divBdr>
    </w:div>
    <w:div w:id="1059671845">
      <w:bodyDiv w:val="1"/>
      <w:marLeft w:val="0"/>
      <w:marRight w:val="0"/>
      <w:marTop w:val="0"/>
      <w:marBottom w:val="0"/>
      <w:divBdr>
        <w:top w:val="none" w:sz="0" w:space="0" w:color="auto"/>
        <w:left w:val="none" w:sz="0" w:space="0" w:color="auto"/>
        <w:bottom w:val="none" w:sz="0" w:space="0" w:color="auto"/>
        <w:right w:val="none" w:sz="0" w:space="0" w:color="auto"/>
      </w:divBdr>
    </w:div>
    <w:div w:id="1068723857">
      <w:bodyDiv w:val="1"/>
      <w:marLeft w:val="0"/>
      <w:marRight w:val="0"/>
      <w:marTop w:val="0"/>
      <w:marBottom w:val="0"/>
      <w:divBdr>
        <w:top w:val="none" w:sz="0" w:space="0" w:color="auto"/>
        <w:left w:val="none" w:sz="0" w:space="0" w:color="auto"/>
        <w:bottom w:val="none" w:sz="0" w:space="0" w:color="auto"/>
        <w:right w:val="none" w:sz="0" w:space="0" w:color="auto"/>
      </w:divBdr>
      <w:divsChild>
        <w:div w:id="959913781">
          <w:marLeft w:val="0"/>
          <w:marRight w:val="0"/>
          <w:marTop w:val="0"/>
          <w:marBottom w:val="0"/>
          <w:divBdr>
            <w:top w:val="none" w:sz="0" w:space="0" w:color="auto"/>
            <w:left w:val="none" w:sz="0" w:space="0" w:color="auto"/>
            <w:bottom w:val="none" w:sz="0" w:space="0" w:color="auto"/>
            <w:right w:val="none" w:sz="0" w:space="0" w:color="auto"/>
          </w:divBdr>
        </w:div>
        <w:div w:id="1348170765">
          <w:marLeft w:val="0"/>
          <w:marRight w:val="0"/>
          <w:marTop w:val="0"/>
          <w:marBottom w:val="0"/>
          <w:divBdr>
            <w:top w:val="none" w:sz="0" w:space="0" w:color="auto"/>
            <w:left w:val="none" w:sz="0" w:space="0" w:color="auto"/>
            <w:bottom w:val="none" w:sz="0" w:space="0" w:color="auto"/>
            <w:right w:val="none" w:sz="0" w:space="0" w:color="auto"/>
          </w:divBdr>
        </w:div>
      </w:divsChild>
    </w:div>
    <w:div w:id="1117456240">
      <w:bodyDiv w:val="1"/>
      <w:marLeft w:val="0"/>
      <w:marRight w:val="0"/>
      <w:marTop w:val="0"/>
      <w:marBottom w:val="0"/>
      <w:divBdr>
        <w:top w:val="none" w:sz="0" w:space="0" w:color="auto"/>
        <w:left w:val="none" w:sz="0" w:space="0" w:color="auto"/>
        <w:bottom w:val="none" w:sz="0" w:space="0" w:color="auto"/>
        <w:right w:val="none" w:sz="0" w:space="0" w:color="auto"/>
      </w:divBdr>
    </w:div>
    <w:div w:id="1154876784">
      <w:bodyDiv w:val="1"/>
      <w:marLeft w:val="0"/>
      <w:marRight w:val="0"/>
      <w:marTop w:val="0"/>
      <w:marBottom w:val="0"/>
      <w:divBdr>
        <w:top w:val="none" w:sz="0" w:space="0" w:color="auto"/>
        <w:left w:val="none" w:sz="0" w:space="0" w:color="auto"/>
        <w:bottom w:val="none" w:sz="0" w:space="0" w:color="auto"/>
        <w:right w:val="none" w:sz="0" w:space="0" w:color="auto"/>
      </w:divBdr>
    </w:div>
    <w:div w:id="1189637944">
      <w:bodyDiv w:val="1"/>
      <w:marLeft w:val="0"/>
      <w:marRight w:val="0"/>
      <w:marTop w:val="0"/>
      <w:marBottom w:val="0"/>
      <w:divBdr>
        <w:top w:val="none" w:sz="0" w:space="0" w:color="auto"/>
        <w:left w:val="none" w:sz="0" w:space="0" w:color="auto"/>
        <w:bottom w:val="none" w:sz="0" w:space="0" w:color="auto"/>
        <w:right w:val="none" w:sz="0" w:space="0" w:color="auto"/>
      </w:divBdr>
      <w:divsChild>
        <w:div w:id="120267330">
          <w:marLeft w:val="0"/>
          <w:marRight w:val="0"/>
          <w:marTop w:val="0"/>
          <w:marBottom w:val="0"/>
          <w:divBdr>
            <w:top w:val="none" w:sz="0" w:space="0" w:color="auto"/>
            <w:left w:val="none" w:sz="0" w:space="0" w:color="auto"/>
            <w:bottom w:val="none" w:sz="0" w:space="0" w:color="auto"/>
            <w:right w:val="none" w:sz="0" w:space="0" w:color="auto"/>
          </w:divBdr>
        </w:div>
        <w:div w:id="1061975848">
          <w:marLeft w:val="0"/>
          <w:marRight w:val="0"/>
          <w:marTop w:val="0"/>
          <w:marBottom w:val="0"/>
          <w:divBdr>
            <w:top w:val="none" w:sz="0" w:space="0" w:color="auto"/>
            <w:left w:val="none" w:sz="0" w:space="0" w:color="auto"/>
            <w:bottom w:val="none" w:sz="0" w:space="0" w:color="auto"/>
            <w:right w:val="none" w:sz="0" w:space="0" w:color="auto"/>
          </w:divBdr>
        </w:div>
        <w:div w:id="1181165709">
          <w:marLeft w:val="0"/>
          <w:marRight w:val="0"/>
          <w:marTop w:val="0"/>
          <w:marBottom w:val="0"/>
          <w:divBdr>
            <w:top w:val="none" w:sz="0" w:space="0" w:color="auto"/>
            <w:left w:val="none" w:sz="0" w:space="0" w:color="auto"/>
            <w:bottom w:val="none" w:sz="0" w:space="0" w:color="auto"/>
            <w:right w:val="none" w:sz="0" w:space="0" w:color="auto"/>
          </w:divBdr>
        </w:div>
        <w:div w:id="1540506697">
          <w:marLeft w:val="0"/>
          <w:marRight w:val="0"/>
          <w:marTop w:val="0"/>
          <w:marBottom w:val="0"/>
          <w:divBdr>
            <w:top w:val="none" w:sz="0" w:space="0" w:color="auto"/>
            <w:left w:val="none" w:sz="0" w:space="0" w:color="auto"/>
            <w:bottom w:val="none" w:sz="0" w:space="0" w:color="auto"/>
            <w:right w:val="none" w:sz="0" w:space="0" w:color="auto"/>
          </w:divBdr>
        </w:div>
      </w:divsChild>
    </w:div>
    <w:div w:id="1208954666">
      <w:bodyDiv w:val="1"/>
      <w:marLeft w:val="0"/>
      <w:marRight w:val="0"/>
      <w:marTop w:val="0"/>
      <w:marBottom w:val="0"/>
      <w:divBdr>
        <w:top w:val="none" w:sz="0" w:space="0" w:color="auto"/>
        <w:left w:val="none" w:sz="0" w:space="0" w:color="auto"/>
        <w:bottom w:val="none" w:sz="0" w:space="0" w:color="auto"/>
        <w:right w:val="none" w:sz="0" w:space="0" w:color="auto"/>
      </w:divBdr>
    </w:div>
    <w:div w:id="1209025349">
      <w:bodyDiv w:val="1"/>
      <w:marLeft w:val="0"/>
      <w:marRight w:val="0"/>
      <w:marTop w:val="0"/>
      <w:marBottom w:val="0"/>
      <w:divBdr>
        <w:top w:val="none" w:sz="0" w:space="0" w:color="auto"/>
        <w:left w:val="none" w:sz="0" w:space="0" w:color="auto"/>
        <w:bottom w:val="none" w:sz="0" w:space="0" w:color="auto"/>
        <w:right w:val="none" w:sz="0" w:space="0" w:color="auto"/>
      </w:divBdr>
    </w:div>
    <w:div w:id="1224096177">
      <w:bodyDiv w:val="1"/>
      <w:marLeft w:val="0"/>
      <w:marRight w:val="0"/>
      <w:marTop w:val="0"/>
      <w:marBottom w:val="0"/>
      <w:divBdr>
        <w:top w:val="none" w:sz="0" w:space="0" w:color="auto"/>
        <w:left w:val="none" w:sz="0" w:space="0" w:color="auto"/>
        <w:bottom w:val="none" w:sz="0" w:space="0" w:color="auto"/>
        <w:right w:val="none" w:sz="0" w:space="0" w:color="auto"/>
      </w:divBdr>
      <w:divsChild>
        <w:div w:id="9182886">
          <w:marLeft w:val="0"/>
          <w:marRight w:val="0"/>
          <w:marTop w:val="0"/>
          <w:marBottom w:val="0"/>
          <w:divBdr>
            <w:top w:val="none" w:sz="0" w:space="0" w:color="auto"/>
            <w:left w:val="none" w:sz="0" w:space="0" w:color="auto"/>
            <w:bottom w:val="none" w:sz="0" w:space="0" w:color="auto"/>
            <w:right w:val="none" w:sz="0" w:space="0" w:color="auto"/>
          </w:divBdr>
        </w:div>
        <w:div w:id="1635520002">
          <w:marLeft w:val="0"/>
          <w:marRight w:val="0"/>
          <w:marTop w:val="0"/>
          <w:marBottom w:val="0"/>
          <w:divBdr>
            <w:top w:val="none" w:sz="0" w:space="0" w:color="auto"/>
            <w:left w:val="none" w:sz="0" w:space="0" w:color="auto"/>
            <w:bottom w:val="none" w:sz="0" w:space="0" w:color="auto"/>
            <w:right w:val="none" w:sz="0" w:space="0" w:color="auto"/>
          </w:divBdr>
        </w:div>
      </w:divsChild>
    </w:div>
    <w:div w:id="1256671837">
      <w:bodyDiv w:val="1"/>
      <w:marLeft w:val="0"/>
      <w:marRight w:val="0"/>
      <w:marTop w:val="0"/>
      <w:marBottom w:val="0"/>
      <w:divBdr>
        <w:top w:val="none" w:sz="0" w:space="0" w:color="auto"/>
        <w:left w:val="none" w:sz="0" w:space="0" w:color="auto"/>
        <w:bottom w:val="none" w:sz="0" w:space="0" w:color="auto"/>
        <w:right w:val="none" w:sz="0" w:space="0" w:color="auto"/>
      </w:divBdr>
      <w:divsChild>
        <w:div w:id="202013582">
          <w:marLeft w:val="0"/>
          <w:marRight w:val="0"/>
          <w:marTop w:val="0"/>
          <w:marBottom w:val="0"/>
          <w:divBdr>
            <w:top w:val="none" w:sz="0" w:space="0" w:color="auto"/>
            <w:left w:val="none" w:sz="0" w:space="0" w:color="auto"/>
            <w:bottom w:val="none" w:sz="0" w:space="0" w:color="auto"/>
            <w:right w:val="none" w:sz="0" w:space="0" w:color="auto"/>
          </w:divBdr>
        </w:div>
        <w:div w:id="433592864">
          <w:marLeft w:val="0"/>
          <w:marRight w:val="0"/>
          <w:marTop w:val="0"/>
          <w:marBottom w:val="0"/>
          <w:divBdr>
            <w:top w:val="none" w:sz="0" w:space="0" w:color="auto"/>
            <w:left w:val="none" w:sz="0" w:space="0" w:color="auto"/>
            <w:bottom w:val="none" w:sz="0" w:space="0" w:color="auto"/>
            <w:right w:val="none" w:sz="0" w:space="0" w:color="auto"/>
          </w:divBdr>
        </w:div>
        <w:div w:id="1021051580">
          <w:marLeft w:val="0"/>
          <w:marRight w:val="0"/>
          <w:marTop w:val="0"/>
          <w:marBottom w:val="0"/>
          <w:divBdr>
            <w:top w:val="none" w:sz="0" w:space="0" w:color="auto"/>
            <w:left w:val="none" w:sz="0" w:space="0" w:color="auto"/>
            <w:bottom w:val="none" w:sz="0" w:space="0" w:color="auto"/>
            <w:right w:val="none" w:sz="0" w:space="0" w:color="auto"/>
          </w:divBdr>
        </w:div>
        <w:div w:id="1810636378">
          <w:marLeft w:val="0"/>
          <w:marRight w:val="0"/>
          <w:marTop w:val="0"/>
          <w:marBottom w:val="0"/>
          <w:divBdr>
            <w:top w:val="none" w:sz="0" w:space="0" w:color="auto"/>
            <w:left w:val="none" w:sz="0" w:space="0" w:color="auto"/>
            <w:bottom w:val="none" w:sz="0" w:space="0" w:color="auto"/>
            <w:right w:val="none" w:sz="0" w:space="0" w:color="auto"/>
          </w:divBdr>
        </w:div>
        <w:div w:id="2043551688">
          <w:marLeft w:val="0"/>
          <w:marRight w:val="0"/>
          <w:marTop w:val="0"/>
          <w:marBottom w:val="0"/>
          <w:divBdr>
            <w:top w:val="none" w:sz="0" w:space="0" w:color="auto"/>
            <w:left w:val="none" w:sz="0" w:space="0" w:color="auto"/>
            <w:bottom w:val="none" w:sz="0" w:space="0" w:color="auto"/>
            <w:right w:val="none" w:sz="0" w:space="0" w:color="auto"/>
          </w:divBdr>
        </w:div>
      </w:divsChild>
    </w:div>
    <w:div w:id="1261989068">
      <w:bodyDiv w:val="1"/>
      <w:marLeft w:val="0"/>
      <w:marRight w:val="0"/>
      <w:marTop w:val="0"/>
      <w:marBottom w:val="0"/>
      <w:divBdr>
        <w:top w:val="none" w:sz="0" w:space="0" w:color="auto"/>
        <w:left w:val="none" w:sz="0" w:space="0" w:color="auto"/>
        <w:bottom w:val="none" w:sz="0" w:space="0" w:color="auto"/>
        <w:right w:val="none" w:sz="0" w:space="0" w:color="auto"/>
      </w:divBdr>
    </w:div>
    <w:div w:id="1384403869">
      <w:bodyDiv w:val="1"/>
      <w:marLeft w:val="0"/>
      <w:marRight w:val="0"/>
      <w:marTop w:val="0"/>
      <w:marBottom w:val="0"/>
      <w:divBdr>
        <w:top w:val="none" w:sz="0" w:space="0" w:color="auto"/>
        <w:left w:val="none" w:sz="0" w:space="0" w:color="auto"/>
        <w:bottom w:val="none" w:sz="0" w:space="0" w:color="auto"/>
        <w:right w:val="none" w:sz="0" w:space="0" w:color="auto"/>
      </w:divBdr>
      <w:divsChild>
        <w:div w:id="597567763">
          <w:marLeft w:val="0"/>
          <w:marRight w:val="0"/>
          <w:marTop w:val="0"/>
          <w:marBottom w:val="0"/>
          <w:divBdr>
            <w:top w:val="none" w:sz="0" w:space="0" w:color="auto"/>
            <w:left w:val="none" w:sz="0" w:space="0" w:color="auto"/>
            <w:bottom w:val="none" w:sz="0" w:space="0" w:color="auto"/>
            <w:right w:val="none" w:sz="0" w:space="0" w:color="auto"/>
          </w:divBdr>
          <w:divsChild>
            <w:div w:id="1947733604">
              <w:marLeft w:val="0"/>
              <w:marRight w:val="0"/>
              <w:marTop w:val="0"/>
              <w:marBottom w:val="0"/>
              <w:divBdr>
                <w:top w:val="none" w:sz="0" w:space="0" w:color="auto"/>
                <w:left w:val="none" w:sz="0" w:space="0" w:color="auto"/>
                <w:bottom w:val="none" w:sz="0" w:space="0" w:color="auto"/>
                <w:right w:val="none" w:sz="0" w:space="0" w:color="auto"/>
              </w:divBdr>
            </w:div>
          </w:divsChild>
        </w:div>
        <w:div w:id="736977492">
          <w:marLeft w:val="0"/>
          <w:marRight w:val="0"/>
          <w:marTop w:val="0"/>
          <w:marBottom w:val="0"/>
          <w:divBdr>
            <w:top w:val="none" w:sz="0" w:space="0" w:color="auto"/>
            <w:left w:val="none" w:sz="0" w:space="0" w:color="auto"/>
            <w:bottom w:val="none" w:sz="0" w:space="0" w:color="auto"/>
            <w:right w:val="none" w:sz="0" w:space="0" w:color="auto"/>
          </w:divBdr>
          <w:divsChild>
            <w:div w:id="159665000">
              <w:marLeft w:val="0"/>
              <w:marRight w:val="0"/>
              <w:marTop w:val="0"/>
              <w:marBottom w:val="0"/>
              <w:divBdr>
                <w:top w:val="none" w:sz="0" w:space="0" w:color="auto"/>
                <w:left w:val="none" w:sz="0" w:space="0" w:color="auto"/>
                <w:bottom w:val="none" w:sz="0" w:space="0" w:color="auto"/>
                <w:right w:val="none" w:sz="0" w:space="0" w:color="auto"/>
              </w:divBdr>
            </w:div>
            <w:div w:id="1440638493">
              <w:marLeft w:val="0"/>
              <w:marRight w:val="0"/>
              <w:marTop w:val="0"/>
              <w:marBottom w:val="0"/>
              <w:divBdr>
                <w:top w:val="none" w:sz="0" w:space="0" w:color="auto"/>
                <w:left w:val="none" w:sz="0" w:space="0" w:color="auto"/>
                <w:bottom w:val="none" w:sz="0" w:space="0" w:color="auto"/>
                <w:right w:val="none" w:sz="0" w:space="0" w:color="auto"/>
              </w:divBdr>
              <w:divsChild>
                <w:div w:id="978463175">
                  <w:marLeft w:val="0"/>
                  <w:marRight w:val="0"/>
                  <w:marTop w:val="0"/>
                  <w:marBottom w:val="0"/>
                  <w:divBdr>
                    <w:top w:val="none" w:sz="0" w:space="0" w:color="auto"/>
                    <w:left w:val="none" w:sz="0" w:space="0" w:color="auto"/>
                    <w:bottom w:val="none" w:sz="0" w:space="0" w:color="auto"/>
                    <w:right w:val="none" w:sz="0" w:space="0" w:color="auto"/>
                  </w:divBdr>
                </w:div>
              </w:divsChild>
            </w:div>
            <w:div w:id="1956330154">
              <w:marLeft w:val="0"/>
              <w:marRight w:val="0"/>
              <w:marTop w:val="0"/>
              <w:marBottom w:val="0"/>
              <w:divBdr>
                <w:top w:val="none" w:sz="0" w:space="0" w:color="auto"/>
                <w:left w:val="none" w:sz="0" w:space="0" w:color="auto"/>
                <w:bottom w:val="none" w:sz="0" w:space="0" w:color="auto"/>
                <w:right w:val="none" w:sz="0" w:space="0" w:color="auto"/>
              </w:divBdr>
            </w:div>
          </w:divsChild>
        </w:div>
        <w:div w:id="1172144045">
          <w:marLeft w:val="0"/>
          <w:marRight w:val="0"/>
          <w:marTop w:val="0"/>
          <w:marBottom w:val="0"/>
          <w:divBdr>
            <w:top w:val="none" w:sz="0" w:space="0" w:color="auto"/>
            <w:left w:val="none" w:sz="0" w:space="0" w:color="auto"/>
            <w:bottom w:val="none" w:sz="0" w:space="0" w:color="auto"/>
            <w:right w:val="none" w:sz="0" w:space="0" w:color="auto"/>
          </w:divBdr>
        </w:div>
      </w:divsChild>
    </w:div>
    <w:div w:id="1406878642">
      <w:bodyDiv w:val="1"/>
      <w:marLeft w:val="0"/>
      <w:marRight w:val="0"/>
      <w:marTop w:val="0"/>
      <w:marBottom w:val="0"/>
      <w:divBdr>
        <w:top w:val="none" w:sz="0" w:space="0" w:color="auto"/>
        <w:left w:val="none" w:sz="0" w:space="0" w:color="auto"/>
        <w:bottom w:val="none" w:sz="0" w:space="0" w:color="auto"/>
        <w:right w:val="none" w:sz="0" w:space="0" w:color="auto"/>
      </w:divBdr>
    </w:div>
    <w:div w:id="1432362713">
      <w:bodyDiv w:val="1"/>
      <w:marLeft w:val="0"/>
      <w:marRight w:val="0"/>
      <w:marTop w:val="0"/>
      <w:marBottom w:val="0"/>
      <w:divBdr>
        <w:top w:val="none" w:sz="0" w:space="0" w:color="auto"/>
        <w:left w:val="none" w:sz="0" w:space="0" w:color="auto"/>
        <w:bottom w:val="none" w:sz="0" w:space="0" w:color="auto"/>
        <w:right w:val="none" w:sz="0" w:space="0" w:color="auto"/>
      </w:divBdr>
    </w:div>
    <w:div w:id="1432551614">
      <w:bodyDiv w:val="1"/>
      <w:marLeft w:val="0"/>
      <w:marRight w:val="0"/>
      <w:marTop w:val="0"/>
      <w:marBottom w:val="0"/>
      <w:divBdr>
        <w:top w:val="none" w:sz="0" w:space="0" w:color="auto"/>
        <w:left w:val="none" w:sz="0" w:space="0" w:color="auto"/>
        <w:bottom w:val="none" w:sz="0" w:space="0" w:color="auto"/>
        <w:right w:val="none" w:sz="0" w:space="0" w:color="auto"/>
      </w:divBdr>
    </w:div>
    <w:div w:id="1443499877">
      <w:bodyDiv w:val="1"/>
      <w:marLeft w:val="0"/>
      <w:marRight w:val="0"/>
      <w:marTop w:val="0"/>
      <w:marBottom w:val="0"/>
      <w:divBdr>
        <w:top w:val="none" w:sz="0" w:space="0" w:color="auto"/>
        <w:left w:val="none" w:sz="0" w:space="0" w:color="auto"/>
        <w:bottom w:val="none" w:sz="0" w:space="0" w:color="auto"/>
        <w:right w:val="none" w:sz="0" w:space="0" w:color="auto"/>
      </w:divBdr>
    </w:div>
    <w:div w:id="1446269718">
      <w:bodyDiv w:val="1"/>
      <w:marLeft w:val="0"/>
      <w:marRight w:val="0"/>
      <w:marTop w:val="0"/>
      <w:marBottom w:val="0"/>
      <w:divBdr>
        <w:top w:val="none" w:sz="0" w:space="0" w:color="auto"/>
        <w:left w:val="none" w:sz="0" w:space="0" w:color="auto"/>
        <w:bottom w:val="none" w:sz="0" w:space="0" w:color="auto"/>
        <w:right w:val="none" w:sz="0" w:space="0" w:color="auto"/>
      </w:divBdr>
    </w:div>
    <w:div w:id="1452288792">
      <w:bodyDiv w:val="1"/>
      <w:marLeft w:val="0"/>
      <w:marRight w:val="0"/>
      <w:marTop w:val="0"/>
      <w:marBottom w:val="0"/>
      <w:divBdr>
        <w:top w:val="none" w:sz="0" w:space="0" w:color="auto"/>
        <w:left w:val="none" w:sz="0" w:space="0" w:color="auto"/>
        <w:bottom w:val="none" w:sz="0" w:space="0" w:color="auto"/>
        <w:right w:val="none" w:sz="0" w:space="0" w:color="auto"/>
      </w:divBdr>
    </w:div>
    <w:div w:id="1464499810">
      <w:bodyDiv w:val="1"/>
      <w:marLeft w:val="0"/>
      <w:marRight w:val="0"/>
      <w:marTop w:val="0"/>
      <w:marBottom w:val="0"/>
      <w:divBdr>
        <w:top w:val="none" w:sz="0" w:space="0" w:color="auto"/>
        <w:left w:val="none" w:sz="0" w:space="0" w:color="auto"/>
        <w:bottom w:val="none" w:sz="0" w:space="0" w:color="auto"/>
        <w:right w:val="none" w:sz="0" w:space="0" w:color="auto"/>
      </w:divBdr>
      <w:divsChild>
        <w:div w:id="130288433">
          <w:marLeft w:val="0"/>
          <w:marRight w:val="0"/>
          <w:marTop w:val="0"/>
          <w:marBottom w:val="0"/>
          <w:divBdr>
            <w:top w:val="none" w:sz="0" w:space="0" w:color="auto"/>
            <w:left w:val="none" w:sz="0" w:space="0" w:color="auto"/>
            <w:bottom w:val="none" w:sz="0" w:space="0" w:color="auto"/>
            <w:right w:val="none" w:sz="0" w:space="0" w:color="auto"/>
          </w:divBdr>
        </w:div>
        <w:div w:id="1097947324">
          <w:marLeft w:val="0"/>
          <w:marRight w:val="0"/>
          <w:marTop w:val="0"/>
          <w:marBottom w:val="0"/>
          <w:divBdr>
            <w:top w:val="none" w:sz="0" w:space="0" w:color="auto"/>
            <w:left w:val="none" w:sz="0" w:space="0" w:color="auto"/>
            <w:bottom w:val="none" w:sz="0" w:space="0" w:color="auto"/>
            <w:right w:val="none" w:sz="0" w:space="0" w:color="auto"/>
          </w:divBdr>
        </w:div>
        <w:div w:id="1307007427">
          <w:marLeft w:val="0"/>
          <w:marRight w:val="0"/>
          <w:marTop w:val="0"/>
          <w:marBottom w:val="0"/>
          <w:divBdr>
            <w:top w:val="none" w:sz="0" w:space="0" w:color="auto"/>
            <w:left w:val="none" w:sz="0" w:space="0" w:color="auto"/>
            <w:bottom w:val="none" w:sz="0" w:space="0" w:color="auto"/>
            <w:right w:val="none" w:sz="0" w:space="0" w:color="auto"/>
          </w:divBdr>
        </w:div>
        <w:div w:id="1741127084">
          <w:marLeft w:val="0"/>
          <w:marRight w:val="0"/>
          <w:marTop w:val="0"/>
          <w:marBottom w:val="0"/>
          <w:divBdr>
            <w:top w:val="none" w:sz="0" w:space="0" w:color="auto"/>
            <w:left w:val="none" w:sz="0" w:space="0" w:color="auto"/>
            <w:bottom w:val="none" w:sz="0" w:space="0" w:color="auto"/>
            <w:right w:val="none" w:sz="0" w:space="0" w:color="auto"/>
          </w:divBdr>
        </w:div>
        <w:div w:id="1982005615">
          <w:marLeft w:val="0"/>
          <w:marRight w:val="0"/>
          <w:marTop w:val="0"/>
          <w:marBottom w:val="0"/>
          <w:divBdr>
            <w:top w:val="none" w:sz="0" w:space="0" w:color="auto"/>
            <w:left w:val="none" w:sz="0" w:space="0" w:color="auto"/>
            <w:bottom w:val="none" w:sz="0" w:space="0" w:color="auto"/>
            <w:right w:val="none" w:sz="0" w:space="0" w:color="auto"/>
          </w:divBdr>
        </w:div>
      </w:divsChild>
    </w:div>
    <w:div w:id="1486360321">
      <w:bodyDiv w:val="1"/>
      <w:marLeft w:val="0"/>
      <w:marRight w:val="0"/>
      <w:marTop w:val="0"/>
      <w:marBottom w:val="0"/>
      <w:divBdr>
        <w:top w:val="none" w:sz="0" w:space="0" w:color="auto"/>
        <w:left w:val="none" w:sz="0" w:space="0" w:color="auto"/>
        <w:bottom w:val="none" w:sz="0" w:space="0" w:color="auto"/>
        <w:right w:val="none" w:sz="0" w:space="0" w:color="auto"/>
      </w:divBdr>
    </w:div>
    <w:div w:id="1542477300">
      <w:bodyDiv w:val="1"/>
      <w:marLeft w:val="0"/>
      <w:marRight w:val="0"/>
      <w:marTop w:val="0"/>
      <w:marBottom w:val="0"/>
      <w:divBdr>
        <w:top w:val="none" w:sz="0" w:space="0" w:color="auto"/>
        <w:left w:val="none" w:sz="0" w:space="0" w:color="auto"/>
        <w:bottom w:val="none" w:sz="0" w:space="0" w:color="auto"/>
        <w:right w:val="none" w:sz="0" w:space="0" w:color="auto"/>
      </w:divBdr>
    </w:div>
    <w:div w:id="1600410941">
      <w:bodyDiv w:val="1"/>
      <w:marLeft w:val="0"/>
      <w:marRight w:val="0"/>
      <w:marTop w:val="0"/>
      <w:marBottom w:val="0"/>
      <w:divBdr>
        <w:top w:val="none" w:sz="0" w:space="0" w:color="auto"/>
        <w:left w:val="none" w:sz="0" w:space="0" w:color="auto"/>
        <w:bottom w:val="none" w:sz="0" w:space="0" w:color="auto"/>
        <w:right w:val="none" w:sz="0" w:space="0" w:color="auto"/>
      </w:divBdr>
    </w:div>
    <w:div w:id="1677340151">
      <w:bodyDiv w:val="1"/>
      <w:marLeft w:val="0"/>
      <w:marRight w:val="0"/>
      <w:marTop w:val="0"/>
      <w:marBottom w:val="0"/>
      <w:divBdr>
        <w:top w:val="none" w:sz="0" w:space="0" w:color="auto"/>
        <w:left w:val="none" w:sz="0" w:space="0" w:color="auto"/>
        <w:bottom w:val="none" w:sz="0" w:space="0" w:color="auto"/>
        <w:right w:val="none" w:sz="0" w:space="0" w:color="auto"/>
      </w:divBdr>
    </w:div>
    <w:div w:id="1688868694">
      <w:bodyDiv w:val="1"/>
      <w:marLeft w:val="0"/>
      <w:marRight w:val="0"/>
      <w:marTop w:val="0"/>
      <w:marBottom w:val="0"/>
      <w:divBdr>
        <w:top w:val="none" w:sz="0" w:space="0" w:color="auto"/>
        <w:left w:val="none" w:sz="0" w:space="0" w:color="auto"/>
        <w:bottom w:val="none" w:sz="0" w:space="0" w:color="auto"/>
        <w:right w:val="none" w:sz="0" w:space="0" w:color="auto"/>
      </w:divBdr>
      <w:divsChild>
        <w:div w:id="284433343">
          <w:marLeft w:val="0"/>
          <w:marRight w:val="0"/>
          <w:marTop w:val="0"/>
          <w:marBottom w:val="0"/>
          <w:divBdr>
            <w:top w:val="none" w:sz="0" w:space="0" w:color="auto"/>
            <w:left w:val="none" w:sz="0" w:space="0" w:color="auto"/>
            <w:bottom w:val="none" w:sz="0" w:space="0" w:color="auto"/>
            <w:right w:val="none" w:sz="0" w:space="0" w:color="auto"/>
          </w:divBdr>
        </w:div>
        <w:div w:id="1248925790">
          <w:marLeft w:val="0"/>
          <w:marRight w:val="0"/>
          <w:marTop w:val="0"/>
          <w:marBottom w:val="0"/>
          <w:divBdr>
            <w:top w:val="none" w:sz="0" w:space="0" w:color="auto"/>
            <w:left w:val="none" w:sz="0" w:space="0" w:color="auto"/>
            <w:bottom w:val="none" w:sz="0" w:space="0" w:color="auto"/>
            <w:right w:val="none" w:sz="0" w:space="0" w:color="auto"/>
          </w:divBdr>
        </w:div>
        <w:div w:id="1469543002">
          <w:marLeft w:val="0"/>
          <w:marRight w:val="0"/>
          <w:marTop w:val="0"/>
          <w:marBottom w:val="0"/>
          <w:divBdr>
            <w:top w:val="none" w:sz="0" w:space="0" w:color="auto"/>
            <w:left w:val="none" w:sz="0" w:space="0" w:color="auto"/>
            <w:bottom w:val="none" w:sz="0" w:space="0" w:color="auto"/>
            <w:right w:val="none" w:sz="0" w:space="0" w:color="auto"/>
          </w:divBdr>
        </w:div>
        <w:div w:id="1820531465">
          <w:marLeft w:val="0"/>
          <w:marRight w:val="0"/>
          <w:marTop w:val="0"/>
          <w:marBottom w:val="0"/>
          <w:divBdr>
            <w:top w:val="none" w:sz="0" w:space="0" w:color="auto"/>
            <w:left w:val="none" w:sz="0" w:space="0" w:color="auto"/>
            <w:bottom w:val="none" w:sz="0" w:space="0" w:color="auto"/>
            <w:right w:val="none" w:sz="0" w:space="0" w:color="auto"/>
          </w:divBdr>
        </w:div>
      </w:divsChild>
    </w:div>
    <w:div w:id="1741246696">
      <w:bodyDiv w:val="1"/>
      <w:marLeft w:val="0"/>
      <w:marRight w:val="0"/>
      <w:marTop w:val="0"/>
      <w:marBottom w:val="0"/>
      <w:divBdr>
        <w:top w:val="none" w:sz="0" w:space="0" w:color="auto"/>
        <w:left w:val="none" w:sz="0" w:space="0" w:color="auto"/>
        <w:bottom w:val="none" w:sz="0" w:space="0" w:color="auto"/>
        <w:right w:val="none" w:sz="0" w:space="0" w:color="auto"/>
      </w:divBdr>
      <w:divsChild>
        <w:div w:id="349448987">
          <w:marLeft w:val="0"/>
          <w:marRight w:val="0"/>
          <w:marTop w:val="0"/>
          <w:marBottom w:val="0"/>
          <w:divBdr>
            <w:top w:val="none" w:sz="0" w:space="0" w:color="auto"/>
            <w:left w:val="none" w:sz="0" w:space="0" w:color="auto"/>
            <w:bottom w:val="none" w:sz="0" w:space="0" w:color="auto"/>
            <w:right w:val="none" w:sz="0" w:space="0" w:color="auto"/>
          </w:divBdr>
        </w:div>
        <w:div w:id="1004017192">
          <w:marLeft w:val="0"/>
          <w:marRight w:val="0"/>
          <w:marTop w:val="0"/>
          <w:marBottom w:val="0"/>
          <w:divBdr>
            <w:top w:val="none" w:sz="0" w:space="0" w:color="auto"/>
            <w:left w:val="none" w:sz="0" w:space="0" w:color="auto"/>
            <w:bottom w:val="none" w:sz="0" w:space="0" w:color="auto"/>
            <w:right w:val="none" w:sz="0" w:space="0" w:color="auto"/>
          </w:divBdr>
        </w:div>
        <w:div w:id="1170607271">
          <w:marLeft w:val="0"/>
          <w:marRight w:val="0"/>
          <w:marTop w:val="0"/>
          <w:marBottom w:val="0"/>
          <w:divBdr>
            <w:top w:val="none" w:sz="0" w:space="0" w:color="auto"/>
            <w:left w:val="none" w:sz="0" w:space="0" w:color="auto"/>
            <w:bottom w:val="none" w:sz="0" w:space="0" w:color="auto"/>
            <w:right w:val="none" w:sz="0" w:space="0" w:color="auto"/>
          </w:divBdr>
        </w:div>
        <w:div w:id="1659964155">
          <w:marLeft w:val="0"/>
          <w:marRight w:val="0"/>
          <w:marTop w:val="0"/>
          <w:marBottom w:val="0"/>
          <w:divBdr>
            <w:top w:val="none" w:sz="0" w:space="0" w:color="auto"/>
            <w:left w:val="none" w:sz="0" w:space="0" w:color="auto"/>
            <w:bottom w:val="none" w:sz="0" w:space="0" w:color="auto"/>
            <w:right w:val="none" w:sz="0" w:space="0" w:color="auto"/>
          </w:divBdr>
        </w:div>
        <w:div w:id="2006201954">
          <w:marLeft w:val="0"/>
          <w:marRight w:val="0"/>
          <w:marTop w:val="0"/>
          <w:marBottom w:val="0"/>
          <w:divBdr>
            <w:top w:val="none" w:sz="0" w:space="0" w:color="auto"/>
            <w:left w:val="none" w:sz="0" w:space="0" w:color="auto"/>
            <w:bottom w:val="none" w:sz="0" w:space="0" w:color="auto"/>
            <w:right w:val="none" w:sz="0" w:space="0" w:color="auto"/>
          </w:divBdr>
        </w:div>
      </w:divsChild>
    </w:div>
    <w:div w:id="1770272897">
      <w:bodyDiv w:val="1"/>
      <w:marLeft w:val="0"/>
      <w:marRight w:val="0"/>
      <w:marTop w:val="0"/>
      <w:marBottom w:val="0"/>
      <w:divBdr>
        <w:top w:val="none" w:sz="0" w:space="0" w:color="auto"/>
        <w:left w:val="none" w:sz="0" w:space="0" w:color="auto"/>
        <w:bottom w:val="none" w:sz="0" w:space="0" w:color="auto"/>
        <w:right w:val="none" w:sz="0" w:space="0" w:color="auto"/>
      </w:divBdr>
    </w:div>
    <w:div w:id="1780490076">
      <w:bodyDiv w:val="1"/>
      <w:marLeft w:val="0"/>
      <w:marRight w:val="0"/>
      <w:marTop w:val="0"/>
      <w:marBottom w:val="0"/>
      <w:divBdr>
        <w:top w:val="none" w:sz="0" w:space="0" w:color="auto"/>
        <w:left w:val="none" w:sz="0" w:space="0" w:color="auto"/>
        <w:bottom w:val="none" w:sz="0" w:space="0" w:color="auto"/>
        <w:right w:val="none" w:sz="0" w:space="0" w:color="auto"/>
      </w:divBdr>
    </w:div>
    <w:div w:id="1804031623">
      <w:bodyDiv w:val="1"/>
      <w:marLeft w:val="0"/>
      <w:marRight w:val="0"/>
      <w:marTop w:val="0"/>
      <w:marBottom w:val="0"/>
      <w:divBdr>
        <w:top w:val="none" w:sz="0" w:space="0" w:color="auto"/>
        <w:left w:val="none" w:sz="0" w:space="0" w:color="auto"/>
        <w:bottom w:val="none" w:sz="0" w:space="0" w:color="auto"/>
        <w:right w:val="none" w:sz="0" w:space="0" w:color="auto"/>
      </w:divBdr>
    </w:div>
    <w:div w:id="1805537965">
      <w:bodyDiv w:val="1"/>
      <w:marLeft w:val="0"/>
      <w:marRight w:val="0"/>
      <w:marTop w:val="0"/>
      <w:marBottom w:val="0"/>
      <w:divBdr>
        <w:top w:val="none" w:sz="0" w:space="0" w:color="auto"/>
        <w:left w:val="none" w:sz="0" w:space="0" w:color="auto"/>
        <w:bottom w:val="none" w:sz="0" w:space="0" w:color="auto"/>
        <w:right w:val="none" w:sz="0" w:space="0" w:color="auto"/>
      </w:divBdr>
    </w:div>
    <w:div w:id="1941256873">
      <w:bodyDiv w:val="1"/>
      <w:marLeft w:val="0"/>
      <w:marRight w:val="0"/>
      <w:marTop w:val="0"/>
      <w:marBottom w:val="0"/>
      <w:divBdr>
        <w:top w:val="none" w:sz="0" w:space="0" w:color="auto"/>
        <w:left w:val="none" w:sz="0" w:space="0" w:color="auto"/>
        <w:bottom w:val="none" w:sz="0" w:space="0" w:color="auto"/>
        <w:right w:val="none" w:sz="0" w:space="0" w:color="auto"/>
      </w:divBdr>
    </w:div>
    <w:div w:id="1944457337">
      <w:bodyDiv w:val="1"/>
      <w:marLeft w:val="0"/>
      <w:marRight w:val="0"/>
      <w:marTop w:val="0"/>
      <w:marBottom w:val="0"/>
      <w:divBdr>
        <w:top w:val="none" w:sz="0" w:space="0" w:color="auto"/>
        <w:left w:val="none" w:sz="0" w:space="0" w:color="auto"/>
        <w:bottom w:val="none" w:sz="0" w:space="0" w:color="auto"/>
        <w:right w:val="none" w:sz="0" w:space="0" w:color="auto"/>
      </w:divBdr>
    </w:div>
    <w:div w:id="1996185213">
      <w:bodyDiv w:val="1"/>
      <w:marLeft w:val="0"/>
      <w:marRight w:val="0"/>
      <w:marTop w:val="0"/>
      <w:marBottom w:val="0"/>
      <w:divBdr>
        <w:top w:val="none" w:sz="0" w:space="0" w:color="auto"/>
        <w:left w:val="none" w:sz="0" w:space="0" w:color="auto"/>
        <w:bottom w:val="none" w:sz="0" w:space="0" w:color="auto"/>
        <w:right w:val="none" w:sz="0" w:space="0" w:color="auto"/>
      </w:divBdr>
    </w:div>
    <w:div w:id="2027293916">
      <w:bodyDiv w:val="1"/>
      <w:marLeft w:val="0"/>
      <w:marRight w:val="0"/>
      <w:marTop w:val="0"/>
      <w:marBottom w:val="0"/>
      <w:divBdr>
        <w:top w:val="none" w:sz="0" w:space="0" w:color="auto"/>
        <w:left w:val="none" w:sz="0" w:space="0" w:color="auto"/>
        <w:bottom w:val="none" w:sz="0" w:space="0" w:color="auto"/>
        <w:right w:val="none" w:sz="0" w:space="0" w:color="auto"/>
      </w:divBdr>
    </w:div>
    <w:div w:id="2107267259">
      <w:bodyDiv w:val="1"/>
      <w:marLeft w:val="0"/>
      <w:marRight w:val="0"/>
      <w:marTop w:val="0"/>
      <w:marBottom w:val="0"/>
      <w:divBdr>
        <w:top w:val="none" w:sz="0" w:space="0" w:color="auto"/>
        <w:left w:val="none" w:sz="0" w:space="0" w:color="auto"/>
        <w:bottom w:val="none" w:sz="0" w:space="0" w:color="auto"/>
        <w:right w:val="none" w:sz="0" w:space="0" w:color="auto"/>
      </w:divBdr>
      <w:divsChild>
        <w:div w:id="916086159">
          <w:marLeft w:val="0"/>
          <w:marRight w:val="0"/>
          <w:marTop w:val="0"/>
          <w:marBottom w:val="0"/>
          <w:divBdr>
            <w:top w:val="none" w:sz="0" w:space="0" w:color="auto"/>
            <w:left w:val="none" w:sz="0" w:space="0" w:color="auto"/>
            <w:bottom w:val="none" w:sz="0" w:space="0" w:color="auto"/>
            <w:right w:val="none" w:sz="0" w:space="0" w:color="auto"/>
          </w:divBdr>
        </w:div>
        <w:div w:id="1100829420">
          <w:marLeft w:val="0"/>
          <w:marRight w:val="0"/>
          <w:marTop w:val="0"/>
          <w:marBottom w:val="0"/>
          <w:divBdr>
            <w:top w:val="none" w:sz="0" w:space="0" w:color="auto"/>
            <w:left w:val="none" w:sz="0" w:space="0" w:color="auto"/>
            <w:bottom w:val="none" w:sz="0" w:space="0" w:color="auto"/>
            <w:right w:val="none" w:sz="0" w:space="0" w:color="auto"/>
          </w:divBdr>
        </w:div>
        <w:div w:id="1387872432">
          <w:marLeft w:val="0"/>
          <w:marRight w:val="0"/>
          <w:marTop w:val="0"/>
          <w:marBottom w:val="0"/>
          <w:divBdr>
            <w:top w:val="none" w:sz="0" w:space="0" w:color="auto"/>
            <w:left w:val="none" w:sz="0" w:space="0" w:color="auto"/>
            <w:bottom w:val="none" w:sz="0" w:space="0" w:color="auto"/>
            <w:right w:val="none" w:sz="0" w:space="0" w:color="auto"/>
          </w:divBdr>
        </w:div>
        <w:div w:id="1534658831">
          <w:marLeft w:val="0"/>
          <w:marRight w:val="0"/>
          <w:marTop w:val="0"/>
          <w:marBottom w:val="0"/>
          <w:divBdr>
            <w:top w:val="none" w:sz="0" w:space="0" w:color="auto"/>
            <w:left w:val="none" w:sz="0" w:space="0" w:color="auto"/>
            <w:bottom w:val="none" w:sz="0" w:space="0" w:color="auto"/>
            <w:right w:val="none" w:sz="0" w:space="0" w:color="auto"/>
          </w:divBdr>
        </w:div>
        <w:div w:id="2082285033">
          <w:marLeft w:val="0"/>
          <w:marRight w:val="0"/>
          <w:marTop w:val="0"/>
          <w:marBottom w:val="0"/>
          <w:divBdr>
            <w:top w:val="none" w:sz="0" w:space="0" w:color="auto"/>
            <w:left w:val="none" w:sz="0" w:space="0" w:color="auto"/>
            <w:bottom w:val="none" w:sz="0" w:space="0" w:color="auto"/>
            <w:right w:val="none" w:sz="0" w:space="0" w:color="auto"/>
          </w:divBdr>
        </w:div>
      </w:divsChild>
    </w:div>
    <w:div w:id="213354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e-consultants@democracyinternationa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B78744626FEF4B82BDFEE79AD30604"/>
        <w:category>
          <w:name w:val="General"/>
          <w:gallery w:val="placeholder"/>
        </w:category>
        <w:types>
          <w:type w:val="bbPlcHdr"/>
        </w:types>
        <w:behaviors>
          <w:behavior w:val="content"/>
        </w:behaviors>
        <w:guid w:val="{DC745664-2B05-834D-AD80-6E840F7F06F6}"/>
      </w:docPartPr>
      <w:docPartBody>
        <w:p w:rsidR="00511DA3" w:rsidRDefault="00EF11AF" w:rsidP="00EF11AF">
          <w:pPr>
            <w:pStyle w:val="E9B78744626FEF4B82BDFEE79AD30604"/>
          </w:pPr>
          <w:r w:rsidRPr="00415BAD">
            <w:rPr>
              <w:rStyle w:val="PlaceholderText"/>
              <w:color w:val="275317" w:themeColor="accent6" w:themeShade="80"/>
            </w:rPr>
            <w:t>e.g. Business Development Officer I</w:t>
          </w:r>
        </w:p>
      </w:docPartBody>
    </w:docPart>
    <w:docPart>
      <w:docPartPr>
        <w:name w:val="EB94277CDF09C444A7E6D53D2F73D492"/>
        <w:category>
          <w:name w:val="General"/>
          <w:gallery w:val="placeholder"/>
        </w:category>
        <w:types>
          <w:type w:val="bbPlcHdr"/>
        </w:types>
        <w:behaviors>
          <w:behavior w:val="content"/>
        </w:behaviors>
        <w:guid w:val="{A38BEF6C-467C-8641-B3C2-C782CF41FE2C}"/>
      </w:docPartPr>
      <w:docPartBody>
        <w:p w:rsidR="00511DA3" w:rsidRDefault="00EF11AF" w:rsidP="00EF11AF">
          <w:pPr>
            <w:pStyle w:val="EB94277CDF09C444A7E6D53D2F73D492"/>
          </w:pPr>
          <w:r w:rsidRPr="00CD4E9D">
            <w:rPr>
              <w:rStyle w:val="PlaceholderText"/>
              <w:color w:val="275317" w:themeColor="accent6" w:themeShade="80"/>
            </w:rPr>
            <w:t>Choose an item.</w:t>
          </w:r>
        </w:p>
      </w:docPartBody>
    </w:docPart>
    <w:docPart>
      <w:docPartPr>
        <w:name w:val="2CC49C6F1EA3DE48B40F59B5B0E66F91"/>
        <w:category>
          <w:name w:val="General"/>
          <w:gallery w:val="placeholder"/>
        </w:category>
        <w:types>
          <w:type w:val="bbPlcHdr"/>
        </w:types>
        <w:behaviors>
          <w:behavior w:val="content"/>
        </w:behaviors>
        <w:guid w:val="{F427EAB8-3700-0A48-8104-A340A289D1A5}"/>
      </w:docPartPr>
      <w:docPartBody>
        <w:p w:rsidR="00511DA3" w:rsidRDefault="00EF11AF" w:rsidP="00EF11AF">
          <w:pPr>
            <w:pStyle w:val="2CC49C6F1EA3DE48B40F59B5B0E66F91"/>
          </w:pPr>
          <w:r w:rsidRPr="00CD4E9D">
            <w:rPr>
              <w:rStyle w:val="PlaceholderText"/>
              <w:color w:val="275317" w:themeColor="accent6" w:themeShade="80"/>
            </w:rPr>
            <w:t>Choose an item.</w:t>
          </w:r>
        </w:p>
      </w:docPartBody>
    </w:docPart>
    <w:docPart>
      <w:docPartPr>
        <w:name w:val="F8CF5024EBC3724AB16CD44A083C8028"/>
        <w:category>
          <w:name w:val="General"/>
          <w:gallery w:val="placeholder"/>
        </w:category>
        <w:types>
          <w:type w:val="bbPlcHdr"/>
        </w:types>
        <w:behaviors>
          <w:behavior w:val="content"/>
        </w:behaviors>
        <w:guid w:val="{29DF6D97-A631-1C46-8671-5E5FCC6444F5}"/>
      </w:docPartPr>
      <w:docPartBody>
        <w:p w:rsidR="00511DA3" w:rsidRDefault="00EF11AF" w:rsidP="00EF11AF">
          <w:pPr>
            <w:pStyle w:val="F8CF5024EBC3724AB16CD44A083C8028"/>
          </w:pPr>
          <w:r w:rsidRPr="00CD4E9D">
            <w:rPr>
              <w:color w:val="275317" w:themeColor="accent6" w:themeShade="80"/>
            </w:rPr>
            <w:t>Choose an item</w:t>
          </w:r>
          <w:r w:rsidRPr="00415BAD">
            <w:rPr>
              <w:color w:val="326C1E" w:themeColor="accent6" w:themeShade="A6"/>
            </w:rPr>
            <w:t>.</w:t>
          </w:r>
        </w:p>
      </w:docPartBody>
    </w:docPart>
    <w:docPart>
      <w:docPartPr>
        <w:name w:val="04E00D77AE2EA944A841453524DFB9CE"/>
        <w:category>
          <w:name w:val="General"/>
          <w:gallery w:val="placeholder"/>
        </w:category>
        <w:types>
          <w:type w:val="bbPlcHdr"/>
        </w:types>
        <w:behaviors>
          <w:behavior w:val="content"/>
        </w:behaviors>
        <w:guid w:val="{B7888AE5-5BB4-C348-9D13-C59461585209}"/>
      </w:docPartPr>
      <w:docPartBody>
        <w:p w:rsidR="00511DA3" w:rsidRDefault="00EF11AF" w:rsidP="00EF11AF">
          <w:pPr>
            <w:pStyle w:val="04E00D77AE2EA944A841453524DFB9CE"/>
          </w:pPr>
          <w:r w:rsidRPr="00415BAD">
            <w:rPr>
              <w:rStyle w:val="PlaceholderText"/>
              <w:color w:val="275317" w:themeColor="accent6" w:themeShade="80"/>
            </w:rPr>
            <w:t>Click or tap to enter text.</w:t>
          </w:r>
        </w:p>
      </w:docPartBody>
    </w:docPart>
    <w:docPart>
      <w:docPartPr>
        <w:name w:val="DC5FCB524FD646CEAA2D593858736792"/>
        <w:category>
          <w:name w:val="General"/>
          <w:gallery w:val="placeholder"/>
        </w:category>
        <w:types>
          <w:type w:val="bbPlcHdr"/>
        </w:types>
        <w:behaviors>
          <w:behavior w:val="content"/>
        </w:behaviors>
        <w:guid w:val="{4B65D33E-B29C-4E4C-B512-5A4C02770811}"/>
      </w:docPartPr>
      <w:docPartBody>
        <w:p w:rsidR="003E2307" w:rsidRDefault="003E2307">
          <w:pPr>
            <w:pStyle w:val="DC5FCB524FD646CEAA2D593858736792"/>
          </w:pPr>
          <w:r w:rsidRPr="00415BAD">
            <w:rPr>
              <w:rStyle w:val="PlaceholderText"/>
              <w:color w:val="275317" w:themeColor="accent6" w:themeShade="8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altName w:val="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AF"/>
    <w:rsid w:val="0000177F"/>
    <w:rsid w:val="0003354D"/>
    <w:rsid w:val="000A5EBF"/>
    <w:rsid w:val="0016026E"/>
    <w:rsid w:val="00190691"/>
    <w:rsid w:val="00191D6D"/>
    <w:rsid w:val="0019663B"/>
    <w:rsid w:val="00211D2A"/>
    <w:rsid w:val="002A189E"/>
    <w:rsid w:val="002E0EDC"/>
    <w:rsid w:val="00312A5A"/>
    <w:rsid w:val="0031568C"/>
    <w:rsid w:val="003339C8"/>
    <w:rsid w:val="003E2307"/>
    <w:rsid w:val="004123B3"/>
    <w:rsid w:val="0045760E"/>
    <w:rsid w:val="00511DA3"/>
    <w:rsid w:val="0059770B"/>
    <w:rsid w:val="006A0ED9"/>
    <w:rsid w:val="006B20B3"/>
    <w:rsid w:val="007126D7"/>
    <w:rsid w:val="00782BFB"/>
    <w:rsid w:val="0079578C"/>
    <w:rsid w:val="007C1DA2"/>
    <w:rsid w:val="00897915"/>
    <w:rsid w:val="008F20BE"/>
    <w:rsid w:val="008F5A53"/>
    <w:rsid w:val="009C5B04"/>
    <w:rsid w:val="00AA0055"/>
    <w:rsid w:val="00AB463D"/>
    <w:rsid w:val="00AD41BC"/>
    <w:rsid w:val="00B75151"/>
    <w:rsid w:val="00BA5B9B"/>
    <w:rsid w:val="00DE51EF"/>
    <w:rsid w:val="00E25B0C"/>
    <w:rsid w:val="00EF11AF"/>
    <w:rsid w:val="00F02E07"/>
    <w:rsid w:val="00F307D0"/>
    <w:rsid w:val="00F419E0"/>
    <w:rsid w:val="00FD1200"/>
    <w:rsid w:val="00FD53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BAF17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9B78744626FEF4B82BDFEE79AD30604">
    <w:name w:val="E9B78744626FEF4B82BDFEE79AD30604"/>
    <w:rsid w:val="00EF11AF"/>
  </w:style>
  <w:style w:type="paragraph" w:customStyle="1" w:styleId="EB94277CDF09C444A7E6D53D2F73D492">
    <w:name w:val="EB94277CDF09C444A7E6D53D2F73D492"/>
    <w:rsid w:val="00EF11AF"/>
  </w:style>
  <w:style w:type="paragraph" w:customStyle="1" w:styleId="2CC49C6F1EA3DE48B40F59B5B0E66F91">
    <w:name w:val="2CC49C6F1EA3DE48B40F59B5B0E66F91"/>
    <w:rsid w:val="00EF11AF"/>
  </w:style>
  <w:style w:type="paragraph" w:customStyle="1" w:styleId="F8CF5024EBC3724AB16CD44A083C8028">
    <w:name w:val="F8CF5024EBC3724AB16CD44A083C8028"/>
    <w:rsid w:val="00EF11AF"/>
  </w:style>
  <w:style w:type="paragraph" w:customStyle="1" w:styleId="04E00D77AE2EA944A841453524DFB9CE">
    <w:name w:val="04E00D77AE2EA944A841453524DFB9CE"/>
    <w:rsid w:val="00EF11AF"/>
  </w:style>
  <w:style w:type="paragraph" w:customStyle="1" w:styleId="DC5FCB524FD646CEAA2D593858736792">
    <w:name w:val="DC5FCB524FD646CEAA2D593858736792"/>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95780CD8C8634A899C403F7B1E76A0" ma:contentTypeVersion="17" ma:contentTypeDescription="Create a new document." ma:contentTypeScope="" ma:versionID="437b4e055c3844aa712212f8a2cc3019">
  <xsd:schema xmlns:xsd="http://www.w3.org/2001/XMLSchema" xmlns:xs="http://www.w3.org/2001/XMLSchema" xmlns:p="http://schemas.microsoft.com/office/2006/metadata/properties" xmlns:ns2="fc635b10-7b16-411d-ad43-fe02df16baae" xmlns:ns3="24223cc8-4154-4212-92f0-5656e03ed40b" targetNamespace="http://schemas.microsoft.com/office/2006/metadata/properties" ma:root="true" ma:fieldsID="fad0fe1fd25f36706bea5f3fed9f5abf" ns2:_="" ns3:_="">
    <xsd:import namespace="fc635b10-7b16-411d-ad43-fe02df16baae"/>
    <xsd:import namespace="24223cc8-4154-4212-92f0-5656e03ed4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35b10-7b16-411d-ad43-fe02df16b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20896-f12c-4834-8276-b246fc6dc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23cc8-4154-4212-92f0-5656e03ed4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c143966-bbd7-4213-ad0f-aa1e2f199d6f}" ma:internalName="TaxCatchAll" ma:showField="CatchAllData" ma:web="24223cc8-4154-4212-92f0-5656e03ed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223cc8-4154-4212-92f0-5656e03ed40b" xsi:nil="true"/>
    <lcf76f155ced4ddcb4097134ff3c332f xmlns="fc635b10-7b16-411d-ad43-fe02df16ba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1BC76-C91F-4D35-8704-805020717FA4}">
  <ds:schemaRefs>
    <ds:schemaRef ds:uri="http://schemas.microsoft.com/sharepoint/v3/contenttype/forms"/>
  </ds:schemaRefs>
</ds:datastoreItem>
</file>

<file path=customXml/itemProps2.xml><?xml version="1.0" encoding="utf-8"?>
<ds:datastoreItem xmlns:ds="http://schemas.openxmlformats.org/officeDocument/2006/customXml" ds:itemID="{7D2A7BB7-18DE-3F4B-85CB-F8D6625E0985}">
  <ds:schemaRefs>
    <ds:schemaRef ds:uri="http://schemas.openxmlformats.org/officeDocument/2006/bibliography"/>
  </ds:schemaRefs>
</ds:datastoreItem>
</file>

<file path=customXml/itemProps3.xml><?xml version="1.0" encoding="utf-8"?>
<ds:datastoreItem xmlns:ds="http://schemas.openxmlformats.org/officeDocument/2006/customXml" ds:itemID="{17873282-1B3A-4A2D-A764-295F84E22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35b10-7b16-411d-ad43-fe02df16baae"/>
    <ds:schemaRef ds:uri="24223cc8-4154-4212-92f0-5656e03ed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74B7A-415F-4C6D-A289-FB9E8437DABF}">
  <ds:schemaRefs>
    <ds:schemaRef ds:uri="http://schemas.microsoft.com/office/2006/metadata/properties"/>
    <ds:schemaRef ds:uri="http://schemas.microsoft.com/office/infopath/2007/PartnerControls"/>
    <ds:schemaRef ds:uri="24223cc8-4154-4212-92f0-5656e03ed40b"/>
    <ds:schemaRef ds:uri="fc635b10-7b16-411d-ad43-fe02df16baa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1339</Words>
  <Characters>7636</Characters>
  <Application>Microsoft Office Word</Application>
  <DocSecurity>0</DocSecurity>
  <Lines>63</Lines>
  <Paragraphs>17</Paragraphs>
  <ScaleCrop>false</ScaleCrop>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Visare Gorani</dc:creator>
  <cp:keywords/>
  <dc:description/>
  <cp:lastModifiedBy>Anush Davtyan</cp:lastModifiedBy>
  <cp:revision>8</cp:revision>
  <dcterms:created xsi:type="dcterms:W3CDTF">2024-12-05T15:45:00Z</dcterms:created>
  <dcterms:modified xsi:type="dcterms:W3CDTF">2024-12-05T15:54:00Z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0x0101002D95780CD8C8634A899C403F7B1E76A0</vt:lpwstr>
  </property>
  <property fmtid="{D5CDD505-2E9C-101B-9397-08002B2CF9AE}" pid="3" name="MediaServiceImageTags">
    <vt:lpwstr/>
  </property>
</Properties>
</file>