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6618"/>
      </w:tblGrid>
      <w:tr w:rsidR="00234E79" w:rsidRPr="00751648" w14:paraId="4CBA1D79" w14:textId="77777777" w:rsidTr="00EC1237">
        <w:trPr>
          <w:trHeight w:val="278"/>
        </w:trPr>
        <w:tc>
          <w:tcPr>
            <w:tcW w:w="2562" w:type="dxa"/>
          </w:tcPr>
          <w:p w14:paraId="4CBA1D77" w14:textId="77777777" w:rsidR="00234E79" w:rsidRPr="004212B0" w:rsidRDefault="00EC1237">
            <w:pPr>
              <w:pStyle w:val="Footer"/>
              <w:spacing w:after="60" w:line="264" w:lineRule="auto"/>
              <w:jc w:val="both"/>
              <w:rPr>
                <w:rFonts w:eastAsia="SimSun" w:cs="Arial"/>
                <w:szCs w:val="22"/>
                <w:lang w:val="hy-AM"/>
              </w:rPr>
            </w:pPr>
            <w:bookmarkStart w:id="0" w:name="_Toc27125590"/>
            <w:proofErr w:type="spellStart"/>
            <w:r w:rsidRPr="004212B0">
              <w:rPr>
                <w:rFonts w:eastAsia="SimSun" w:cs="Arial"/>
                <w:szCs w:val="22"/>
                <w:lang w:val="en-US"/>
              </w:rPr>
              <w:t>Ծրագիր</w:t>
            </w:r>
            <w:proofErr w:type="spellEnd"/>
            <w:r w:rsidRPr="004212B0">
              <w:rPr>
                <w:rFonts w:eastAsia="SimSun" w:cs="Arial"/>
                <w:szCs w:val="22"/>
                <w:lang w:val="hy-AM"/>
              </w:rPr>
              <w:t xml:space="preserve"> </w:t>
            </w:r>
          </w:p>
        </w:tc>
        <w:tc>
          <w:tcPr>
            <w:tcW w:w="6618" w:type="dxa"/>
          </w:tcPr>
          <w:p w14:paraId="4CBA1D78" w14:textId="4BF7C891" w:rsidR="00234E79" w:rsidRPr="00F513C9" w:rsidRDefault="00F513C9" w:rsidP="00732C95">
            <w:pPr>
              <w:pStyle w:val="Footer"/>
              <w:spacing w:after="60" w:line="264" w:lineRule="auto"/>
              <w:rPr>
                <w:rFonts w:eastAsia="SimSun" w:cs="Arial"/>
                <w:szCs w:val="22"/>
                <w:lang w:val="hy-AM"/>
              </w:rPr>
            </w:pPr>
            <w:r w:rsidRPr="00F513C9">
              <w:rPr>
                <w:rFonts w:eastAsia="SimSun"/>
                <w:szCs w:val="22"/>
                <w:lang w:val="hy-AM"/>
              </w:rPr>
              <w:t>«</w:t>
            </w:r>
            <w:r w:rsidR="00EC1237" w:rsidRPr="004212B0">
              <w:rPr>
                <w:rFonts w:eastAsia="SimSun" w:cs="Arial"/>
                <w:szCs w:val="22"/>
                <w:lang w:val="hy-AM"/>
              </w:rPr>
              <w:t xml:space="preserve">ԵՄ-ն հանուն Հայաստանի համայնքներում </w:t>
            </w:r>
            <w:proofErr w:type="spellStart"/>
            <w:r w:rsidR="00EC1237" w:rsidRPr="004212B0">
              <w:rPr>
                <w:rFonts w:eastAsia="SimSun" w:cs="Arial"/>
                <w:szCs w:val="22"/>
                <w:lang w:val="hy-AM"/>
              </w:rPr>
              <w:t>էներգաարդյունավետության</w:t>
            </w:r>
            <w:proofErr w:type="spellEnd"/>
            <w:r w:rsidR="00EC1237" w:rsidRPr="004212B0">
              <w:rPr>
                <w:rFonts w:eastAsia="SimSun" w:cs="Arial"/>
                <w:szCs w:val="22"/>
                <w:lang w:val="hy-AM"/>
              </w:rPr>
              <w:t xml:space="preserve"> և վերականգնվող էներգիայի</w:t>
            </w:r>
            <w:r w:rsidRPr="00F513C9">
              <w:rPr>
                <w:rFonts w:eastAsia="SimSun"/>
                <w:szCs w:val="22"/>
                <w:lang w:val="hy-AM"/>
              </w:rPr>
              <w:t>»</w:t>
            </w:r>
          </w:p>
        </w:tc>
      </w:tr>
      <w:tr w:rsidR="00234E79" w:rsidRPr="004212B0" w14:paraId="4CBA1D7C" w14:textId="77777777" w:rsidTr="00EC1237">
        <w:trPr>
          <w:trHeight w:val="278"/>
        </w:trPr>
        <w:tc>
          <w:tcPr>
            <w:tcW w:w="2562" w:type="dxa"/>
          </w:tcPr>
          <w:p w14:paraId="4CBA1D7A" w14:textId="77777777" w:rsidR="00234E79" w:rsidRPr="004212B0" w:rsidRDefault="00EC1237">
            <w:pPr>
              <w:pStyle w:val="Footer"/>
              <w:spacing w:after="60" w:line="264" w:lineRule="auto"/>
              <w:jc w:val="both"/>
              <w:rPr>
                <w:rFonts w:eastAsia="SimSun" w:cs="Arial"/>
                <w:szCs w:val="22"/>
                <w:lang w:val="en-US"/>
              </w:rPr>
            </w:pPr>
            <w:r w:rsidRPr="004212B0">
              <w:rPr>
                <w:rFonts w:eastAsia="SimSun" w:cs="Arial"/>
                <w:szCs w:val="22"/>
                <w:lang w:val="en-US"/>
              </w:rPr>
              <w:t>PN</w:t>
            </w:r>
          </w:p>
        </w:tc>
        <w:tc>
          <w:tcPr>
            <w:tcW w:w="6618" w:type="dxa"/>
          </w:tcPr>
          <w:p w14:paraId="4CBA1D7B" w14:textId="77777777" w:rsidR="00234E79" w:rsidRPr="004212B0" w:rsidRDefault="00EC1237">
            <w:pPr>
              <w:pStyle w:val="Footer"/>
              <w:spacing w:after="60" w:line="264" w:lineRule="auto"/>
              <w:jc w:val="both"/>
              <w:rPr>
                <w:rFonts w:eastAsia="SimSun" w:cs="Arial"/>
                <w:szCs w:val="22"/>
                <w:lang w:val="en-US"/>
              </w:rPr>
            </w:pPr>
            <w:r w:rsidRPr="004212B0">
              <w:rPr>
                <w:rFonts w:eastAsia="SimSun" w:cs="Arial"/>
                <w:szCs w:val="22"/>
                <w:lang w:val="hy-AM"/>
              </w:rPr>
              <w:t>2018.2062.0-0</w:t>
            </w:r>
            <w:r w:rsidRPr="004212B0">
              <w:rPr>
                <w:rFonts w:eastAsia="SimSun" w:cs="Arial"/>
                <w:szCs w:val="22"/>
                <w:lang w:val="en-US"/>
              </w:rPr>
              <w:t>15</w:t>
            </w:r>
          </w:p>
        </w:tc>
      </w:tr>
      <w:tr w:rsidR="00234E79" w:rsidRPr="00751648" w14:paraId="4CBA1D7F" w14:textId="77777777" w:rsidTr="00EC1237">
        <w:trPr>
          <w:trHeight w:val="355"/>
        </w:trPr>
        <w:tc>
          <w:tcPr>
            <w:tcW w:w="2562" w:type="dxa"/>
          </w:tcPr>
          <w:p w14:paraId="4CBA1D7D" w14:textId="77777777" w:rsidR="00234E79" w:rsidRPr="004212B0" w:rsidRDefault="00EC1237">
            <w:pPr>
              <w:pStyle w:val="Footer"/>
              <w:spacing w:after="60" w:line="264" w:lineRule="auto"/>
              <w:jc w:val="both"/>
              <w:rPr>
                <w:rFonts w:eastAsia="SimSun" w:cs="Arial"/>
                <w:szCs w:val="22"/>
                <w:lang w:val="hy-AM"/>
              </w:rPr>
            </w:pPr>
            <w:proofErr w:type="spellStart"/>
            <w:r w:rsidRPr="004212B0">
              <w:rPr>
                <w:rFonts w:eastAsia="SimSun" w:cs="Arial"/>
                <w:szCs w:val="22"/>
                <w:lang w:val="en-US"/>
              </w:rPr>
              <w:t>Հանձնարարություն</w:t>
            </w:r>
            <w:proofErr w:type="spellEnd"/>
          </w:p>
        </w:tc>
        <w:tc>
          <w:tcPr>
            <w:tcW w:w="6618" w:type="dxa"/>
          </w:tcPr>
          <w:p w14:paraId="4CBA1D7E" w14:textId="4B291713" w:rsidR="00234E79" w:rsidRPr="004212B0" w:rsidRDefault="00F513C9">
            <w:pPr>
              <w:pStyle w:val="Footer"/>
              <w:spacing w:after="60" w:line="264" w:lineRule="auto"/>
              <w:jc w:val="both"/>
              <w:rPr>
                <w:rFonts w:eastAsia="SimSun" w:cs="Arial"/>
                <w:szCs w:val="22"/>
                <w:lang w:val="hy-AM"/>
              </w:rPr>
            </w:pPr>
            <w:r>
              <w:rPr>
                <w:rFonts w:eastAsia="SimSun" w:cs="Arial"/>
                <w:szCs w:val="22"/>
                <w:lang w:val="hy-AM"/>
              </w:rPr>
              <w:t>Ի</w:t>
            </w:r>
            <w:r w:rsidRPr="004212B0">
              <w:rPr>
                <w:rFonts w:eastAsia="SimSun" w:cs="Arial"/>
                <w:szCs w:val="22"/>
                <w:lang w:val="hy-AM"/>
              </w:rPr>
              <w:t>նստիտուցիոնա</w:t>
            </w:r>
            <w:r>
              <w:rPr>
                <w:rFonts w:eastAsia="SimSun" w:cs="Arial"/>
                <w:szCs w:val="22"/>
                <w:lang w:val="hy-AM"/>
              </w:rPr>
              <w:t>լ, ի</w:t>
            </w:r>
            <w:r w:rsidRPr="004212B0">
              <w:rPr>
                <w:rFonts w:eastAsia="SimSun" w:cs="Arial"/>
                <w:szCs w:val="22"/>
                <w:lang w:val="hy-AM"/>
              </w:rPr>
              <w:t xml:space="preserve">րավական և տեխնիկական կարողությունների շրջանակների ուսումնասիրություն` ուղղված կոշտ </w:t>
            </w:r>
            <w:proofErr w:type="spellStart"/>
            <w:r w:rsidRPr="004212B0">
              <w:rPr>
                <w:rFonts w:eastAsia="SimSun" w:cs="Arial"/>
                <w:szCs w:val="22"/>
                <w:lang w:val="hy-AM"/>
              </w:rPr>
              <w:t>կենսազանգվածային</w:t>
            </w:r>
            <w:proofErr w:type="spellEnd"/>
            <w:r w:rsidRPr="004212B0">
              <w:rPr>
                <w:rFonts w:eastAsia="SimSun" w:cs="Arial"/>
                <w:szCs w:val="22"/>
                <w:lang w:val="hy-AM"/>
              </w:rPr>
              <w:t xml:space="preserve"> վառելիքով աշխատող </w:t>
            </w:r>
            <w:proofErr w:type="spellStart"/>
            <w:r w:rsidRPr="004212B0">
              <w:rPr>
                <w:rFonts w:eastAsia="SimSun" w:cs="Arial"/>
                <w:szCs w:val="22"/>
                <w:lang w:val="hy-AM"/>
              </w:rPr>
              <w:t>էներգաարդյունավետ</w:t>
            </w:r>
            <w:proofErr w:type="spellEnd"/>
            <w:r w:rsidRPr="004212B0">
              <w:rPr>
                <w:rFonts w:eastAsia="SimSun" w:cs="Arial"/>
                <w:szCs w:val="22"/>
                <w:lang w:val="hy-AM"/>
              </w:rPr>
              <w:t xml:space="preserve"> վառարանների և լոկալ ջեռուցման կաթսաների տեղական արտադրողների խթանմանը</w:t>
            </w:r>
          </w:p>
        </w:tc>
      </w:tr>
      <w:tr w:rsidR="00234E79" w:rsidRPr="004212B0" w14:paraId="4CBA1D82" w14:textId="77777777" w:rsidTr="00EC1237">
        <w:trPr>
          <w:trHeight w:val="355"/>
        </w:trPr>
        <w:tc>
          <w:tcPr>
            <w:tcW w:w="2562" w:type="dxa"/>
          </w:tcPr>
          <w:p w14:paraId="4CBA1D80" w14:textId="77777777" w:rsidR="00234E79" w:rsidRPr="004212B0" w:rsidRDefault="00EC1237">
            <w:pPr>
              <w:pStyle w:val="Footer"/>
              <w:spacing w:after="60" w:line="264" w:lineRule="auto"/>
              <w:jc w:val="both"/>
              <w:rPr>
                <w:rFonts w:eastAsia="SimSun" w:cs="Arial"/>
                <w:szCs w:val="22"/>
                <w:lang w:val="en-US"/>
              </w:rPr>
            </w:pPr>
            <w:proofErr w:type="spellStart"/>
            <w:r w:rsidRPr="004212B0">
              <w:rPr>
                <w:rFonts w:eastAsia="SimSun" w:cs="Arial"/>
                <w:szCs w:val="22"/>
                <w:lang w:val="en-US"/>
              </w:rPr>
              <w:t>Երկիր</w:t>
            </w:r>
            <w:proofErr w:type="spellEnd"/>
          </w:p>
        </w:tc>
        <w:tc>
          <w:tcPr>
            <w:tcW w:w="6618" w:type="dxa"/>
          </w:tcPr>
          <w:p w14:paraId="4CBA1D81" w14:textId="77777777" w:rsidR="00234E79" w:rsidRPr="004212B0" w:rsidRDefault="00EC1237">
            <w:pPr>
              <w:pStyle w:val="Footer"/>
              <w:spacing w:after="60" w:line="264" w:lineRule="auto"/>
              <w:jc w:val="both"/>
              <w:rPr>
                <w:rFonts w:eastAsia="SimSun" w:cs="Arial"/>
                <w:szCs w:val="22"/>
                <w:lang w:val="en-US"/>
              </w:rPr>
            </w:pPr>
            <w:proofErr w:type="spellStart"/>
            <w:r w:rsidRPr="004212B0">
              <w:rPr>
                <w:rFonts w:eastAsia="SimSun" w:cs="Arial"/>
                <w:szCs w:val="22"/>
                <w:lang w:val="en-US"/>
              </w:rPr>
              <w:t>Հայաստան</w:t>
            </w:r>
            <w:proofErr w:type="spellEnd"/>
          </w:p>
        </w:tc>
      </w:tr>
    </w:tbl>
    <w:bookmarkEnd w:id="0"/>
    <w:p w14:paraId="4CBA1D83" w14:textId="77777777" w:rsidR="00234E79" w:rsidRPr="004212B0" w:rsidRDefault="00EC1237">
      <w:pPr>
        <w:pStyle w:val="Aufzhlung"/>
        <w:numPr>
          <w:ilvl w:val="0"/>
          <w:numId w:val="3"/>
        </w:numPr>
        <w:rPr>
          <w:b/>
          <w:bCs/>
          <w:szCs w:val="22"/>
          <w:lang w:val="en-US"/>
        </w:rPr>
      </w:pPr>
      <w:proofErr w:type="spellStart"/>
      <w:r w:rsidRPr="004212B0">
        <w:rPr>
          <w:b/>
          <w:bCs/>
          <w:szCs w:val="22"/>
          <w:lang w:val="en-US"/>
        </w:rPr>
        <w:t>Հակիրճ</w:t>
      </w:r>
      <w:proofErr w:type="spellEnd"/>
      <w:r w:rsidRPr="004212B0">
        <w:rPr>
          <w:b/>
          <w:bCs/>
          <w:szCs w:val="22"/>
          <w:lang w:val="en-US"/>
        </w:rPr>
        <w:t xml:space="preserve"> </w:t>
      </w:r>
      <w:proofErr w:type="spellStart"/>
      <w:r w:rsidRPr="004212B0">
        <w:rPr>
          <w:b/>
          <w:bCs/>
          <w:szCs w:val="22"/>
          <w:lang w:val="en-US"/>
        </w:rPr>
        <w:t>տեղեկություններ</w:t>
      </w:r>
      <w:proofErr w:type="spellEnd"/>
      <w:r w:rsidRPr="004212B0">
        <w:rPr>
          <w:b/>
          <w:bCs/>
          <w:szCs w:val="22"/>
          <w:lang w:val="en-US"/>
        </w:rPr>
        <w:t xml:space="preserve"> </w:t>
      </w:r>
      <w:proofErr w:type="spellStart"/>
      <w:r w:rsidRPr="004212B0">
        <w:rPr>
          <w:b/>
          <w:bCs/>
          <w:szCs w:val="22"/>
          <w:lang w:val="en-US"/>
        </w:rPr>
        <w:t>ծրագրի</w:t>
      </w:r>
      <w:proofErr w:type="spellEnd"/>
      <w:r w:rsidRPr="004212B0">
        <w:rPr>
          <w:b/>
          <w:bCs/>
          <w:szCs w:val="22"/>
          <w:lang w:val="en-US"/>
        </w:rPr>
        <w:t xml:space="preserve"> </w:t>
      </w:r>
      <w:proofErr w:type="spellStart"/>
      <w:r w:rsidRPr="004212B0">
        <w:rPr>
          <w:b/>
          <w:bCs/>
          <w:szCs w:val="22"/>
          <w:lang w:val="en-US"/>
        </w:rPr>
        <w:t>մասին</w:t>
      </w:r>
      <w:proofErr w:type="spellEnd"/>
    </w:p>
    <w:p w14:paraId="4CBA1D84" w14:textId="2A73E0A8" w:rsidR="00234E79" w:rsidRPr="004212B0" w:rsidRDefault="00EC1237">
      <w:pPr>
        <w:pStyle w:val="Aufzhlung"/>
        <w:numPr>
          <w:ilvl w:val="0"/>
          <w:numId w:val="0"/>
        </w:numPr>
        <w:jc w:val="both"/>
        <w:rPr>
          <w:rFonts w:eastAsia="SimSun"/>
          <w:szCs w:val="22"/>
          <w:lang w:val="en-US"/>
        </w:rPr>
      </w:pPr>
      <w:r w:rsidRPr="004212B0">
        <w:rPr>
          <w:rFonts w:eastAsia="SimSun"/>
          <w:szCs w:val="22"/>
          <w:lang w:val="en-US"/>
        </w:rPr>
        <w:t>«</w:t>
      </w:r>
      <w:proofErr w:type="spellStart"/>
      <w:r w:rsidRPr="004212B0">
        <w:rPr>
          <w:rFonts w:eastAsia="SimSun"/>
          <w:szCs w:val="22"/>
        </w:rPr>
        <w:t>Բնական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</w:rPr>
        <w:t>պաշարների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</w:rPr>
        <w:t>կառավարում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r w:rsidRPr="004212B0">
        <w:rPr>
          <w:rFonts w:eastAsia="SimSun"/>
          <w:szCs w:val="22"/>
        </w:rPr>
        <w:t>և</w:t>
      </w:r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</w:rPr>
        <w:t>էկոհամակարգային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</w:rPr>
        <w:t>ծառայությունների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</w:rPr>
        <w:t>պահպանություն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Հարավային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Կովկասում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գյուղական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տարածքների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կայուն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զարգացման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համար</w:t>
      </w:r>
      <w:proofErr w:type="spellEnd"/>
      <w:r w:rsidRPr="004212B0">
        <w:rPr>
          <w:rFonts w:eastAsia="SimSun"/>
          <w:szCs w:val="22"/>
          <w:lang w:val="en-US"/>
        </w:rPr>
        <w:t>»</w:t>
      </w:r>
      <w:r w:rsidR="00162920">
        <w:rPr>
          <w:rFonts w:eastAsia="SimSun"/>
          <w:szCs w:val="22"/>
          <w:lang w:val="en-US"/>
        </w:rPr>
        <w:t xml:space="preserve"> </w:t>
      </w:r>
      <w:r w:rsidRPr="00162920">
        <w:rPr>
          <w:rFonts w:eastAsia="SimSun"/>
          <w:szCs w:val="22"/>
          <w:lang w:val="en-US"/>
        </w:rPr>
        <w:t>(</w:t>
      </w:r>
      <w:hyperlink r:id="rId8" w:tgtFrame="_blank" w:history="1">
        <w:r w:rsidR="00162920" w:rsidRPr="00162920">
          <w:rPr>
            <w:rFonts w:eastAsia="SimSun"/>
            <w:szCs w:val="22"/>
            <w:lang w:val="en-US"/>
          </w:rPr>
          <w:t>«</w:t>
        </w:r>
        <w:proofErr w:type="spellStart"/>
        <w:r w:rsidR="00162920" w:rsidRPr="00162920">
          <w:rPr>
            <w:rFonts w:eastAsia="SimSun"/>
            <w:szCs w:val="22"/>
            <w:lang w:val="en-US"/>
          </w:rPr>
          <w:t>ԷԿՈսերվ</w:t>
        </w:r>
        <w:proofErr w:type="spellEnd"/>
        <w:r w:rsidR="00162920" w:rsidRPr="00162920">
          <w:rPr>
            <w:rFonts w:eastAsia="SimSun"/>
            <w:szCs w:val="22"/>
            <w:lang w:val="en-US"/>
          </w:rPr>
          <w:t>»</w:t>
        </w:r>
      </w:hyperlink>
      <w:r w:rsidRPr="00162920">
        <w:rPr>
          <w:rFonts w:eastAsia="SimSun"/>
          <w:szCs w:val="22"/>
          <w:lang w:val="en-US"/>
        </w:rPr>
        <w:t xml:space="preserve">) </w:t>
      </w:r>
      <w:proofErr w:type="spellStart"/>
      <w:r w:rsidRPr="00162920">
        <w:rPr>
          <w:rFonts w:eastAsia="SimSun"/>
          <w:szCs w:val="22"/>
          <w:lang w:val="en-US"/>
        </w:rPr>
        <w:t>բնապահպանական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ծրագիրը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Գերմանիայի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ավելի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լայն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աջակցության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մի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մասն</w:t>
      </w:r>
      <w:proofErr w:type="spellEnd"/>
      <w:r w:rsidRPr="00162920">
        <w:rPr>
          <w:rFonts w:eastAsia="SimSun"/>
          <w:szCs w:val="22"/>
          <w:lang w:val="en-US"/>
        </w:rPr>
        <w:t xml:space="preserve"> է «</w:t>
      </w:r>
      <w:proofErr w:type="spellStart"/>
      <w:r w:rsidRPr="00162920">
        <w:rPr>
          <w:rFonts w:eastAsia="SimSun"/>
          <w:szCs w:val="22"/>
          <w:lang w:val="en-US"/>
        </w:rPr>
        <w:t>Բնապահպանական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քաղաքականություն</w:t>
      </w:r>
      <w:proofErr w:type="spellEnd"/>
      <w:r w:rsidRPr="00162920">
        <w:rPr>
          <w:rFonts w:eastAsia="SimSun"/>
          <w:szCs w:val="22"/>
          <w:lang w:val="en-US"/>
        </w:rPr>
        <w:t xml:space="preserve">, </w:t>
      </w:r>
      <w:proofErr w:type="spellStart"/>
      <w:r w:rsidRPr="00162920">
        <w:rPr>
          <w:rFonts w:eastAsia="SimSun"/>
          <w:szCs w:val="22"/>
          <w:lang w:val="en-US"/>
        </w:rPr>
        <w:t>բնական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ռեսուրսների</w:t>
      </w:r>
      <w:proofErr w:type="spellEnd"/>
      <w:r w:rsidRPr="00162920">
        <w:rPr>
          <w:rFonts w:eastAsia="SimSun"/>
          <w:szCs w:val="22"/>
          <w:lang w:val="en-US"/>
        </w:rPr>
        <w:t xml:space="preserve"> </w:t>
      </w:r>
      <w:proofErr w:type="spellStart"/>
      <w:r w:rsidRPr="00162920">
        <w:rPr>
          <w:rFonts w:eastAsia="SimSun"/>
          <w:szCs w:val="22"/>
          <w:lang w:val="en-US"/>
        </w:rPr>
        <w:t>պահպանու</w:t>
      </w:r>
      <w:r w:rsidR="006E205E" w:rsidRPr="00162920">
        <w:rPr>
          <w:rFonts w:eastAsia="SimSun"/>
          <w:szCs w:val="22"/>
          <w:lang w:val="en-US"/>
        </w:rPr>
        <w:t>թյուն</w:t>
      </w:r>
      <w:proofErr w:type="spellEnd"/>
      <w:r w:rsidRPr="00162920">
        <w:rPr>
          <w:rFonts w:eastAsia="SimSun"/>
          <w:szCs w:val="22"/>
          <w:lang w:val="en-US"/>
        </w:rPr>
        <w:t xml:space="preserve"> և</w:t>
      </w:r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կայուն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օգտագործում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Հարավային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Կովկասում</w:t>
      </w:r>
      <w:proofErr w:type="spellEnd"/>
      <w:r w:rsidRPr="004212B0">
        <w:rPr>
          <w:rFonts w:eastAsia="SimSun"/>
          <w:szCs w:val="22"/>
          <w:lang w:val="en-US"/>
        </w:rPr>
        <w:t xml:space="preserve">» </w:t>
      </w:r>
      <w:proofErr w:type="spellStart"/>
      <w:r w:rsidRPr="004212B0">
        <w:rPr>
          <w:rFonts w:eastAsia="SimSun"/>
          <w:szCs w:val="22"/>
          <w:lang w:val="en-US"/>
        </w:rPr>
        <w:t>գերակա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ոլորտում</w:t>
      </w:r>
      <w:proofErr w:type="spellEnd"/>
      <w:r w:rsidRPr="004212B0">
        <w:rPr>
          <w:rFonts w:eastAsia="SimSun"/>
          <w:szCs w:val="22"/>
          <w:lang w:val="en-US"/>
        </w:rPr>
        <w:t xml:space="preserve">։ </w:t>
      </w:r>
      <w:proofErr w:type="spellStart"/>
      <w:r w:rsidRPr="004212B0">
        <w:rPr>
          <w:rFonts w:eastAsia="SimSun"/>
          <w:szCs w:val="22"/>
          <w:lang w:val="en-US"/>
        </w:rPr>
        <w:t>Այն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պատվիրակված</w:t>
      </w:r>
      <w:proofErr w:type="spellEnd"/>
      <w:r w:rsidRPr="004212B0">
        <w:rPr>
          <w:rFonts w:eastAsia="SimSun"/>
          <w:szCs w:val="22"/>
          <w:lang w:val="en-US"/>
        </w:rPr>
        <w:t xml:space="preserve"> է </w:t>
      </w:r>
      <w:proofErr w:type="spellStart"/>
      <w:r w:rsidRPr="004212B0">
        <w:rPr>
          <w:rFonts w:eastAsia="SimSun"/>
          <w:szCs w:val="22"/>
          <w:lang w:val="en-US"/>
        </w:rPr>
        <w:t>Գերմանիայի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Դաշնային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Հանրապետության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տնտեսական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համագործակցության</w:t>
      </w:r>
      <w:proofErr w:type="spellEnd"/>
      <w:r w:rsidRPr="004212B0">
        <w:rPr>
          <w:rFonts w:eastAsia="SimSun"/>
          <w:szCs w:val="22"/>
          <w:lang w:val="en-US"/>
        </w:rPr>
        <w:t xml:space="preserve"> և </w:t>
      </w:r>
      <w:proofErr w:type="spellStart"/>
      <w:r w:rsidRPr="004212B0">
        <w:rPr>
          <w:rFonts w:eastAsia="SimSun"/>
          <w:szCs w:val="22"/>
          <w:lang w:val="en-US"/>
        </w:rPr>
        <w:t>զարգացման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նախարարություն</w:t>
      </w:r>
      <w:proofErr w:type="spellEnd"/>
      <w:r w:rsidRPr="004212B0">
        <w:rPr>
          <w:rFonts w:eastAsia="SimSun"/>
          <w:szCs w:val="22"/>
          <w:lang w:val="en-US"/>
        </w:rPr>
        <w:t xml:space="preserve"> (BMZ) </w:t>
      </w:r>
      <w:proofErr w:type="spellStart"/>
      <w:r w:rsidRPr="004212B0">
        <w:rPr>
          <w:rFonts w:eastAsia="SimSun"/>
          <w:szCs w:val="22"/>
          <w:lang w:val="en-US"/>
        </w:rPr>
        <w:t>կողմից</w:t>
      </w:r>
      <w:proofErr w:type="spellEnd"/>
      <w:r w:rsidRPr="004212B0">
        <w:rPr>
          <w:rFonts w:eastAsia="SimSun"/>
          <w:szCs w:val="22"/>
          <w:lang w:val="en-US"/>
        </w:rPr>
        <w:t xml:space="preserve"> և </w:t>
      </w:r>
      <w:proofErr w:type="spellStart"/>
      <w:r w:rsidRPr="004212B0">
        <w:rPr>
          <w:rFonts w:eastAsia="SimSun"/>
          <w:szCs w:val="22"/>
          <w:lang w:val="en-US"/>
        </w:rPr>
        <w:t>իրականացվում</w:t>
      </w:r>
      <w:proofErr w:type="spellEnd"/>
      <w:r w:rsidRPr="004212B0">
        <w:rPr>
          <w:rFonts w:eastAsia="SimSun"/>
          <w:szCs w:val="22"/>
          <w:lang w:val="en-US"/>
        </w:rPr>
        <w:t xml:space="preserve"> է </w:t>
      </w:r>
      <w:proofErr w:type="spellStart"/>
      <w:r w:rsidRPr="004212B0">
        <w:rPr>
          <w:rFonts w:eastAsia="SimSun"/>
          <w:szCs w:val="22"/>
          <w:lang w:val="en-US"/>
        </w:rPr>
        <w:t>Գերման</w:t>
      </w:r>
      <w:r w:rsidR="001C4EA1" w:rsidRPr="004212B0">
        <w:rPr>
          <w:rFonts w:eastAsia="SimSun"/>
          <w:szCs w:val="22"/>
          <w:lang w:val="en-US"/>
        </w:rPr>
        <w:t>ական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միջազգային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համագործակցության</w:t>
      </w:r>
      <w:proofErr w:type="spellEnd"/>
      <w:r w:rsidRPr="004212B0">
        <w:rPr>
          <w:rFonts w:eastAsia="SimSun"/>
          <w:szCs w:val="22"/>
          <w:lang w:val="en-US"/>
        </w:rPr>
        <w:t xml:space="preserve"> </w:t>
      </w:r>
      <w:proofErr w:type="spellStart"/>
      <w:r w:rsidRPr="004212B0">
        <w:rPr>
          <w:rFonts w:eastAsia="SimSun"/>
          <w:szCs w:val="22"/>
          <w:lang w:val="en-US"/>
        </w:rPr>
        <w:t>ընկերության</w:t>
      </w:r>
      <w:proofErr w:type="spellEnd"/>
      <w:r w:rsidRPr="004212B0">
        <w:rPr>
          <w:rFonts w:eastAsia="SimSun"/>
          <w:szCs w:val="22"/>
          <w:lang w:val="en-US"/>
        </w:rPr>
        <w:t xml:space="preserve"> (ԳՄՀԸ) </w:t>
      </w:r>
      <w:proofErr w:type="spellStart"/>
      <w:r w:rsidRPr="004212B0">
        <w:rPr>
          <w:rFonts w:eastAsia="SimSun"/>
          <w:szCs w:val="22"/>
          <w:lang w:val="en-US"/>
        </w:rPr>
        <w:t>կողմից</w:t>
      </w:r>
      <w:proofErr w:type="spellEnd"/>
      <w:r w:rsidRPr="004212B0">
        <w:rPr>
          <w:rFonts w:eastAsia="SimSun"/>
          <w:szCs w:val="22"/>
          <w:lang w:val="en-US"/>
        </w:rPr>
        <w:t>:</w:t>
      </w:r>
    </w:p>
    <w:p w14:paraId="13DFCDE6" w14:textId="77777777" w:rsidR="0069681C" w:rsidRDefault="00751648" w:rsidP="0069681C">
      <w:pPr>
        <w:spacing w:before="120"/>
        <w:jc w:val="both"/>
        <w:rPr>
          <w:rFonts w:cs="Arial"/>
          <w:szCs w:val="22"/>
          <w:lang w:val="hy-AM"/>
        </w:rPr>
      </w:pPr>
      <w:hyperlink r:id="rId9" w:tgtFrame="_blank" w:history="1">
        <w:r w:rsidR="0069681C" w:rsidRPr="00162920">
          <w:rPr>
            <w:rFonts w:eastAsia="SimSun" w:cs="Arial"/>
            <w:szCs w:val="22"/>
            <w:lang w:val="en-US"/>
          </w:rPr>
          <w:t>«</w:t>
        </w:r>
        <w:proofErr w:type="spellStart"/>
        <w:r w:rsidR="0069681C" w:rsidRPr="00162920">
          <w:rPr>
            <w:rFonts w:eastAsia="SimSun" w:cs="Arial"/>
            <w:szCs w:val="22"/>
            <w:lang w:val="en-US"/>
          </w:rPr>
          <w:t>ԷԿՈսերվ</w:t>
        </w:r>
        <w:proofErr w:type="spellEnd"/>
        <w:r w:rsidR="0069681C" w:rsidRPr="00162920">
          <w:rPr>
            <w:rFonts w:eastAsia="SimSun" w:cs="Arial"/>
            <w:szCs w:val="22"/>
            <w:lang w:val="en-US"/>
          </w:rPr>
          <w:t>»</w:t>
        </w:r>
      </w:hyperlink>
      <w:r w:rsidR="0069681C">
        <w:rPr>
          <w:rFonts w:eastAsia="SimSun" w:cs="Arial"/>
          <w:szCs w:val="22"/>
          <w:lang w:val="en-US"/>
        </w:rPr>
        <w:t xml:space="preserve"> </w:t>
      </w:r>
      <w:r w:rsidR="00337CEC" w:rsidRPr="004212B0">
        <w:rPr>
          <w:rFonts w:cs="Arial"/>
          <w:bCs/>
          <w:szCs w:val="22"/>
          <w:lang w:val="hy-AM"/>
        </w:rPr>
        <w:t xml:space="preserve">ծրագրի նպատակն է բարելավել </w:t>
      </w:r>
      <w:r w:rsidR="00337CEC" w:rsidRPr="004212B0">
        <w:rPr>
          <w:rFonts w:cs="Arial"/>
          <w:szCs w:val="22"/>
          <w:lang w:val="hy-AM"/>
        </w:rPr>
        <w:t xml:space="preserve">Հայաստանում արոտավայրերի և խոտհարքների կայուն և </w:t>
      </w:r>
      <w:proofErr w:type="spellStart"/>
      <w:r w:rsidR="00337CEC" w:rsidRPr="004212B0">
        <w:rPr>
          <w:rFonts w:cs="Arial"/>
          <w:szCs w:val="22"/>
          <w:lang w:val="hy-AM"/>
        </w:rPr>
        <w:t>կենսաբազմազանության</w:t>
      </w:r>
      <w:proofErr w:type="spellEnd"/>
      <w:r w:rsidR="00337CEC" w:rsidRPr="004212B0">
        <w:rPr>
          <w:rFonts w:cs="Arial"/>
          <w:szCs w:val="22"/>
          <w:lang w:val="hy-AM"/>
        </w:rPr>
        <w:t xml:space="preserve"> տեսանկյունից բարենպաստ օգտագործման պայմանները՝ հաշվի առնելով գյուղական բնակչության էներգետիկ անվտանգությունը։ </w:t>
      </w:r>
      <w:hyperlink r:id="rId10" w:tgtFrame="_blank" w:history="1">
        <w:r w:rsidR="0069681C" w:rsidRPr="00162920">
          <w:rPr>
            <w:rFonts w:eastAsia="SimSun" w:cs="Arial"/>
            <w:szCs w:val="22"/>
            <w:lang w:val="en-US"/>
          </w:rPr>
          <w:t>«</w:t>
        </w:r>
        <w:proofErr w:type="spellStart"/>
        <w:r w:rsidR="0069681C" w:rsidRPr="00162920">
          <w:rPr>
            <w:rFonts w:eastAsia="SimSun" w:cs="Arial"/>
            <w:szCs w:val="22"/>
            <w:lang w:val="en-US"/>
          </w:rPr>
          <w:t>ԷԿՈսերվ</w:t>
        </w:r>
        <w:proofErr w:type="spellEnd"/>
        <w:r w:rsidR="0069681C" w:rsidRPr="00162920">
          <w:rPr>
            <w:rFonts w:eastAsia="SimSun" w:cs="Arial"/>
            <w:szCs w:val="22"/>
            <w:lang w:val="en-US"/>
          </w:rPr>
          <w:t>»</w:t>
        </w:r>
      </w:hyperlink>
      <w:r w:rsidR="0069681C">
        <w:rPr>
          <w:rFonts w:eastAsia="SimSun" w:cs="Arial"/>
          <w:szCs w:val="22"/>
          <w:lang w:val="en-US"/>
        </w:rPr>
        <w:t xml:space="preserve"> </w:t>
      </w:r>
      <w:r w:rsidR="00337CEC" w:rsidRPr="004212B0">
        <w:rPr>
          <w:rFonts w:cs="Arial"/>
          <w:bCs/>
          <w:szCs w:val="22"/>
          <w:lang w:val="hy-AM"/>
        </w:rPr>
        <w:t xml:space="preserve">ծրագիրն իրականացվում է ԳՄՀԸ-ի կողմից՝ ՀՀ Տարածքային կառավարման և ենթակառուցվածքների, Շրջակա միջավայրի և Էկոնոմիկայի նախարարությունների հետ համատեղ։ </w:t>
      </w:r>
    </w:p>
    <w:p w14:paraId="0C91093B" w14:textId="77777777" w:rsidR="0069681C" w:rsidRDefault="00EC1237" w:rsidP="0069681C">
      <w:pPr>
        <w:spacing w:before="120"/>
        <w:jc w:val="both"/>
        <w:rPr>
          <w:rFonts w:cs="Arial"/>
          <w:szCs w:val="22"/>
          <w:lang w:val="hy-AM"/>
        </w:rPr>
      </w:pPr>
      <w:r w:rsidRPr="0069681C">
        <w:rPr>
          <w:rFonts w:eastAsia="SimSun" w:cs="Arial"/>
          <w:szCs w:val="22"/>
          <w:lang w:val="hy-AM"/>
        </w:rPr>
        <w:t xml:space="preserve">ԵՄ-ի կողմից </w:t>
      </w:r>
      <w:proofErr w:type="spellStart"/>
      <w:r w:rsidRPr="0069681C">
        <w:rPr>
          <w:rFonts w:eastAsia="SimSun" w:cs="Arial"/>
          <w:szCs w:val="22"/>
          <w:lang w:val="hy-AM"/>
        </w:rPr>
        <w:t>համաֆինանսավորվող</w:t>
      </w:r>
      <w:proofErr w:type="spellEnd"/>
      <w:r w:rsidRPr="0069681C">
        <w:rPr>
          <w:rFonts w:eastAsia="SimSun" w:cs="Arial"/>
          <w:szCs w:val="22"/>
          <w:lang w:val="hy-AM"/>
        </w:rPr>
        <w:t xml:space="preserve"> «ԵՄ-ն հանուն Հայաստանի համայնքներում </w:t>
      </w:r>
      <w:proofErr w:type="spellStart"/>
      <w:r w:rsidRPr="0069681C">
        <w:rPr>
          <w:rFonts w:eastAsia="SimSun" w:cs="Arial"/>
          <w:szCs w:val="22"/>
          <w:lang w:val="hy-AM"/>
        </w:rPr>
        <w:t>էներգաարդյունավետության</w:t>
      </w:r>
      <w:proofErr w:type="spellEnd"/>
      <w:r w:rsidRPr="0069681C">
        <w:rPr>
          <w:rFonts w:eastAsia="SimSun" w:cs="Arial"/>
          <w:szCs w:val="22"/>
          <w:lang w:val="hy-AM"/>
        </w:rPr>
        <w:t xml:space="preserve"> և վերականգնվող էներգիայի» (EU4E</w:t>
      </w:r>
      <w:r w:rsidR="00201CD6" w:rsidRPr="0069681C">
        <w:rPr>
          <w:rFonts w:eastAsia="SimSun" w:cs="Arial"/>
          <w:szCs w:val="22"/>
          <w:lang w:val="hy-AM"/>
        </w:rPr>
        <w:t>E</w:t>
      </w:r>
      <w:r w:rsidRPr="0069681C">
        <w:rPr>
          <w:rFonts w:eastAsia="SimSun" w:cs="Arial"/>
          <w:szCs w:val="22"/>
          <w:lang w:val="hy-AM"/>
        </w:rPr>
        <w:t xml:space="preserve">) ծրագիրը </w:t>
      </w:r>
      <w:hyperlink r:id="rId11" w:tgtFrame="_blank" w:history="1">
        <w:r w:rsidR="0069681C" w:rsidRPr="0069681C">
          <w:rPr>
            <w:rFonts w:eastAsia="SimSun" w:cs="Arial"/>
            <w:szCs w:val="22"/>
            <w:lang w:val="hy-AM"/>
          </w:rPr>
          <w:t>«</w:t>
        </w:r>
        <w:proofErr w:type="spellStart"/>
        <w:r w:rsidR="0069681C" w:rsidRPr="0069681C">
          <w:rPr>
            <w:rFonts w:eastAsia="SimSun" w:cs="Arial"/>
            <w:szCs w:val="22"/>
            <w:lang w:val="hy-AM"/>
          </w:rPr>
          <w:t>ԷԿՈսերվ</w:t>
        </w:r>
        <w:proofErr w:type="spellEnd"/>
        <w:r w:rsidR="0069681C" w:rsidRPr="0069681C">
          <w:rPr>
            <w:rFonts w:eastAsia="SimSun" w:cs="Arial"/>
            <w:szCs w:val="22"/>
            <w:lang w:val="hy-AM"/>
          </w:rPr>
          <w:t>»</w:t>
        </w:r>
      </w:hyperlink>
      <w:r w:rsidR="0069681C" w:rsidRPr="0069681C">
        <w:rPr>
          <w:rFonts w:eastAsia="SimSun" w:cs="Arial"/>
          <w:szCs w:val="22"/>
          <w:lang w:val="hy-AM"/>
        </w:rPr>
        <w:t>-</w:t>
      </w:r>
      <w:r w:rsidR="0069681C">
        <w:rPr>
          <w:rFonts w:eastAsia="SimSun" w:cs="Arial"/>
          <w:szCs w:val="22"/>
          <w:lang w:val="hy-AM"/>
        </w:rPr>
        <w:t>ի</w:t>
      </w:r>
      <w:r w:rsidR="0069681C" w:rsidRPr="0069681C">
        <w:rPr>
          <w:rFonts w:eastAsia="SimSun" w:cs="Arial"/>
          <w:szCs w:val="22"/>
          <w:lang w:val="hy-AM"/>
        </w:rPr>
        <w:t xml:space="preserve"> </w:t>
      </w:r>
      <w:r w:rsidRPr="0069681C">
        <w:rPr>
          <w:rFonts w:eastAsia="SimSun" w:cs="Arial"/>
          <w:szCs w:val="22"/>
          <w:lang w:val="hy-AM"/>
        </w:rPr>
        <w:t xml:space="preserve">մաս է: </w:t>
      </w:r>
      <w:r w:rsidR="008204E4" w:rsidRPr="0069681C">
        <w:rPr>
          <w:rFonts w:eastAsia="SimSun" w:cs="Arial"/>
          <w:szCs w:val="22"/>
          <w:lang w:val="hy-AM"/>
        </w:rPr>
        <w:t xml:space="preserve">Ծրագրի նպատակն է ապահովել համայնքներին և տնային տնտեսություններին </w:t>
      </w:r>
      <w:proofErr w:type="spellStart"/>
      <w:r w:rsidR="008204E4" w:rsidRPr="0069681C">
        <w:rPr>
          <w:rFonts w:eastAsia="SimSun" w:cs="Arial"/>
          <w:szCs w:val="22"/>
          <w:lang w:val="hy-AM"/>
        </w:rPr>
        <w:t>էներգաարդյունավետության</w:t>
      </w:r>
      <w:proofErr w:type="spellEnd"/>
      <w:r w:rsidR="008204E4" w:rsidRPr="0069681C">
        <w:rPr>
          <w:rFonts w:eastAsia="SimSun" w:cs="Arial"/>
          <w:szCs w:val="22"/>
          <w:lang w:val="hy-AM"/>
        </w:rPr>
        <w:t xml:space="preserve"> և կայուն էներգիայի հնարավորությունների ավելի լավ </w:t>
      </w:r>
      <w:proofErr w:type="spellStart"/>
      <w:r w:rsidR="008204E4" w:rsidRPr="0069681C">
        <w:rPr>
          <w:rFonts w:eastAsia="SimSun" w:cs="Arial"/>
          <w:szCs w:val="22"/>
          <w:lang w:val="hy-AM"/>
        </w:rPr>
        <w:t>հասանելիությամբ</w:t>
      </w:r>
      <w:proofErr w:type="spellEnd"/>
      <w:r w:rsidR="008204E4" w:rsidRPr="0069681C">
        <w:rPr>
          <w:rFonts w:eastAsia="SimSun" w:cs="Arial"/>
          <w:szCs w:val="22"/>
          <w:lang w:val="hy-AM"/>
        </w:rPr>
        <w:t>՝  նպաստելով գյուղական բնակչության էներգետիկ անվտանգության բարելավմանը և բնական պաշարների պահպանությանը:</w:t>
      </w:r>
    </w:p>
    <w:p w14:paraId="5C87DFC8" w14:textId="743767AB" w:rsidR="000F3093" w:rsidRPr="0069681C" w:rsidRDefault="000F3093" w:rsidP="0069681C">
      <w:pPr>
        <w:spacing w:before="120"/>
        <w:jc w:val="both"/>
        <w:rPr>
          <w:rFonts w:cs="Arial"/>
          <w:szCs w:val="22"/>
          <w:lang w:val="hy-AM"/>
        </w:rPr>
      </w:pPr>
      <w:r w:rsidRPr="0069681C">
        <w:rPr>
          <w:rFonts w:eastAsia="SimSun" w:cs="Arial"/>
          <w:szCs w:val="22"/>
          <w:lang w:val="hy-AM"/>
        </w:rPr>
        <w:t xml:space="preserve">Ծրագիրն իրականացվում է ՀՀ Լոռու, Տավուշի, Շիրակի, Գեղարքունիքի և Սյունիքի մարզերի առավելապես էներգիայի տեսանկյունից </w:t>
      </w:r>
      <w:proofErr w:type="spellStart"/>
      <w:r w:rsidRPr="0069681C">
        <w:rPr>
          <w:rFonts w:eastAsia="SimSun" w:cs="Arial"/>
          <w:szCs w:val="22"/>
          <w:lang w:val="hy-AM"/>
        </w:rPr>
        <w:t>խնդրային</w:t>
      </w:r>
      <w:proofErr w:type="spellEnd"/>
      <w:r w:rsidRPr="0069681C">
        <w:rPr>
          <w:rFonts w:eastAsia="SimSun" w:cs="Arial"/>
          <w:szCs w:val="22"/>
          <w:lang w:val="hy-AM"/>
        </w:rPr>
        <w:t xml:space="preserve"> համայնքներում: Ծրագրի անմիջական </w:t>
      </w:r>
      <w:proofErr w:type="spellStart"/>
      <w:r w:rsidRPr="0069681C">
        <w:rPr>
          <w:rFonts w:eastAsia="SimSun" w:cs="Arial"/>
          <w:szCs w:val="22"/>
          <w:lang w:val="hy-AM"/>
        </w:rPr>
        <w:t>շահառուներն</w:t>
      </w:r>
      <w:proofErr w:type="spellEnd"/>
      <w:r w:rsidRPr="0069681C">
        <w:rPr>
          <w:rFonts w:eastAsia="SimSun" w:cs="Arial"/>
          <w:szCs w:val="22"/>
          <w:lang w:val="hy-AM"/>
        </w:rPr>
        <w:t xml:space="preserve"> են տեղական համայնքներն ու բնակչությունը: Առաջնայնություն կտրվի ցածր եկամուտ ունեցող խոցելի տնային տնտեսություններին (ՏՏ) և հանրային/համայնքային կառույցներին, ներառյալ մանկապարտեզները, առողջության, սպորտի և մշակույթի կենտրոնները, բուսաբանական այգիները, տեղական թանգարանները և այլն:</w:t>
      </w:r>
    </w:p>
    <w:p w14:paraId="4CBA1D88" w14:textId="3AD777C7" w:rsidR="00234E79" w:rsidRPr="004212B0" w:rsidRDefault="00EC1237">
      <w:pPr>
        <w:pStyle w:val="Aufzhlung"/>
        <w:numPr>
          <w:ilvl w:val="0"/>
          <w:numId w:val="3"/>
        </w:numPr>
        <w:jc w:val="both"/>
        <w:rPr>
          <w:b/>
          <w:bCs/>
          <w:szCs w:val="22"/>
        </w:rPr>
      </w:pPr>
      <w:proofErr w:type="spellStart"/>
      <w:r w:rsidRPr="004212B0">
        <w:rPr>
          <w:b/>
          <w:bCs/>
          <w:szCs w:val="22"/>
          <w:lang w:val="en-US"/>
        </w:rPr>
        <w:t>Համատեքստ</w:t>
      </w:r>
      <w:proofErr w:type="spellEnd"/>
    </w:p>
    <w:p w14:paraId="55A5228F" w14:textId="77777777" w:rsidR="00184549" w:rsidRDefault="00AB18D8" w:rsidP="00184549">
      <w:pPr>
        <w:spacing w:before="120"/>
        <w:jc w:val="both"/>
        <w:rPr>
          <w:rFonts w:cs="Arial"/>
          <w:szCs w:val="22"/>
          <w:lang w:val="hy-AM"/>
        </w:rPr>
      </w:pPr>
      <w:r w:rsidRPr="004212B0">
        <w:rPr>
          <w:rFonts w:eastAsia="SimSun" w:cs="Arial"/>
          <w:szCs w:val="22"/>
          <w:lang w:val="de-DE"/>
        </w:rPr>
        <w:t>«</w:t>
      </w:r>
      <w:r w:rsidRPr="004212B0">
        <w:rPr>
          <w:rFonts w:eastAsia="SimSun" w:cs="Arial"/>
          <w:szCs w:val="22"/>
          <w:lang w:val="en-US"/>
        </w:rPr>
        <w:t>ԵՄ</w:t>
      </w:r>
      <w:r w:rsidRPr="004212B0">
        <w:rPr>
          <w:rFonts w:eastAsia="SimSun" w:cs="Arial"/>
          <w:szCs w:val="22"/>
          <w:lang w:val="de-DE"/>
        </w:rPr>
        <w:t>-</w:t>
      </w:r>
      <w:r w:rsidRPr="004212B0">
        <w:rPr>
          <w:rFonts w:eastAsia="SimSun" w:cs="Arial"/>
          <w:szCs w:val="22"/>
          <w:lang w:val="en-US"/>
        </w:rPr>
        <w:t>ն</w:t>
      </w:r>
      <w:r w:rsidRPr="004212B0">
        <w:rPr>
          <w:rFonts w:eastAsia="SimSun" w:cs="Arial"/>
          <w:szCs w:val="22"/>
          <w:lang w:val="de-DE"/>
        </w:rPr>
        <w:t> </w:t>
      </w:r>
      <w:proofErr w:type="spellStart"/>
      <w:r w:rsidRPr="004212B0">
        <w:rPr>
          <w:rFonts w:eastAsia="SimSun" w:cs="Arial"/>
          <w:szCs w:val="22"/>
          <w:lang w:val="en-US"/>
        </w:rPr>
        <w:t>հանուն</w:t>
      </w:r>
      <w:proofErr w:type="spellEnd"/>
      <w:r w:rsidRPr="004212B0">
        <w:rPr>
          <w:rFonts w:eastAsia="SimSun" w:cs="Arial"/>
          <w:szCs w:val="22"/>
          <w:lang w:val="de-DE"/>
        </w:rPr>
        <w:t> </w:t>
      </w:r>
      <w:proofErr w:type="spellStart"/>
      <w:r w:rsidRPr="004212B0">
        <w:rPr>
          <w:rFonts w:eastAsia="SimSun" w:cs="Arial"/>
          <w:szCs w:val="22"/>
          <w:lang w:val="en-US"/>
        </w:rPr>
        <w:t>Հայաստանի</w:t>
      </w:r>
      <w:proofErr w:type="spellEnd"/>
      <w:r w:rsidRPr="004212B0">
        <w:rPr>
          <w:rFonts w:eastAsia="SimSun" w:cs="Arial"/>
          <w:szCs w:val="22"/>
          <w:lang w:val="de-DE"/>
        </w:rPr>
        <w:t xml:space="preserve"> </w:t>
      </w:r>
      <w:proofErr w:type="spellStart"/>
      <w:r w:rsidRPr="004212B0">
        <w:rPr>
          <w:rFonts w:eastAsia="SimSun" w:cs="Arial"/>
          <w:szCs w:val="22"/>
          <w:lang w:val="en-US"/>
        </w:rPr>
        <w:t>համայնքներում</w:t>
      </w:r>
      <w:proofErr w:type="spellEnd"/>
      <w:r w:rsidRPr="004212B0">
        <w:rPr>
          <w:rFonts w:eastAsia="SimSun" w:cs="Arial"/>
          <w:szCs w:val="22"/>
          <w:lang w:val="de-DE"/>
        </w:rPr>
        <w:t xml:space="preserve"> </w:t>
      </w:r>
      <w:proofErr w:type="spellStart"/>
      <w:r w:rsidRPr="004212B0">
        <w:rPr>
          <w:rFonts w:eastAsia="SimSun" w:cs="Arial"/>
          <w:szCs w:val="22"/>
          <w:lang w:val="en-US"/>
        </w:rPr>
        <w:t>էներգաարդյունավետության</w:t>
      </w:r>
      <w:proofErr w:type="spellEnd"/>
      <w:r w:rsidRPr="004212B0">
        <w:rPr>
          <w:rFonts w:eastAsia="SimSun" w:cs="Arial"/>
          <w:szCs w:val="22"/>
          <w:lang w:val="de-DE"/>
        </w:rPr>
        <w:t xml:space="preserve"> </w:t>
      </w:r>
      <w:r w:rsidRPr="004212B0">
        <w:rPr>
          <w:rFonts w:eastAsia="SimSun" w:cs="Arial"/>
          <w:szCs w:val="22"/>
          <w:lang w:val="en-US"/>
        </w:rPr>
        <w:t>և</w:t>
      </w:r>
      <w:r w:rsidRPr="004212B0">
        <w:rPr>
          <w:rFonts w:eastAsia="SimSun" w:cs="Arial"/>
          <w:szCs w:val="22"/>
          <w:lang w:val="de-DE"/>
        </w:rPr>
        <w:t xml:space="preserve"> </w:t>
      </w:r>
      <w:proofErr w:type="spellStart"/>
      <w:r w:rsidRPr="004212B0">
        <w:rPr>
          <w:rFonts w:eastAsia="SimSun" w:cs="Arial"/>
          <w:szCs w:val="22"/>
          <w:lang w:val="en-US"/>
        </w:rPr>
        <w:t>վերականգնվող</w:t>
      </w:r>
      <w:proofErr w:type="spellEnd"/>
      <w:r w:rsidRPr="004212B0">
        <w:rPr>
          <w:rFonts w:eastAsia="SimSun" w:cs="Arial"/>
          <w:szCs w:val="22"/>
          <w:lang w:val="de-DE"/>
        </w:rPr>
        <w:t xml:space="preserve"> </w:t>
      </w:r>
      <w:proofErr w:type="spellStart"/>
      <w:r w:rsidRPr="004212B0">
        <w:rPr>
          <w:rFonts w:eastAsia="SimSun" w:cs="Arial"/>
          <w:szCs w:val="22"/>
          <w:lang w:val="en-US"/>
        </w:rPr>
        <w:t>էներգիայի</w:t>
      </w:r>
      <w:proofErr w:type="spellEnd"/>
      <w:r w:rsidRPr="004212B0">
        <w:rPr>
          <w:rFonts w:eastAsia="SimSun" w:cs="Arial"/>
          <w:szCs w:val="22"/>
          <w:lang w:val="de-DE"/>
        </w:rPr>
        <w:t xml:space="preserve">» </w:t>
      </w:r>
      <w:proofErr w:type="spellStart"/>
      <w:r w:rsidRPr="004212B0">
        <w:rPr>
          <w:rFonts w:eastAsia="SimSun" w:cs="Arial"/>
          <w:szCs w:val="22"/>
          <w:lang w:val="de-DE"/>
        </w:rPr>
        <w:t>ծրագ</w:t>
      </w:r>
      <w:r w:rsidR="00184549">
        <w:rPr>
          <w:rFonts w:eastAsia="SimSun" w:cs="Arial"/>
          <w:szCs w:val="22"/>
          <w:lang w:val="de-DE"/>
        </w:rPr>
        <w:t>րի</w:t>
      </w:r>
      <w:proofErr w:type="spellEnd"/>
      <w:r w:rsidR="00184549">
        <w:rPr>
          <w:rFonts w:eastAsia="SimSun" w:cs="Arial"/>
          <w:szCs w:val="22"/>
          <w:lang w:val="de-DE"/>
        </w:rPr>
        <w:t xml:space="preserve"> </w:t>
      </w:r>
      <w:r w:rsidR="00184549" w:rsidRPr="0069681C">
        <w:rPr>
          <w:rFonts w:eastAsia="SimSun" w:cs="Arial"/>
          <w:szCs w:val="22"/>
          <w:lang w:val="hy-AM"/>
        </w:rPr>
        <w:t xml:space="preserve">նպատակն է ապահովել համայնքներին և տնային տնտեսություններին </w:t>
      </w:r>
      <w:proofErr w:type="spellStart"/>
      <w:r w:rsidR="00184549" w:rsidRPr="0069681C">
        <w:rPr>
          <w:rFonts w:eastAsia="SimSun" w:cs="Arial"/>
          <w:szCs w:val="22"/>
          <w:lang w:val="hy-AM"/>
        </w:rPr>
        <w:t>էներգաարդյունավետության</w:t>
      </w:r>
      <w:proofErr w:type="spellEnd"/>
      <w:r w:rsidR="00184549" w:rsidRPr="0069681C">
        <w:rPr>
          <w:rFonts w:eastAsia="SimSun" w:cs="Arial"/>
          <w:szCs w:val="22"/>
          <w:lang w:val="hy-AM"/>
        </w:rPr>
        <w:t xml:space="preserve"> և կայուն էներգիայի հնարավորությունների ավելի լավ </w:t>
      </w:r>
      <w:proofErr w:type="spellStart"/>
      <w:r w:rsidR="00184549" w:rsidRPr="0069681C">
        <w:rPr>
          <w:rFonts w:eastAsia="SimSun" w:cs="Arial"/>
          <w:szCs w:val="22"/>
          <w:lang w:val="hy-AM"/>
        </w:rPr>
        <w:t>հասանելիությամբ</w:t>
      </w:r>
      <w:proofErr w:type="spellEnd"/>
      <w:proofErr w:type="gramStart"/>
      <w:r w:rsidR="00184549" w:rsidRPr="0069681C">
        <w:rPr>
          <w:rFonts w:eastAsia="SimSun" w:cs="Arial"/>
          <w:szCs w:val="22"/>
          <w:lang w:val="hy-AM"/>
        </w:rPr>
        <w:t>՝  նպաստելով</w:t>
      </w:r>
      <w:proofErr w:type="gramEnd"/>
      <w:r w:rsidR="00184549" w:rsidRPr="0069681C">
        <w:rPr>
          <w:rFonts w:eastAsia="SimSun" w:cs="Arial"/>
          <w:szCs w:val="22"/>
          <w:lang w:val="hy-AM"/>
        </w:rPr>
        <w:t xml:space="preserve"> գյուղական բնակչության էներգետիկ անվտանգության բարելավմանը և բնական պաշարների պահպանությանը:</w:t>
      </w:r>
    </w:p>
    <w:p w14:paraId="4FA11811" w14:textId="4D650102" w:rsidR="008A3DEF" w:rsidRPr="004212B0" w:rsidRDefault="00184549" w:rsidP="00AB18D8">
      <w:pPr>
        <w:pStyle w:val="1Einrckung"/>
        <w:tabs>
          <w:tab w:val="clear" w:pos="483"/>
          <w:tab w:val="left" w:pos="360"/>
        </w:tabs>
        <w:spacing w:before="120"/>
        <w:ind w:left="0" w:firstLine="0"/>
        <w:jc w:val="both"/>
        <w:rPr>
          <w:rFonts w:cs="Arial"/>
          <w:szCs w:val="22"/>
          <w:lang w:val="hy-AM"/>
        </w:rPr>
      </w:pPr>
      <w:r>
        <w:rPr>
          <w:rFonts w:eastAsia="SimSun" w:cs="Arial"/>
          <w:szCs w:val="22"/>
          <w:lang w:val="hy-AM"/>
        </w:rPr>
        <w:lastRenderedPageBreak/>
        <w:t>Վերջին տարիների ընթացքում ԳՄՀԸ բնապահպանական ծրագ</w:t>
      </w:r>
      <w:r w:rsidR="008E7544">
        <w:rPr>
          <w:rFonts w:eastAsia="SimSun" w:cs="Arial"/>
          <w:szCs w:val="22"/>
          <w:lang w:val="hy-AM"/>
        </w:rPr>
        <w:t xml:space="preserve">իրն աշխատել է </w:t>
      </w:r>
      <w:r w:rsidR="00AB18D8" w:rsidRPr="004212B0">
        <w:rPr>
          <w:rFonts w:cs="Arial"/>
          <w:szCs w:val="22"/>
          <w:lang w:val="hy-AM"/>
        </w:rPr>
        <w:t xml:space="preserve"> վառելափայտի կամ գոմաղբի՝ որպես ջեռուցման էներգիայի աղբյուրի ավելի արդյունավետ օգտագործման կամ փոխարինման շուկայական մոտեցումների խթանման</w:t>
      </w:r>
      <w:r w:rsidR="008E7544">
        <w:rPr>
          <w:rFonts w:cs="Arial"/>
          <w:szCs w:val="22"/>
          <w:lang w:val="hy-AM"/>
        </w:rPr>
        <w:t xml:space="preserve"> ուղղությամբ, ինչն</w:t>
      </w:r>
      <w:r w:rsidR="00CC2BED">
        <w:rPr>
          <w:rFonts w:cs="Arial"/>
          <w:szCs w:val="22"/>
          <w:lang w:val="hy-AM"/>
        </w:rPr>
        <w:t xml:space="preserve"> անդ</w:t>
      </w:r>
      <w:r w:rsidR="00AB18D8" w:rsidRPr="004212B0">
        <w:rPr>
          <w:rFonts w:cs="Arial"/>
          <w:szCs w:val="22"/>
          <w:lang w:val="hy-AM"/>
        </w:rPr>
        <w:t>րադառն</w:t>
      </w:r>
      <w:r w:rsidR="00CC2BED">
        <w:rPr>
          <w:rFonts w:cs="Arial"/>
          <w:szCs w:val="22"/>
          <w:lang w:val="hy-AM"/>
        </w:rPr>
        <w:t>ում է նաև</w:t>
      </w:r>
      <w:r w:rsidR="00AB18D8" w:rsidRPr="004212B0">
        <w:rPr>
          <w:rFonts w:cs="Arial"/>
          <w:szCs w:val="22"/>
          <w:lang w:val="hy-AM"/>
        </w:rPr>
        <w:t xml:space="preserve"> կանանց համար որոշակի </w:t>
      </w:r>
      <w:proofErr w:type="spellStart"/>
      <w:r w:rsidR="00AB18D8" w:rsidRPr="004212B0">
        <w:rPr>
          <w:rFonts w:cs="Arial"/>
          <w:szCs w:val="22"/>
          <w:lang w:val="hy-AM"/>
        </w:rPr>
        <w:t>օգուտներին</w:t>
      </w:r>
      <w:proofErr w:type="spellEnd"/>
      <w:r w:rsidR="00AB18D8" w:rsidRPr="004212B0">
        <w:rPr>
          <w:rFonts w:cs="Arial"/>
          <w:szCs w:val="22"/>
          <w:lang w:val="hy-AM"/>
        </w:rPr>
        <w:t xml:space="preserve"> (օրինակ՝ </w:t>
      </w:r>
      <w:proofErr w:type="spellStart"/>
      <w:r w:rsidR="00AB18D8" w:rsidRPr="004212B0">
        <w:rPr>
          <w:rFonts w:cs="Arial"/>
          <w:szCs w:val="22"/>
          <w:lang w:val="hy-AM"/>
        </w:rPr>
        <w:t>ներտնային</w:t>
      </w:r>
      <w:proofErr w:type="spellEnd"/>
      <w:r w:rsidR="00AB18D8" w:rsidRPr="004212B0">
        <w:rPr>
          <w:rFonts w:cs="Arial"/>
          <w:szCs w:val="22"/>
          <w:lang w:val="hy-AM"/>
        </w:rPr>
        <w:t xml:space="preserve"> օդի որակ, սենյակային ջերմաստիճան, վառելափայտի օրինական ձեռքբերում, տնային տնտեսությունների ծախսերի կրճատում): Գյուղական բնակավայրերի տնային տնտեսություններում </w:t>
      </w:r>
      <w:proofErr w:type="spellStart"/>
      <w:r w:rsidR="00AB18D8" w:rsidRPr="004212B0">
        <w:rPr>
          <w:rFonts w:cs="Arial"/>
          <w:szCs w:val="22"/>
          <w:lang w:val="hy-AM"/>
        </w:rPr>
        <w:t>էներգաարդյունավետության</w:t>
      </w:r>
      <w:proofErr w:type="spellEnd"/>
      <w:r w:rsidR="00AB18D8" w:rsidRPr="004212B0">
        <w:rPr>
          <w:rFonts w:cs="Arial"/>
          <w:szCs w:val="22"/>
          <w:lang w:val="hy-AM"/>
        </w:rPr>
        <w:t xml:space="preserve"> (ԷԱ) բարձրացումը կարող է զգալիորեն նվազեցնել ջեռուցման համար վառելիքի (վառելափայտ, գոմաղբ և այլն) օգտագործումը՝ նվազեցնելով անտառների կրճատումն ու բնակչության շրջանում էներգիայի պակասը։ Վերականգնվող </w:t>
      </w:r>
      <w:proofErr w:type="spellStart"/>
      <w:r w:rsidR="00AB18D8" w:rsidRPr="004212B0">
        <w:rPr>
          <w:rFonts w:cs="Arial"/>
          <w:szCs w:val="22"/>
          <w:lang w:val="hy-AM"/>
        </w:rPr>
        <w:t>կենսազանգվածից</w:t>
      </w:r>
      <w:proofErr w:type="spellEnd"/>
      <w:r w:rsidR="00AB18D8" w:rsidRPr="004212B0">
        <w:rPr>
          <w:rFonts w:cs="Arial"/>
          <w:szCs w:val="22"/>
          <w:lang w:val="hy-AM"/>
        </w:rPr>
        <w:t xml:space="preserve"> ստացվող այլընտրանքային կոշտ </w:t>
      </w:r>
      <w:proofErr w:type="spellStart"/>
      <w:r w:rsidR="00AB18D8" w:rsidRPr="004212B0">
        <w:rPr>
          <w:rFonts w:cs="Arial"/>
          <w:szCs w:val="22"/>
          <w:lang w:val="hy-AM"/>
        </w:rPr>
        <w:t>կենսավառելիքը</w:t>
      </w:r>
      <w:proofErr w:type="spellEnd"/>
      <w:r w:rsidR="00AB18D8" w:rsidRPr="004212B0">
        <w:rPr>
          <w:rFonts w:cs="Arial"/>
          <w:szCs w:val="22"/>
          <w:lang w:val="hy-AM"/>
        </w:rPr>
        <w:t xml:space="preserve"> նույնպես կարող է փոխարինել </w:t>
      </w:r>
      <w:proofErr w:type="spellStart"/>
      <w:r w:rsidR="00AB18D8" w:rsidRPr="004212B0">
        <w:rPr>
          <w:rFonts w:cs="Arial"/>
          <w:szCs w:val="22"/>
          <w:lang w:val="hy-AM"/>
        </w:rPr>
        <w:t>վառելափայտին</w:t>
      </w:r>
      <w:proofErr w:type="spellEnd"/>
      <w:r w:rsidR="00AB18D8" w:rsidRPr="004212B0">
        <w:rPr>
          <w:rFonts w:cs="Arial"/>
          <w:szCs w:val="22"/>
          <w:lang w:val="hy-AM"/>
        </w:rPr>
        <w:t>/</w:t>
      </w:r>
      <w:proofErr w:type="spellStart"/>
      <w:r w:rsidR="00AB18D8" w:rsidRPr="004212B0">
        <w:rPr>
          <w:rFonts w:cs="Arial"/>
          <w:szCs w:val="22"/>
          <w:lang w:val="hy-AM"/>
        </w:rPr>
        <w:t>գոմաղբին</w:t>
      </w:r>
      <w:proofErr w:type="spellEnd"/>
      <w:r w:rsidR="00AB18D8" w:rsidRPr="004212B0">
        <w:rPr>
          <w:rFonts w:cs="Arial"/>
          <w:szCs w:val="22"/>
          <w:lang w:val="hy-AM"/>
        </w:rPr>
        <w:t xml:space="preserve">՝ որպես ջեռուցման համար օգտագործվող վառելիք։ </w:t>
      </w:r>
      <w:r w:rsidR="008A3DEF" w:rsidRPr="004212B0">
        <w:rPr>
          <w:rFonts w:cs="Arial"/>
          <w:szCs w:val="22"/>
          <w:lang w:val="hy-AM"/>
        </w:rPr>
        <w:t xml:space="preserve">ԳՄՀԸ բնապահպանական </w:t>
      </w:r>
      <w:r w:rsidR="00AB18D8" w:rsidRPr="004212B0">
        <w:rPr>
          <w:rFonts w:cs="Arial"/>
          <w:szCs w:val="22"/>
          <w:lang w:val="hy-AM"/>
        </w:rPr>
        <w:t xml:space="preserve">ծրագրի շրջանակներում </w:t>
      </w:r>
      <w:r w:rsidR="00AD701F" w:rsidRPr="004212B0">
        <w:rPr>
          <w:rFonts w:cs="Arial"/>
          <w:szCs w:val="22"/>
          <w:lang w:val="hy-AM"/>
        </w:rPr>
        <w:t xml:space="preserve">վերջին տարիների ընթացքում </w:t>
      </w:r>
      <w:r w:rsidR="00AB18D8" w:rsidRPr="004212B0">
        <w:rPr>
          <w:rFonts w:cs="Arial"/>
          <w:szCs w:val="22"/>
          <w:lang w:val="hy-AM"/>
        </w:rPr>
        <w:t xml:space="preserve">մի շարք ուսումնասիրություններ են իրականացվել Հայաստանում գյուղական բնակավայրերի էներգիայի պահանջարկի, առաջարկի և արդյունավետության վերաբերյալ՝ կենտրոնանալով գյուղական բնակավայրերում  վառելափայտի և գոմաղբի օգտագործման հետ կապված </w:t>
      </w:r>
      <w:proofErr w:type="spellStart"/>
      <w:r w:rsidR="00AB18D8" w:rsidRPr="004212B0">
        <w:rPr>
          <w:rFonts w:cs="Arial"/>
          <w:szCs w:val="22"/>
          <w:lang w:val="hy-AM"/>
        </w:rPr>
        <w:t>ասպեկտների</w:t>
      </w:r>
      <w:proofErr w:type="spellEnd"/>
      <w:r w:rsidR="00AB18D8" w:rsidRPr="004212B0">
        <w:rPr>
          <w:rFonts w:cs="Arial"/>
          <w:szCs w:val="22"/>
          <w:lang w:val="hy-AM"/>
        </w:rPr>
        <w:t xml:space="preserve"> վրա։ </w:t>
      </w:r>
    </w:p>
    <w:p w14:paraId="7851A880" w14:textId="09798D02" w:rsidR="00AB18D8" w:rsidRPr="004212B0" w:rsidRDefault="00AB18D8" w:rsidP="00AB18D8">
      <w:pPr>
        <w:pStyle w:val="1Einrckung"/>
        <w:tabs>
          <w:tab w:val="clear" w:pos="483"/>
          <w:tab w:val="left" w:pos="360"/>
        </w:tabs>
        <w:spacing w:before="120"/>
        <w:ind w:left="0" w:firstLine="0"/>
        <w:jc w:val="both"/>
        <w:rPr>
          <w:rFonts w:cs="Arial"/>
          <w:szCs w:val="22"/>
          <w:lang w:val="hy-AM"/>
        </w:rPr>
      </w:pPr>
      <w:r w:rsidRPr="004212B0">
        <w:rPr>
          <w:rFonts w:cs="Arial"/>
          <w:szCs w:val="22"/>
          <w:lang w:val="hy-AM"/>
        </w:rPr>
        <w:t xml:space="preserve">2020-2021 թթ.-ին իրականացվել է Հայաստանի տարբեր վայրերում տեղական վարպետների կողմից վերջին տարիների ընթացքում պատրաստվող և բնակչության կողմից վստահություն վայելող մի շարք վառարանների ԷԱ և այլ տեխնիկական բնութագրերի փորձագիտական գնահատում՝ հնարավորինս հաշվի առնելով կիրառական ստանդարտները: Վառարանների գնահատման վերաբերյալ հոդվածը հասանելի է </w:t>
      </w:r>
      <w:hyperlink r:id="rId12" w:history="1">
        <w:proofErr w:type="spellStart"/>
        <w:r w:rsidRPr="004212B0">
          <w:rPr>
            <w:rStyle w:val="Hyperlink"/>
            <w:rFonts w:cs="Arial"/>
            <w:szCs w:val="22"/>
            <w:lang w:val="hy-AM"/>
          </w:rPr>
          <w:t>հետևյալ</w:t>
        </w:r>
        <w:proofErr w:type="spellEnd"/>
        <w:r w:rsidRPr="004212B0">
          <w:rPr>
            <w:rStyle w:val="Hyperlink"/>
            <w:rFonts w:cs="Arial"/>
            <w:szCs w:val="22"/>
            <w:lang w:val="hy-AM"/>
          </w:rPr>
          <w:t xml:space="preserve"> </w:t>
        </w:r>
        <w:proofErr w:type="spellStart"/>
        <w:r w:rsidRPr="004212B0">
          <w:rPr>
            <w:rStyle w:val="Hyperlink"/>
            <w:rFonts w:cs="Arial"/>
            <w:szCs w:val="22"/>
            <w:lang w:val="hy-AM"/>
          </w:rPr>
          <w:t>հղումով</w:t>
        </w:r>
        <w:proofErr w:type="spellEnd"/>
      </w:hyperlink>
      <w:r w:rsidRPr="004212B0">
        <w:rPr>
          <w:rStyle w:val="Hyperlink"/>
          <w:rFonts w:cs="Arial"/>
          <w:szCs w:val="22"/>
          <w:lang w:val="hy-AM"/>
        </w:rPr>
        <w:t xml:space="preserve"> </w:t>
      </w:r>
      <w:r w:rsidRPr="004212B0">
        <w:rPr>
          <w:rFonts w:cs="Arial"/>
          <w:szCs w:val="22"/>
          <w:lang w:val="hy-AM"/>
        </w:rPr>
        <w:t xml:space="preserve">(տես էջ 87-94): ՀՀ Լոռու, Շիրակի և Կոտայքի մարզերի ընտրված համայնքային խմբերում իրականացվել է </w:t>
      </w:r>
      <w:proofErr w:type="spellStart"/>
      <w:r w:rsidRPr="004212B0">
        <w:rPr>
          <w:rFonts w:cs="Arial"/>
          <w:szCs w:val="22"/>
          <w:lang w:val="hy-AM"/>
        </w:rPr>
        <w:t>պիլոտային</w:t>
      </w:r>
      <w:proofErr w:type="spellEnd"/>
      <w:r w:rsidRPr="004212B0">
        <w:rPr>
          <w:rFonts w:cs="Arial"/>
          <w:szCs w:val="22"/>
          <w:lang w:val="hy-AM"/>
        </w:rPr>
        <w:t xml:space="preserve"> միջամտություն՝ խթանելով գնահատված </w:t>
      </w:r>
      <w:proofErr w:type="spellStart"/>
      <w:r w:rsidRPr="004212B0">
        <w:rPr>
          <w:rFonts w:cs="Arial"/>
          <w:szCs w:val="22"/>
          <w:lang w:val="hy-AM"/>
        </w:rPr>
        <w:t>վառարաններից</w:t>
      </w:r>
      <w:proofErr w:type="spellEnd"/>
      <w:r w:rsidRPr="004212B0">
        <w:rPr>
          <w:rFonts w:cs="Arial"/>
          <w:szCs w:val="22"/>
          <w:lang w:val="hy-AM"/>
        </w:rPr>
        <w:t xml:space="preserve"> ընտրված բարձր ԷԱ ունեցող երեք վառարանների տեղական արտադրությունն ու գործող արտադրամասերում արտադրվող </w:t>
      </w:r>
      <w:proofErr w:type="spellStart"/>
      <w:r w:rsidRPr="004212B0">
        <w:rPr>
          <w:rFonts w:cs="Arial"/>
          <w:szCs w:val="22"/>
          <w:lang w:val="hy-AM"/>
        </w:rPr>
        <w:t>կենսավառելիքային</w:t>
      </w:r>
      <w:proofErr w:type="spellEnd"/>
      <w:r w:rsidRPr="004212B0">
        <w:rPr>
          <w:rFonts w:cs="Arial"/>
          <w:szCs w:val="22"/>
          <w:lang w:val="hy-AM"/>
        </w:rPr>
        <w:t xml:space="preserve"> </w:t>
      </w:r>
      <w:proofErr w:type="spellStart"/>
      <w:r w:rsidRPr="004212B0">
        <w:rPr>
          <w:rFonts w:cs="Arial"/>
          <w:szCs w:val="22"/>
          <w:lang w:val="hy-AM"/>
        </w:rPr>
        <w:t>բրիկետների</w:t>
      </w:r>
      <w:proofErr w:type="spellEnd"/>
      <w:r w:rsidRPr="004212B0">
        <w:rPr>
          <w:rFonts w:cs="Arial"/>
          <w:szCs w:val="22"/>
          <w:lang w:val="hy-AM"/>
        </w:rPr>
        <w:t xml:space="preserve"> (ծղոտի հումքից) օգտագործումը։ Ընդհանուր 72 շահառու ձեռք է բերել ԷԱ վառարաններ՝ վճարելով դրանց գնի մի մասը</w:t>
      </w:r>
      <w:r w:rsidR="001B79CF">
        <w:rPr>
          <w:rFonts w:cs="Arial"/>
          <w:szCs w:val="22"/>
          <w:lang w:val="hy-AM"/>
        </w:rPr>
        <w:t>,</w:t>
      </w:r>
      <w:r w:rsidRPr="004212B0">
        <w:rPr>
          <w:rFonts w:cs="Arial"/>
          <w:szCs w:val="22"/>
          <w:lang w:val="hy-AM"/>
        </w:rPr>
        <w:t xml:space="preserve"> մանրամասները համառոտ ներկայացված են </w:t>
      </w:r>
      <w:r w:rsidRPr="004212B0">
        <w:rPr>
          <w:rFonts w:cs="Arial"/>
          <w:szCs w:val="22"/>
          <w:lang w:val="hy-AM"/>
        </w:rPr>
        <w:fldChar w:fldCharType="begin"/>
      </w:r>
      <w:r w:rsidRPr="004212B0">
        <w:rPr>
          <w:rFonts w:cs="Arial"/>
          <w:szCs w:val="22"/>
          <w:lang w:val="hy-AM"/>
        </w:rPr>
        <w:instrText>HYPERLINK "C:\\Users\\mnatsy_agh\\AppData\\Local\\Microsoft\\Windows\\INetCache\\Content.Outlook\\PWE5UQZR\\EE_FOR_WEB_ARM (biodivers-southcaucasus.org)"</w:instrText>
      </w:r>
      <w:r w:rsidRPr="004212B0">
        <w:rPr>
          <w:rFonts w:cs="Arial"/>
          <w:szCs w:val="22"/>
          <w:lang w:val="hy-AM"/>
        </w:rPr>
      </w:r>
      <w:r w:rsidRPr="004212B0">
        <w:rPr>
          <w:rFonts w:cs="Arial"/>
          <w:szCs w:val="22"/>
          <w:lang w:val="hy-AM"/>
        </w:rPr>
        <w:fldChar w:fldCharType="separate"/>
      </w:r>
      <w:r w:rsidRPr="004212B0">
        <w:rPr>
          <w:rStyle w:val="Hyperlink"/>
          <w:rFonts w:cs="Arial"/>
          <w:szCs w:val="22"/>
          <w:lang w:val="hy-AM"/>
        </w:rPr>
        <w:t xml:space="preserve">տեղեկատվական թերթիկում։ </w:t>
      </w:r>
    </w:p>
    <w:p w14:paraId="5C6B02E6" w14:textId="24635871" w:rsidR="00BB4B09" w:rsidRPr="00CB5A75" w:rsidRDefault="00AB18D8">
      <w:pPr>
        <w:pStyle w:val="Aufzhlung"/>
        <w:numPr>
          <w:ilvl w:val="0"/>
          <w:numId w:val="0"/>
        </w:numPr>
        <w:jc w:val="both"/>
        <w:rPr>
          <w:szCs w:val="22"/>
          <w:lang w:val="hy-AM"/>
        </w:rPr>
      </w:pPr>
      <w:r w:rsidRPr="004212B0">
        <w:rPr>
          <w:szCs w:val="22"/>
          <w:lang w:val="hy-AM"/>
        </w:rPr>
        <w:fldChar w:fldCharType="end"/>
      </w:r>
      <w:r w:rsidR="00EC1237" w:rsidRPr="00632F51">
        <w:rPr>
          <w:szCs w:val="22"/>
          <w:lang w:val="hy-AM"/>
        </w:rPr>
        <w:t>2023-2024 թ</w:t>
      </w:r>
      <w:r w:rsidR="00CB5A75">
        <w:rPr>
          <w:szCs w:val="22"/>
          <w:lang w:val="hy-AM"/>
        </w:rPr>
        <w:t>թ.</w:t>
      </w:r>
      <w:r w:rsidR="00EC1237" w:rsidRPr="00632F51">
        <w:rPr>
          <w:szCs w:val="22"/>
          <w:lang w:val="hy-AM"/>
        </w:rPr>
        <w:t xml:space="preserve"> </w:t>
      </w:r>
      <w:r w:rsidR="00EC1237" w:rsidRPr="00CB5A75">
        <w:rPr>
          <w:szCs w:val="22"/>
          <w:lang w:val="hy-AM"/>
        </w:rPr>
        <w:t xml:space="preserve">աշխատանքներ են տարվել </w:t>
      </w:r>
      <w:r w:rsidR="000D598F" w:rsidRPr="00CB5A75">
        <w:rPr>
          <w:szCs w:val="22"/>
          <w:lang w:val="hy-AM"/>
        </w:rPr>
        <w:t xml:space="preserve">կոշտ </w:t>
      </w:r>
      <w:proofErr w:type="spellStart"/>
      <w:r w:rsidR="000D598F" w:rsidRPr="00CB5A75">
        <w:rPr>
          <w:szCs w:val="22"/>
          <w:lang w:val="hy-AM"/>
        </w:rPr>
        <w:t>կենսազանգվածային</w:t>
      </w:r>
      <w:proofErr w:type="spellEnd"/>
      <w:r w:rsidR="000D598F" w:rsidRPr="00CB5A75">
        <w:rPr>
          <w:szCs w:val="22"/>
          <w:lang w:val="hy-AM"/>
        </w:rPr>
        <w:t xml:space="preserve"> վառելիքով աշխատող </w:t>
      </w:r>
      <w:r w:rsidR="00EC1237" w:rsidRPr="00CB5A75">
        <w:rPr>
          <w:szCs w:val="22"/>
          <w:lang w:val="hy-AM"/>
        </w:rPr>
        <w:t>տեղական արտադրության մեկ կետի վառարանների և</w:t>
      </w:r>
      <w:r w:rsidR="000D598F" w:rsidRPr="00CB5A75">
        <w:rPr>
          <w:szCs w:val="22"/>
          <w:lang w:val="hy-AM"/>
        </w:rPr>
        <w:t xml:space="preserve"> լոկալ </w:t>
      </w:r>
      <w:r w:rsidR="00EC1237" w:rsidRPr="00CB5A75">
        <w:rPr>
          <w:szCs w:val="22"/>
          <w:lang w:val="hy-AM"/>
        </w:rPr>
        <w:t xml:space="preserve"> ջեռուցման կաթսաների </w:t>
      </w:r>
      <w:proofErr w:type="spellStart"/>
      <w:r w:rsidR="00EC1237" w:rsidRPr="00CB5A75">
        <w:rPr>
          <w:szCs w:val="22"/>
          <w:lang w:val="hy-AM"/>
        </w:rPr>
        <w:t>էներգաարդյունավետության</w:t>
      </w:r>
      <w:proofErr w:type="spellEnd"/>
      <w:r w:rsidR="00EC1237" w:rsidRPr="00CB5A75">
        <w:rPr>
          <w:szCs w:val="22"/>
          <w:lang w:val="hy-AM"/>
        </w:rPr>
        <w:t xml:space="preserve"> և այլ տեխնիկական բնութագրերի գնահատման և բարելավման ուղղությամբ՝ ըստ գործող ազգային և ԵՄ </w:t>
      </w:r>
      <w:proofErr w:type="spellStart"/>
      <w:r w:rsidR="00EC1237" w:rsidRPr="00CB5A75">
        <w:rPr>
          <w:szCs w:val="22"/>
          <w:lang w:val="hy-AM"/>
        </w:rPr>
        <w:t>ստանդարտների:</w:t>
      </w:r>
      <w:r w:rsidR="0079741B" w:rsidRPr="00CB5A75">
        <w:rPr>
          <w:szCs w:val="22"/>
          <w:lang w:val="hy-AM"/>
        </w:rPr>
        <w:t>Կ</w:t>
      </w:r>
      <w:r w:rsidR="000D598F" w:rsidRPr="00CB5A75">
        <w:rPr>
          <w:szCs w:val="22"/>
          <w:lang w:val="hy-AM"/>
        </w:rPr>
        <w:t>ոշտ</w:t>
      </w:r>
      <w:proofErr w:type="spellEnd"/>
      <w:r w:rsidR="000D598F" w:rsidRPr="00CB5A75">
        <w:rPr>
          <w:szCs w:val="22"/>
          <w:lang w:val="hy-AM"/>
        </w:rPr>
        <w:t xml:space="preserve"> </w:t>
      </w:r>
      <w:proofErr w:type="spellStart"/>
      <w:r w:rsidR="000D598F" w:rsidRPr="00CB5A75">
        <w:rPr>
          <w:szCs w:val="22"/>
          <w:lang w:val="hy-AM"/>
        </w:rPr>
        <w:t>կենսազանգվածային</w:t>
      </w:r>
      <w:proofErr w:type="spellEnd"/>
      <w:r w:rsidR="000D598F" w:rsidRPr="00CB5A75">
        <w:rPr>
          <w:szCs w:val="22"/>
          <w:lang w:val="hy-AM"/>
        </w:rPr>
        <w:t xml:space="preserve"> վառելիքով աշխատող </w:t>
      </w:r>
      <w:r w:rsidR="00EC1237" w:rsidRPr="00CB5A75">
        <w:rPr>
          <w:szCs w:val="22"/>
          <w:lang w:val="hy-AM"/>
        </w:rPr>
        <w:t xml:space="preserve">մեկ կետի </w:t>
      </w:r>
      <w:proofErr w:type="spellStart"/>
      <w:r w:rsidR="00EC1237" w:rsidRPr="00CB5A75">
        <w:rPr>
          <w:szCs w:val="22"/>
          <w:lang w:val="hy-AM"/>
        </w:rPr>
        <w:t>վառարանների</w:t>
      </w:r>
      <w:r w:rsidR="000D598F" w:rsidRPr="00CB5A75">
        <w:rPr>
          <w:szCs w:val="22"/>
          <w:lang w:val="hy-AM"/>
        </w:rPr>
        <w:t>ն</w:t>
      </w:r>
      <w:proofErr w:type="spellEnd"/>
      <w:r w:rsidR="00EC1237" w:rsidRPr="00CB5A75">
        <w:rPr>
          <w:szCs w:val="22"/>
          <w:lang w:val="hy-AM"/>
        </w:rPr>
        <w:t xml:space="preserve"> և </w:t>
      </w:r>
      <w:r w:rsidR="000D598F" w:rsidRPr="00CB5A75">
        <w:rPr>
          <w:szCs w:val="22"/>
          <w:lang w:val="hy-AM"/>
        </w:rPr>
        <w:t xml:space="preserve">լոկալ ջեռուցման </w:t>
      </w:r>
      <w:proofErr w:type="spellStart"/>
      <w:r w:rsidR="00EC1237" w:rsidRPr="00CB5A75">
        <w:rPr>
          <w:szCs w:val="22"/>
          <w:lang w:val="hy-AM"/>
        </w:rPr>
        <w:t>կաթսաներին</w:t>
      </w:r>
      <w:proofErr w:type="spellEnd"/>
      <w:r w:rsidR="000D598F" w:rsidRPr="00CB5A75">
        <w:rPr>
          <w:szCs w:val="22"/>
          <w:lang w:val="hy-AM"/>
        </w:rPr>
        <w:t xml:space="preserve"> վերաբերող</w:t>
      </w:r>
      <w:r w:rsidR="0079741B" w:rsidRPr="00CB5A75">
        <w:rPr>
          <w:szCs w:val="22"/>
          <w:lang w:val="hy-AM"/>
        </w:rPr>
        <w:t xml:space="preserve"> Հայաստանի ազգային ստանդարտները</w:t>
      </w:r>
      <w:r w:rsidR="00EC1237" w:rsidRPr="00CB5A75">
        <w:rPr>
          <w:szCs w:val="22"/>
          <w:lang w:val="hy-AM"/>
        </w:rPr>
        <w:t xml:space="preserve"> միջպետական ԳՕՍՏ ստանդարտներ են, որոնք կամավոր բնույթ են կրում։ Հայաստանում արտադրողների համար ԵՄ ստանդարտները պարտադիր չեն: </w:t>
      </w:r>
    </w:p>
    <w:p w14:paraId="4CBA1D8B" w14:textId="24935C37" w:rsidR="00234E79" w:rsidRPr="00CB5A75" w:rsidRDefault="00010828">
      <w:pPr>
        <w:pStyle w:val="Aufzhlung"/>
        <w:numPr>
          <w:ilvl w:val="0"/>
          <w:numId w:val="0"/>
        </w:numPr>
        <w:jc w:val="both"/>
        <w:rPr>
          <w:szCs w:val="22"/>
          <w:lang w:val="hy-AM"/>
        </w:rPr>
      </w:pPr>
      <w:r w:rsidRPr="00CB5A75">
        <w:rPr>
          <w:szCs w:val="22"/>
          <w:lang w:val="hy-AM"/>
        </w:rPr>
        <w:t xml:space="preserve">Գնահատվել և </w:t>
      </w:r>
      <w:proofErr w:type="spellStart"/>
      <w:r w:rsidRPr="00CB5A75">
        <w:rPr>
          <w:szCs w:val="22"/>
          <w:lang w:val="hy-AM"/>
        </w:rPr>
        <w:t>բարելավվել</w:t>
      </w:r>
      <w:proofErr w:type="spellEnd"/>
      <w:r w:rsidRPr="00CB5A75">
        <w:rPr>
          <w:szCs w:val="22"/>
          <w:lang w:val="hy-AM"/>
        </w:rPr>
        <w:t xml:space="preserve"> է</w:t>
      </w:r>
      <w:r w:rsidR="00CB18C4" w:rsidRPr="00CB5A75">
        <w:rPr>
          <w:szCs w:val="22"/>
          <w:lang w:val="hy-AM"/>
        </w:rPr>
        <w:t xml:space="preserve"> մեկ կետի վառարանների երկու մոդել, 2024 թ-ի ընթացքում մոտ</w:t>
      </w:r>
      <w:r w:rsidR="00B6100A" w:rsidRPr="00CB5A75">
        <w:rPr>
          <w:szCs w:val="22"/>
          <w:lang w:val="hy-AM"/>
        </w:rPr>
        <w:t xml:space="preserve"> 450 </w:t>
      </w:r>
      <w:r w:rsidR="008E58C5" w:rsidRPr="00CB5A75">
        <w:rPr>
          <w:szCs w:val="22"/>
          <w:lang w:val="hy-AM"/>
        </w:rPr>
        <w:t>վ</w:t>
      </w:r>
      <w:r w:rsidR="00CB18C4" w:rsidRPr="00CB5A75">
        <w:rPr>
          <w:szCs w:val="22"/>
          <w:lang w:val="hy-AM"/>
        </w:rPr>
        <w:t xml:space="preserve">առարան արտադրվել և տրամադրվել է </w:t>
      </w:r>
      <w:r w:rsidR="008E58C5" w:rsidRPr="00CB5A75">
        <w:rPr>
          <w:szCs w:val="22"/>
          <w:lang w:val="hy-AM"/>
        </w:rPr>
        <w:t xml:space="preserve">ծրագրի </w:t>
      </w:r>
      <w:proofErr w:type="spellStart"/>
      <w:r w:rsidR="008E58C5" w:rsidRPr="00CB5A75">
        <w:rPr>
          <w:szCs w:val="22"/>
          <w:lang w:val="hy-AM"/>
        </w:rPr>
        <w:t>թիրախային</w:t>
      </w:r>
      <w:proofErr w:type="spellEnd"/>
      <w:r w:rsidR="008E58C5" w:rsidRPr="00CB5A75">
        <w:rPr>
          <w:szCs w:val="22"/>
          <w:lang w:val="hy-AM"/>
        </w:rPr>
        <w:t xml:space="preserve"> մարզերի բնակչությանը: </w:t>
      </w:r>
      <w:r w:rsidRPr="00CB5A75">
        <w:rPr>
          <w:szCs w:val="22"/>
          <w:lang w:val="hy-AM"/>
        </w:rPr>
        <w:t xml:space="preserve">Գնահատվել </w:t>
      </w:r>
      <w:r w:rsidR="00BB4B09" w:rsidRPr="00CB5A75">
        <w:rPr>
          <w:szCs w:val="22"/>
          <w:lang w:val="hy-AM"/>
        </w:rPr>
        <w:t>է</w:t>
      </w:r>
      <w:r w:rsidRPr="00CB5A75">
        <w:rPr>
          <w:szCs w:val="22"/>
          <w:lang w:val="hy-AM"/>
        </w:rPr>
        <w:t xml:space="preserve"> Հայաստանի տարբեր մարզերի տնային տնտեսություններում օգտագործվող </w:t>
      </w:r>
      <w:r w:rsidR="001C7388" w:rsidRPr="00CB5A75">
        <w:rPr>
          <w:szCs w:val="22"/>
          <w:lang w:val="hy-AM"/>
        </w:rPr>
        <w:t xml:space="preserve">լոկալ </w:t>
      </w:r>
      <w:r w:rsidRPr="00CB5A75">
        <w:rPr>
          <w:szCs w:val="22"/>
          <w:lang w:val="hy-AM"/>
        </w:rPr>
        <w:t xml:space="preserve">ջեռուցման կաթսաների հինգ մոդել: Դրանցից լավագույն ելակետային </w:t>
      </w:r>
      <w:r w:rsidR="001C7388" w:rsidRPr="00CB5A75">
        <w:rPr>
          <w:szCs w:val="22"/>
          <w:lang w:val="hy-AM"/>
        </w:rPr>
        <w:t xml:space="preserve">ցուցանիշներով </w:t>
      </w:r>
      <w:r w:rsidRPr="00CB5A75">
        <w:rPr>
          <w:szCs w:val="22"/>
          <w:lang w:val="hy-AM"/>
        </w:rPr>
        <w:t xml:space="preserve">երկու ընտրված մոդելները </w:t>
      </w:r>
      <w:proofErr w:type="spellStart"/>
      <w:r w:rsidRPr="00CB5A75">
        <w:rPr>
          <w:szCs w:val="22"/>
          <w:lang w:val="hy-AM"/>
        </w:rPr>
        <w:t>բարելավվել</w:t>
      </w:r>
      <w:proofErr w:type="spellEnd"/>
      <w:r w:rsidRPr="00CB5A75">
        <w:rPr>
          <w:szCs w:val="22"/>
          <w:lang w:val="hy-AM"/>
        </w:rPr>
        <w:t xml:space="preserve"> են </w:t>
      </w:r>
      <w:proofErr w:type="spellStart"/>
      <w:r w:rsidRPr="00CB5A75">
        <w:rPr>
          <w:szCs w:val="22"/>
          <w:lang w:val="hy-AM"/>
        </w:rPr>
        <w:t>էներգաարդյունավետության</w:t>
      </w:r>
      <w:proofErr w:type="spellEnd"/>
      <w:r w:rsidRPr="00CB5A75">
        <w:rPr>
          <w:szCs w:val="22"/>
          <w:lang w:val="hy-AM"/>
        </w:rPr>
        <w:t xml:space="preserve"> և այլ </w:t>
      </w:r>
      <w:r w:rsidR="001C7388" w:rsidRPr="00CB5A75">
        <w:rPr>
          <w:szCs w:val="22"/>
          <w:lang w:val="hy-AM"/>
        </w:rPr>
        <w:t xml:space="preserve">ցուցանիշների </w:t>
      </w:r>
      <w:r w:rsidRPr="00CB5A75">
        <w:rPr>
          <w:szCs w:val="22"/>
          <w:lang w:val="hy-AM"/>
        </w:rPr>
        <w:t xml:space="preserve">առումով՝ դրանք հնարավորինս համապատասխանեցնելով գործող ստանդարտների պահանջներին: </w:t>
      </w:r>
      <w:r w:rsidR="00242B1B" w:rsidRPr="00CB5A75">
        <w:rPr>
          <w:szCs w:val="22"/>
          <w:lang w:val="hy-AM"/>
        </w:rPr>
        <w:t>Վառարանների և կ</w:t>
      </w:r>
      <w:r w:rsidRPr="00CB5A75">
        <w:rPr>
          <w:szCs w:val="22"/>
          <w:lang w:val="hy-AM"/>
        </w:rPr>
        <w:t xml:space="preserve">աթսաների բարելավված </w:t>
      </w:r>
      <w:r w:rsidR="004A4CBE" w:rsidRPr="00CB5A75">
        <w:rPr>
          <w:szCs w:val="22"/>
          <w:lang w:val="hy-AM"/>
        </w:rPr>
        <w:t xml:space="preserve">4 </w:t>
      </w:r>
      <w:r w:rsidRPr="00CB5A75">
        <w:rPr>
          <w:szCs w:val="22"/>
          <w:lang w:val="hy-AM"/>
        </w:rPr>
        <w:t xml:space="preserve">մոդելների համար ստեղծվել են արտադրության մանրամասն սխեմաներ և օգտագործողի </w:t>
      </w:r>
      <w:proofErr w:type="spellStart"/>
      <w:r w:rsidRPr="00CB5A75">
        <w:rPr>
          <w:szCs w:val="22"/>
          <w:lang w:val="hy-AM"/>
        </w:rPr>
        <w:t>ուղեցույցներ</w:t>
      </w:r>
      <w:proofErr w:type="spellEnd"/>
      <w:r w:rsidR="000741BB" w:rsidRPr="00CB5A75">
        <w:rPr>
          <w:szCs w:val="22"/>
          <w:lang w:val="hy-AM"/>
        </w:rPr>
        <w:t>,</w:t>
      </w:r>
      <w:r w:rsidR="00783FAE">
        <w:rPr>
          <w:szCs w:val="22"/>
          <w:lang w:val="hy-AM"/>
        </w:rPr>
        <w:t xml:space="preserve"> </w:t>
      </w:r>
      <w:r w:rsidR="000741BB" w:rsidRPr="00CB5A75">
        <w:rPr>
          <w:szCs w:val="22"/>
          <w:lang w:val="hy-AM"/>
        </w:rPr>
        <w:t>մ</w:t>
      </w:r>
      <w:r w:rsidRPr="00CB5A75">
        <w:rPr>
          <w:szCs w:val="22"/>
          <w:lang w:val="hy-AM"/>
        </w:rPr>
        <w:t>անրամասն գծագրերով նյութերը տրամադրվել են արտադրողներին</w:t>
      </w:r>
      <w:r w:rsidR="00860566" w:rsidRPr="00CB5A75">
        <w:rPr>
          <w:szCs w:val="22"/>
          <w:lang w:val="hy-AM"/>
        </w:rPr>
        <w:t xml:space="preserve">: </w:t>
      </w:r>
      <w:r w:rsidR="00613C22" w:rsidRPr="00CB5A75">
        <w:rPr>
          <w:szCs w:val="22"/>
          <w:lang w:val="hy-AM"/>
        </w:rPr>
        <w:t>Կ</w:t>
      </w:r>
      <w:r w:rsidRPr="00CB5A75">
        <w:rPr>
          <w:szCs w:val="22"/>
          <w:lang w:val="hy-AM"/>
        </w:rPr>
        <w:t>աթսաների ընտրված մոդելներ</w:t>
      </w:r>
      <w:r w:rsidR="000741BB" w:rsidRPr="00CB5A75">
        <w:rPr>
          <w:szCs w:val="22"/>
          <w:lang w:val="hy-AM"/>
        </w:rPr>
        <w:t>ն</w:t>
      </w:r>
      <w:r w:rsidRPr="00CB5A75">
        <w:rPr>
          <w:szCs w:val="22"/>
          <w:lang w:val="hy-AM"/>
        </w:rPr>
        <w:t xml:space="preserve"> </w:t>
      </w:r>
      <w:r w:rsidR="00613C22" w:rsidRPr="00CB5A75">
        <w:rPr>
          <w:szCs w:val="22"/>
          <w:lang w:val="hy-AM"/>
        </w:rPr>
        <w:t xml:space="preserve">արտադրվում են </w:t>
      </w:r>
      <w:r w:rsidRPr="00CB5A75">
        <w:rPr>
          <w:szCs w:val="22"/>
          <w:lang w:val="hy-AM"/>
        </w:rPr>
        <w:t>Գեղարքունիքի և Վայոց ձորի մարզերում</w:t>
      </w:r>
      <w:r w:rsidR="009A0FA2">
        <w:rPr>
          <w:szCs w:val="22"/>
          <w:lang w:val="hy-AM"/>
        </w:rPr>
        <w:t>, վերջին տարիների ընթացքում տարեկան պահանջարկը կազմել է մոտ 70-80 կաթսա</w:t>
      </w:r>
      <w:r w:rsidRPr="00CB5A75">
        <w:rPr>
          <w:szCs w:val="22"/>
          <w:lang w:val="hy-AM"/>
        </w:rPr>
        <w:t>։ Բոլոր փորձագիտական աշխատանք</w:t>
      </w:r>
      <w:r w:rsidR="00536F91">
        <w:rPr>
          <w:szCs w:val="22"/>
          <w:lang w:val="hy-AM"/>
        </w:rPr>
        <w:t>ների</w:t>
      </w:r>
      <w:r w:rsidRPr="00CB5A75">
        <w:rPr>
          <w:szCs w:val="22"/>
          <w:lang w:val="hy-AM"/>
        </w:rPr>
        <w:t xml:space="preserve"> նյութեր</w:t>
      </w:r>
      <w:r w:rsidR="00536F91">
        <w:rPr>
          <w:szCs w:val="22"/>
          <w:lang w:val="hy-AM"/>
        </w:rPr>
        <w:t>ը</w:t>
      </w:r>
      <w:r w:rsidR="00613C22" w:rsidRPr="00CB5A75">
        <w:rPr>
          <w:szCs w:val="22"/>
          <w:lang w:val="hy-AM"/>
        </w:rPr>
        <w:t xml:space="preserve"> առկա են</w:t>
      </w:r>
      <w:r w:rsidRPr="00CB5A75">
        <w:rPr>
          <w:szCs w:val="22"/>
          <w:lang w:val="hy-AM"/>
        </w:rPr>
        <w:t>՝ վերջնական հաշվետվության հետ միասին:</w:t>
      </w:r>
    </w:p>
    <w:p w14:paraId="4CBA1D8C" w14:textId="28FDBC07" w:rsidR="00234E79" w:rsidRPr="00536F91" w:rsidRDefault="00EC1237">
      <w:pPr>
        <w:pStyle w:val="Aufzhlung"/>
        <w:numPr>
          <w:ilvl w:val="0"/>
          <w:numId w:val="0"/>
        </w:numPr>
        <w:jc w:val="both"/>
        <w:rPr>
          <w:szCs w:val="22"/>
          <w:lang w:val="hy-AM"/>
        </w:rPr>
      </w:pPr>
      <w:r w:rsidRPr="00536F91">
        <w:rPr>
          <w:szCs w:val="22"/>
          <w:lang w:val="hy-AM"/>
        </w:rPr>
        <w:t>Ա</w:t>
      </w:r>
      <w:r w:rsidR="007A2AD2" w:rsidRPr="00536F91">
        <w:rPr>
          <w:szCs w:val="22"/>
          <w:lang w:val="hy-AM"/>
        </w:rPr>
        <w:t>յս առաջադրանքի շրջանակներում ա</w:t>
      </w:r>
      <w:r w:rsidRPr="00536F91">
        <w:rPr>
          <w:szCs w:val="22"/>
          <w:lang w:val="hy-AM"/>
        </w:rPr>
        <w:t xml:space="preserve">կնկալվում է, որ փորձագետը կուսումնասիրի Հայաստանի ինստիտուցիոնալ, </w:t>
      </w:r>
      <w:r w:rsidR="008743CA">
        <w:rPr>
          <w:szCs w:val="22"/>
          <w:lang w:val="hy-AM"/>
        </w:rPr>
        <w:t>իրավական/</w:t>
      </w:r>
      <w:r w:rsidRPr="00536F91">
        <w:rPr>
          <w:szCs w:val="22"/>
          <w:lang w:val="hy-AM"/>
        </w:rPr>
        <w:t xml:space="preserve">կարգավորող և տեխնիկական շրջանակները՝ կապված </w:t>
      </w:r>
      <w:r w:rsidR="007A2AD2" w:rsidRPr="00536F91">
        <w:rPr>
          <w:szCs w:val="22"/>
          <w:lang w:val="hy-AM"/>
        </w:rPr>
        <w:t xml:space="preserve">կոշտ </w:t>
      </w:r>
      <w:proofErr w:type="spellStart"/>
      <w:r w:rsidR="007A2AD2" w:rsidRPr="00536F91">
        <w:rPr>
          <w:szCs w:val="22"/>
          <w:lang w:val="hy-AM"/>
        </w:rPr>
        <w:t>կենսազանգվածային</w:t>
      </w:r>
      <w:proofErr w:type="spellEnd"/>
      <w:r w:rsidR="007A2AD2" w:rsidRPr="00536F91">
        <w:rPr>
          <w:szCs w:val="22"/>
          <w:lang w:val="hy-AM"/>
        </w:rPr>
        <w:t xml:space="preserve"> վառելիքով աշխատող </w:t>
      </w:r>
      <w:r w:rsidR="008743CA" w:rsidRPr="00536F91">
        <w:rPr>
          <w:szCs w:val="22"/>
          <w:lang w:val="hy-AM"/>
        </w:rPr>
        <w:t xml:space="preserve">տնային </w:t>
      </w:r>
      <w:r w:rsidR="008743CA">
        <w:rPr>
          <w:szCs w:val="22"/>
          <w:lang w:val="hy-AM"/>
        </w:rPr>
        <w:t>տնտեսություններում</w:t>
      </w:r>
      <w:r w:rsidR="008743CA" w:rsidRPr="00536F91">
        <w:rPr>
          <w:szCs w:val="22"/>
          <w:lang w:val="hy-AM"/>
        </w:rPr>
        <w:t xml:space="preserve"> </w:t>
      </w:r>
      <w:r w:rsidR="008743CA" w:rsidRPr="00536F91">
        <w:rPr>
          <w:szCs w:val="22"/>
          <w:lang w:val="hy-AM"/>
        </w:rPr>
        <w:lastRenderedPageBreak/>
        <w:t xml:space="preserve">օգտագործվող </w:t>
      </w:r>
      <w:r w:rsidRPr="00536F91">
        <w:rPr>
          <w:szCs w:val="22"/>
          <w:lang w:val="hy-AM"/>
        </w:rPr>
        <w:t xml:space="preserve">մեկ կետի վառարանների և </w:t>
      </w:r>
      <w:r w:rsidR="00D64B16" w:rsidRPr="00536F91">
        <w:rPr>
          <w:szCs w:val="22"/>
          <w:lang w:val="hy-AM"/>
        </w:rPr>
        <w:t xml:space="preserve">լոկալ ջեռուցման </w:t>
      </w:r>
      <w:r w:rsidRPr="00536F91">
        <w:rPr>
          <w:szCs w:val="22"/>
          <w:lang w:val="hy-AM"/>
        </w:rPr>
        <w:t xml:space="preserve">կաթսաների հետ: Մասնավորապես, </w:t>
      </w:r>
      <w:r w:rsidR="004F0786" w:rsidRPr="00536F91">
        <w:rPr>
          <w:szCs w:val="22"/>
          <w:lang w:val="hy-AM"/>
        </w:rPr>
        <w:t xml:space="preserve">կարիքների </w:t>
      </w:r>
      <w:r w:rsidRPr="00536F91">
        <w:rPr>
          <w:szCs w:val="22"/>
          <w:lang w:val="hy-AM"/>
        </w:rPr>
        <w:t xml:space="preserve">գնահատումը պետք է ընդգրկի ինստիտուցիոնալ, </w:t>
      </w:r>
      <w:r w:rsidR="004F0786" w:rsidRPr="00536F91">
        <w:rPr>
          <w:szCs w:val="22"/>
          <w:lang w:val="hy-AM"/>
        </w:rPr>
        <w:t>իրավական,</w:t>
      </w:r>
      <w:r w:rsidR="004B330D" w:rsidRPr="00536F91">
        <w:rPr>
          <w:szCs w:val="22"/>
          <w:lang w:val="hy-AM"/>
        </w:rPr>
        <w:t xml:space="preserve"> </w:t>
      </w:r>
      <w:r w:rsidRPr="00536F91">
        <w:rPr>
          <w:szCs w:val="22"/>
          <w:lang w:val="hy-AM"/>
        </w:rPr>
        <w:t xml:space="preserve">տեխնիկական և այլ կարողությունները, որոնք անհրաժեշտ են, որպեսզի </w:t>
      </w:r>
      <w:r w:rsidR="00896322" w:rsidRPr="00536F91">
        <w:rPr>
          <w:szCs w:val="22"/>
          <w:lang w:val="hy-AM"/>
        </w:rPr>
        <w:t xml:space="preserve">ջեռուցման </w:t>
      </w:r>
      <w:r w:rsidRPr="00536F91">
        <w:rPr>
          <w:szCs w:val="22"/>
          <w:lang w:val="hy-AM"/>
        </w:rPr>
        <w:t>սարքեր</w:t>
      </w:r>
      <w:r w:rsidR="00F2431F" w:rsidRPr="00536F91">
        <w:rPr>
          <w:szCs w:val="22"/>
          <w:lang w:val="hy-AM"/>
        </w:rPr>
        <w:t xml:space="preserve"> արտադրողներ</w:t>
      </w:r>
      <w:r w:rsidR="00896322" w:rsidRPr="00536F91">
        <w:rPr>
          <w:szCs w:val="22"/>
          <w:lang w:val="hy-AM"/>
        </w:rPr>
        <w:t>ը</w:t>
      </w:r>
      <w:r w:rsidR="00F2431F" w:rsidRPr="00536F91">
        <w:rPr>
          <w:szCs w:val="22"/>
          <w:lang w:val="hy-AM"/>
        </w:rPr>
        <w:t xml:space="preserve"> կարողանան </w:t>
      </w:r>
      <w:r w:rsidR="00270D7F" w:rsidRPr="00536F91">
        <w:rPr>
          <w:szCs w:val="22"/>
          <w:lang w:val="hy-AM"/>
        </w:rPr>
        <w:t xml:space="preserve">ձեռք բերել համապատասխան պետական </w:t>
      </w:r>
      <w:proofErr w:type="spellStart"/>
      <w:r w:rsidR="00270D7F" w:rsidRPr="00536F91">
        <w:rPr>
          <w:szCs w:val="22"/>
          <w:lang w:val="hy-AM"/>
        </w:rPr>
        <w:t>փաստաթու</w:t>
      </w:r>
      <w:r w:rsidR="00F01B51" w:rsidRPr="00536F91">
        <w:rPr>
          <w:szCs w:val="22"/>
          <w:lang w:val="hy-AM"/>
        </w:rPr>
        <w:t>թղ</w:t>
      </w:r>
      <w:proofErr w:type="spellEnd"/>
      <w:r w:rsidR="00270D7F" w:rsidRPr="00536F91">
        <w:rPr>
          <w:szCs w:val="22"/>
          <w:lang w:val="hy-AM"/>
        </w:rPr>
        <w:t xml:space="preserve"> </w:t>
      </w:r>
      <w:r w:rsidR="00F01B51" w:rsidRPr="00536F91">
        <w:rPr>
          <w:szCs w:val="22"/>
          <w:lang w:val="hy-AM"/>
        </w:rPr>
        <w:t xml:space="preserve">(գրանցում/լիցենզիա/վկայագիր՝ ըստ հնարավորության և </w:t>
      </w:r>
      <w:proofErr w:type="spellStart"/>
      <w:r w:rsidR="00F01B51" w:rsidRPr="00536F91">
        <w:rPr>
          <w:szCs w:val="22"/>
          <w:lang w:val="hy-AM"/>
        </w:rPr>
        <w:t>կիրառելիության</w:t>
      </w:r>
      <w:proofErr w:type="spellEnd"/>
      <w:r w:rsidR="00F01B51" w:rsidRPr="00536F91">
        <w:rPr>
          <w:szCs w:val="22"/>
          <w:lang w:val="hy-AM"/>
        </w:rPr>
        <w:t>)</w:t>
      </w:r>
      <w:r w:rsidR="009A0BDA" w:rsidRPr="00536F91">
        <w:rPr>
          <w:szCs w:val="22"/>
          <w:lang w:val="hy-AM"/>
        </w:rPr>
        <w:t xml:space="preserve">, </w:t>
      </w:r>
      <w:r w:rsidR="007976DE">
        <w:rPr>
          <w:szCs w:val="22"/>
          <w:lang w:val="hy-AM"/>
        </w:rPr>
        <w:t>պ</w:t>
      </w:r>
      <w:r w:rsidR="00465341" w:rsidRPr="00536F91">
        <w:rPr>
          <w:szCs w:val="22"/>
          <w:lang w:val="hy-AM"/>
        </w:rPr>
        <w:t xml:space="preserve">ետք է </w:t>
      </w:r>
      <w:r w:rsidRPr="00536F91">
        <w:rPr>
          <w:szCs w:val="22"/>
          <w:lang w:val="hy-AM"/>
        </w:rPr>
        <w:t xml:space="preserve">բացահայտվեն </w:t>
      </w:r>
      <w:proofErr w:type="spellStart"/>
      <w:r w:rsidRPr="00536F91">
        <w:rPr>
          <w:szCs w:val="22"/>
          <w:lang w:val="hy-AM"/>
        </w:rPr>
        <w:t>բացերը</w:t>
      </w:r>
      <w:proofErr w:type="spellEnd"/>
      <w:r w:rsidRPr="00536F91">
        <w:rPr>
          <w:szCs w:val="22"/>
          <w:lang w:val="hy-AM"/>
        </w:rPr>
        <w:t xml:space="preserve"> և մշակվեն բարելավման առաջարկներ: </w:t>
      </w:r>
      <w:r w:rsidR="00465341" w:rsidRPr="00536F91">
        <w:rPr>
          <w:szCs w:val="22"/>
          <w:lang w:val="hy-AM"/>
        </w:rPr>
        <w:t>Պ</w:t>
      </w:r>
      <w:r w:rsidRPr="00536F91">
        <w:rPr>
          <w:szCs w:val="22"/>
          <w:lang w:val="hy-AM"/>
        </w:rPr>
        <w:t xml:space="preserve">ետք է </w:t>
      </w:r>
      <w:r w:rsidR="00465341" w:rsidRPr="00536F91">
        <w:rPr>
          <w:szCs w:val="22"/>
          <w:lang w:val="hy-AM"/>
        </w:rPr>
        <w:t>տրամադրվի աջակցություն</w:t>
      </w:r>
      <w:r w:rsidRPr="00536F91">
        <w:rPr>
          <w:szCs w:val="22"/>
          <w:lang w:val="hy-AM"/>
        </w:rPr>
        <w:t xml:space="preserve"> </w:t>
      </w:r>
      <w:proofErr w:type="spellStart"/>
      <w:r w:rsidRPr="00536F91">
        <w:rPr>
          <w:szCs w:val="22"/>
          <w:lang w:val="hy-AM"/>
        </w:rPr>
        <w:t>մինչև</w:t>
      </w:r>
      <w:proofErr w:type="spellEnd"/>
      <w:r w:rsidRPr="00536F91">
        <w:rPr>
          <w:szCs w:val="22"/>
          <w:lang w:val="hy-AM"/>
        </w:rPr>
        <w:t xml:space="preserve"> </w:t>
      </w:r>
      <w:r w:rsidR="00751648">
        <w:rPr>
          <w:szCs w:val="22"/>
          <w:lang w:val="hy-AM"/>
        </w:rPr>
        <w:t>4</w:t>
      </w:r>
      <w:r w:rsidR="00FF38FB" w:rsidRPr="00536F91">
        <w:rPr>
          <w:szCs w:val="22"/>
          <w:lang w:val="hy-AM"/>
        </w:rPr>
        <w:t xml:space="preserve"> </w:t>
      </w:r>
      <w:r w:rsidRPr="00536F91">
        <w:rPr>
          <w:szCs w:val="22"/>
          <w:lang w:val="hy-AM"/>
        </w:rPr>
        <w:t xml:space="preserve">տեղական արտադրողի՝ իրենց արտադրած արտադրանքի համար պետական փաստաթղթեր ստանալու համար (գրանցման/լիցենզիայի/վկայականի </w:t>
      </w:r>
      <w:r w:rsidR="00FF38FB" w:rsidRPr="00536F91">
        <w:rPr>
          <w:szCs w:val="22"/>
          <w:lang w:val="hy-AM"/>
        </w:rPr>
        <w:t>փաստաթուղթ</w:t>
      </w:r>
      <w:r w:rsidRPr="00536F91">
        <w:rPr>
          <w:szCs w:val="22"/>
          <w:lang w:val="hy-AM"/>
        </w:rPr>
        <w:t xml:space="preserve">՝ ըստ հնարավորության և </w:t>
      </w:r>
      <w:proofErr w:type="spellStart"/>
      <w:r w:rsidRPr="00536F91">
        <w:rPr>
          <w:szCs w:val="22"/>
          <w:lang w:val="hy-AM"/>
        </w:rPr>
        <w:t>կիրառելիության</w:t>
      </w:r>
      <w:proofErr w:type="spellEnd"/>
      <w:r w:rsidRPr="00536F91">
        <w:rPr>
          <w:szCs w:val="22"/>
          <w:lang w:val="hy-AM"/>
        </w:rPr>
        <w:t>):</w:t>
      </w:r>
    </w:p>
    <w:p w14:paraId="4CBA1D8D" w14:textId="77777777" w:rsidR="00234E79" w:rsidRPr="004212B0" w:rsidRDefault="00EC1237">
      <w:pPr>
        <w:pStyle w:val="Aufzhlung"/>
        <w:numPr>
          <w:ilvl w:val="0"/>
          <w:numId w:val="3"/>
        </w:numPr>
        <w:rPr>
          <w:b/>
          <w:bCs/>
          <w:szCs w:val="22"/>
        </w:rPr>
      </w:pPr>
      <w:proofErr w:type="spellStart"/>
      <w:r w:rsidRPr="004212B0">
        <w:rPr>
          <w:b/>
          <w:bCs/>
          <w:szCs w:val="22"/>
          <w:lang w:val="en-US"/>
        </w:rPr>
        <w:t>Առաջադրանքներ</w:t>
      </w:r>
      <w:proofErr w:type="spellEnd"/>
      <w:r w:rsidRPr="004212B0">
        <w:rPr>
          <w:b/>
          <w:bCs/>
          <w:szCs w:val="22"/>
          <w:lang w:val="en-US"/>
        </w:rPr>
        <w:t xml:space="preserve"> և </w:t>
      </w:r>
      <w:proofErr w:type="spellStart"/>
      <w:r w:rsidRPr="004212B0">
        <w:rPr>
          <w:b/>
          <w:bCs/>
          <w:szCs w:val="22"/>
          <w:lang w:val="en-US"/>
        </w:rPr>
        <w:t>պայմաններ</w:t>
      </w:r>
      <w:proofErr w:type="spellEnd"/>
    </w:p>
    <w:p w14:paraId="4CBA1D8E" w14:textId="7B214585" w:rsidR="00234E79" w:rsidRPr="004212B0" w:rsidRDefault="0073338E">
      <w:pPr>
        <w:pStyle w:val="Aufzhlung"/>
        <w:numPr>
          <w:ilvl w:val="0"/>
          <w:numId w:val="0"/>
        </w:numPr>
        <w:jc w:val="both"/>
        <w:rPr>
          <w:szCs w:val="22"/>
        </w:rPr>
      </w:pPr>
      <w:proofErr w:type="spellStart"/>
      <w:r w:rsidRPr="00F730A4">
        <w:rPr>
          <w:szCs w:val="22"/>
          <w:lang w:val="en-US"/>
        </w:rPr>
        <w:t>Առաջադրանքի</w:t>
      </w:r>
      <w:proofErr w:type="spellEnd"/>
      <w:r w:rsidRPr="00F730A4">
        <w:rPr>
          <w:szCs w:val="22"/>
        </w:rPr>
        <w:t xml:space="preserve"> </w:t>
      </w:r>
      <w:proofErr w:type="spellStart"/>
      <w:r w:rsidRPr="00F730A4">
        <w:rPr>
          <w:szCs w:val="22"/>
          <w:lang w:val="en-US"/>
        </w:rPr>
        <w:t>կատարման</w:t>
      </w:r>
      <w:proofErr w:type="spellEnd"/>
      <w:r w:rsidRPr="00F730A4">
        <w:rPr>
          <w:szCs w:val="22"/>
        </w:rPr>
        <w:t xml:space="preserve"> </w:t>
      </w:r>
      <w:proofErr w:type="spellStart"/>
      <w:r w:rsidRPr="00F730A4">
        <w:rPr>
          <w:szCs w:val="22"/>
          <w:lang w:val="en-US"/>
        </w:rPr>
        <w:t>ակնկալվող</w:t>
      </w:r>
      <w:proofErr w:type="spellEnd"/>
      <w:r w:rsidRPr="00F730A4">
        <w:rPr>
          <w:szCs w:val="22"/>
        </w:rPr>
        <w:t xml:space="preserve"> </w:t>
      </w:r>
      <w:proofErr w:type="spellStart"/>
      <w:r w:rsidRPr="00F730A4">
        <w:rPr>
          <w:szCs w:val="22"/>
          <w:lang w:val="en-US"/>
        </w:rPr>
        <w:t>ժամկետ</w:t>
      </w:r>
      <w:proofErr w:type="spellEnd"/>
      <w:r w:rsidRPr="00F730A4">
        <w:rPr>
          <w:szCs w:val="22"/>
          <w:lang w:val="en-US"/>
        </w:rPr>
        <w:t>՝</w:t>
      </w:r>
      <w:r w:rsidRPr="00F730A4">
        <w:rPr>
          <w:szCs w:val="22"/>
        </w:rPr>
        <w:t xml:space="preserve"> 2024</w:t>
      </w:r>
      <w:r w:rsidRPr="00F730A4">
        <w:rPr>
          <w:szCs w:val="22"/>
          <w:lang w:val="en-US"/>
        </w:rPr>
        <w:t>թ</w:t>
      </w:r>
      <w:r w:rsidRPr="00F730A4">
        <w:rPr>
          <w:szCs w:val="22"/>
        </w:rPr>
        <w:t xml:space="preserve">. </w:t>
      </w:r>
      <w:proofErr w:type="spellStart"/>
      <w:r w:rsidRPr="00F730A4">
        <w:rPr>
          <w:szCs w:val="22"/>
          <w:lang w:val="en-US"/>
        </w:rPr>
        <w:t>սեպտեմբերի</w:t>
      </w:r>
      <w:proofErr w:type="spellEnd"/>
      <w:r w:rsidRPr="00F730A4">
        <w:rPr>
          <w:szCs w:val="22"/>
        </w:rPr>
        <w:t xml:space="preserve"> </w:t>
      </w:r>
      <w:r w:rsidR="003A135C">
        <w:rPr>
          <w:szCs w:val="22"/>
        </w:rPr>
        <w:t>23</w:t>
      </w:r>
      <w:r w:rsidR="00F730A4" w:rsidRPr="00F730A4">
        <w:rPr>
          <w:szCs w:val="22"/>
        </w:rPr>
        <w:t xml:space="preserve"> - </w:t>
      </w:r>
      <w:proofErr w:type="spellStart"/>
      <w:r w:rsidRPr="00F730A4">
        <w:rPr>
          <w:szCs w:val="22"/>
          <w:lang w:val="en-US"/>
        </w:rPr>
        <w:t>դեկտեմբերի</w:t>
      </w:r>
      <w:proofErr w:type="spellEnd"/>
      <w:r w:rsidRPr="00F730A4">
        <w:rPr>
          <w:szCs w:val="22"/>
        </w:rPr>
        <w:t xml:space="preserve"> 13-</w:t>
      </w:r>
      <w:r w:rsidRPr="00F730A4">
        <w:rPr>
          <w:szCs w:val="22"/>
          <w:lang w:val="en-US"/>
        </w:rPr>
        <w:t>ը</w:t>
      </w:r>
      <w:r w:rsidRPr="00F730A4">
        <w:rPr>
          <w:szCs w:val="22"/>
        </w:rPr>
        <w:t xml:space="preserve">: </w:t>
      </w:r>
      <w:proofErr w:type="spellStart"/>
      <w:r w:rsidRPr="004212B0">
        <w:rPr>
          <w:szCs w:val="22"/>
          <w:lang w:val="en-US"/>
        </w:rPr>
        <w:t>Հանձնարարության</w:t>
      </w:r>
      <w:proofErr w:type="spellEnd"/>
      <w:r w:rsidR="003F7F46" w:rsidRPr="004212B0">
        <w:rPr>
          <w:szCs w:val="22"/>
        </w:rPr>
        <w:t xml:space="preserve"> </w:t>
      </w:r>
      <w:proofErr w:type="spellStart"/>
      <w:r w:rsidR="003F7F46" w:rsidRPr="004212B0">
        <w:rPr>
          <w:szCs w:val="22"/>
          <w:lang w:val="en-US"/>
        </w:rPr>
        <w:t>համար</w:t>
      </w:r>
      <w:proofErr w:type="spellEnd"/>
      <w:r w:rsidRPr="004212B0">
        <w:rPr>
          <w:szCs w:val="22"/>
        </w:rPr>
        <w:t xml:space="preserve"> </w:t>
      </w:r>
      <w:proofErr w:type="spellStart"/>
      <w:r w:rsidRPr="004212B0">
        <w:rPr>
          <w:szCs w:val="22"/>
          <w:lang w:val="en-US"/>
        </w:rPr>
        <w:t>նախատեսվ</w:t>
      </w:r>
      <w:r w:rsidR="003F7F46" w:rsidRPr="004212B0">
        <w:rPr>
          <w:szCs w:val="22"/>
          <w:lang w:val="en-US"/>
        </w:rPr>
        <w:t>ում</w:t>
      </w:r>
      <w:proofErr w:type="spellEnd"/>
      <w:r w:rsidR="003F7F46" w:rsidRPr="004212B0">
        <w:rPr>
          <w:szCs w:val="22"/>
        </w:rPr>
        <w:t xml:space="preserve"> </w:t>
      </w:r>
      <w:r w:rsidR="003F7F46" w:rsidRPr="004212B0">
        <w:rPr>
          <w:szCs w:val="22"/>
          <w:lang w:val="en-US"/>
        </w:rPr>
        <w:t>է</w:t>
      </w:r>
      <w:r w:rsidR="00F1366A" w:rsidRPr="00F1366A">
        <w:rPr>
          <w:szCs w:val="22"/>
        </w:rPr>
        <w:t xml:space="preserve"> </w:t>
      </w:r>
      <w:proofErr w:type="spellStart"/>
      <w:r w:rsidRPr="004212B0">
        <w:rPr>
          <w:szCs w:val="22"/>
          <w:lang w:val="en-US"/>
        </w:rPr>
        <w:t>մինչև</w:t>
      </w:r>
      <w:proofErr w:type="spellEnd"/>
      <w:r w:rsidRPr="004212B0">
        <w:rPr>
          <w:szCs w:val="22"/>
        </w:rPr>
        <w:t xml:space="preserve"> </w:t>
      </w:r>
      <w:r w:rsidRPr="004212B0">
        <w:rPr>
          <w:b/>
          <w:bCs/>
          <w:szCs w:val="22"/>
        </w:rPr>
        <w:t xml:space="preserve">20 </w:t>
      </w:r>
      <w:proofErr w:type="spellStart"/>
      <w:r w:rsidRPr="004212B0">
        <w:rPr>
          <w:szCs w:val="22"/>
          <w:lang w:val="en-US"/>
        </w:rPr>
        <w:t>փորձագիտական</w:t>
      </w:r>
      <w:proofErr w:type="spellEnd"/>
      <w:r w:rsidRPr="004212B0">
        <w:rPr>
          <w:szCs w:val="22"/>
        </w:rPr>
        <w:t xml:space="preserve"> </w:t>
      </w:r>
      <w:proofErr w:type="spellStart"/>
      <w:r w:rsidRPr="004212B0">
        <w:rPr>
          <w:szCs w:val="22"/>
          <w:lang w:val="en-US"/>
        </w:rPr>
        <w:t>օր</w:t>
      </w:r>
      <w:proofErr w:type="spellEnd"/>
      <w:r w:rsidRPr="004212B0">
        <w:rPr>
          <w:szCs w:val="22"/>
        </w:rPr>
        <w:t>:</w:t>
      </w:r>
    </w:p>
    <w:p w14:paraId="4CBA1D8F" w14:textId="61438644" w:rsidR="00234E79" w:rsidRPr="004212B0" w:rsidRDefault="001C1BDB" w:rsidP="00F730A4">
      <w:pPr>
        <w:pStyle w:val="1Einrckung"/>
        <w:spacing w:before="120"/>
        <w:rPr>
          <w:rFonts w:cs="Arial"/>
          <w:b/>
          <w:bCs/>
          <w:szCs w:val="22"/>
          <w:lang w:val="de-DE"/>
        </w:rPr>
      </w:pPr>
      <w:proofErr w:type="spellStart"/>
      <w:r w:rsidRPr="004212B0">
        <w:rPr>
          <w:rFonts w:cs="Arial"/>
          <w:b/>
          <w:bCs/>
          <w:szCs w:val="22"/>
          <w:lang w:val="en-US"/>
        </w:rPr>
        <w:t>Առաջադրանք</w:t>
      </w:r>
      <w:r w:rsidR="00F852EA" w:rsidRPr="004212B0">
        <w:rPr>
          <w:rFonts w:cs="Arial"/>
          <w:b/>
          <w:bCs/>
          <w:szCs w:val="22"/>
          <w:lang w:val="en-US"/>
        </w:rPr>
        <w:t>ի</w:t>
      </w:r>
      <w:proofErr w:type="spellEnd"/>
      <w:r w:rsidR="00F852EA" w:rsidRPr="004212B0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F852EA" w:rsidRPr="004212B0">
        <w:rPr>
          <w:rFonts w:cs="Arial"/>
          <w:b/>
          <w:bCs/>
          <w:szCs w:val="22"/>
          <w:lang w:val="de-DE"/>
        </w:rPr>
        <w:t>գործողությունների</w:t>
      </w:r>
      <w:proofErr w:type="spellEnd"/>
      <w:r w:rsidR="00F852EA" w:rsidRPr="004212B0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F852EA" w:rsidRPr="004212B0">
        <w:rPr>
          <w:rFonts w:cs="Arial"/>
          <w:b/>
          <w:bCs/>
          <w:szCs w:val="22"/>
          <w:lang w:val="de-DE"/>
        </w:rPr>
        <w:t>ընդհանուր</w:t>
      </w:r>
      <w:proofErr w:type="spellEnd"/>
      <w:r w:rsidR="00F852EA" w:rsidRPr="004212B0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F852EA" w:rsidRPr="004212B0">
        <w:rPr>
          <w:rFonts w:cs="Arial"/>
          <w:b/>
          <w:bCs/>
          <w:szCs w:val="22"/>
          <w:lang w:val="de-DE"/>
        </w:rPr>
        <w:t>շրջանակ</w:t>
      </w:r>
      <w:proofErr w:type="spellEnd"/>
      <w:r w:rsidR="00F852EA" w:rsidRPr="004212B0">
        <w:rPr>
          <w:rFonts w:cs="Arial"/>
          <w:b/>
          <w:bCs/>
          <w:szCs w:val="22"/>
          <w:lang w:val="de-DE"/>
        </w:rPr>
        <w:t xml:space="preserve">. </w:t>
      </w:r>
    </w:p>
    <w:p w14:paraId="4CBA1D90" w14:textId="1C696549" w:rsidR="00234E79" w:rsidRPr="004212B0" w:rsidRDefault="00EC1237" w:rsidP="00F730A4">
      <w:pPr>
        <w:pStyle w:val="ListParagraph"/>
        <w:numPr>
          <w:ilvl w:val="0"/>
          <w:numId w:val="4"/>
        </w:numPr>
        <w:spacing w:before="120"/>
        <w:jc w:val="both"/>
        <w:rPr>
          <w:rFonts w:cs="Arial"/>
          <w:szCs w:val="22"/>
          <w:lang w:val="de-DE"/>
        </w:rPr>
      </w:pPr>
      <w:proofErr w:type="spellStart"/>
      <w:r w:rsidRPr="004212B0">
        <w:rPr>
          <w:rFonts w:cs="Arial"/>
          <w:szCs w:val="22"/>
          <w:lang w:val="en-US"/>
        </w:rPr>
        <w:t>Ուսումնասիրել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Հայաստանի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ինստիտուցիոնալ</w:t>
      </w:r>
      <w:proofErr w:type="spellEnd"/>
      <w:r w:rsidRPr="004212B0">
        <w:rPr>
          <w:rFonts w:cs="Arial"/>
          <w:szCs w:val="22"/>
          <w:lang w:val="de-DE"/>
        </w:rPr>
        <w:t xml:space="preserve">, </w:t>
      </w:r>
      <w:proofErr w:type="spellStart"/>
      <w:r w:rsidR="00C82070" w:rsidRPr="004212B0">
        <w:rPr>
          <w:rFonts w:cs="Arial"/>
          <w:szCs w:val="22"/>
          <w:lang w:val="en-US"/>
        </w:rPr>
        <w:t>իրավական</w:t>
      </w:r>
      <w:proofErr w:type="spellEnd"/>
      <w:r w:rsidR="00C82070" w:rsidRPr="004212B0">
        <w:rPr>
          <w:rFonts w:cs="Arial"/>
          <w:szCs w:val="22"/>
          <w:lang w:val="de-DE"/>
        </w:rPr>
        <w:t xml:space="preserve"> </w:t>
      </w:r>
      <w:r w:rsidRPr="004212B0">
        <w:rPr>
          <w:rFonts w:cs="Arial"/>
          <w:szCs w:val="22"/>
          <w:lang w:val="en-US"/>
        </w:rPr>
        <w:t>և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տեխնիկական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շրջանակները</w:t>
      </w:r>
      <w:proofErr w:type="spellEnd"/>
      <w:r w:rsidRPr="004212B0">
        <w:rPr>
          <w:rFonts w:cs="Arial"/>
          <w:szCs w:val="22"/>
          <w:lang w:val="de-DE"/>
        </w:rPr>
        <w:t xml:space="preserve">, </w:t>
      </w:r>
      <w:proofErr w:type="spellStart"/>
      <w:r w:rsidRPr="004212B0">
        <w:rPr>
          <w:rFonts w:cs="Arial"/>
          <w:szCs w:val="22"/>
          <w:lang w:val="en-US"/>
        </w:rPr>
        <w:t>որոնք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առնչվում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են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344BF2" w:rsidRPr="004212B0">
        <w:rPr>
          <w:rFonts w:cs="Arial"/>
          <w:szCs w:val="22"/>
          <w:lang w:val="de-DE"/>
        </w:rPr>
        <w:t>տնային</w:t>
      </w:r>
      <w:proofErr w:type="spellEnd"/>
      <w:r w:rsidR="00344BF2" w:rsidRPr="004212B0">
        <w:rPr>
          <w:rFonts w:cs="Arial"/>
          <w:szCs w:val="22"/>
          <w:lang w:val="de-DE"/>
        </w:rPr>
        <w:t xml:space="preserve"> </w:t>
      </w:r>
      <w:proofErr w:type="spellStart"/>
      <w:r w:rsidR="00344BF2" w:rsidRPr="004212B0">
        <w:rPr>
          <w:rFonts w:cs="Arial"/>
          <w:szCs w:val="22"/>
          <w:lang w:val="de-DE"/>
        </w:rPr>
        <w:t>տնտեսություններում</w:t>
      </w:r>
      <w:proofErr w:type="spellEnd"/>
      <w:r w:rsidR="00344BF2" w:rsidRPr="004212B0">
        <w:rPr>
          <w:rFonts w:cs="Arial"/>
          <w:szCs w:val="22"/>
          <w:lang w:val="de-DE"/>
        </w:rPr>
        <w:t xml:space="preserve"> </w:t>
      </w:r>
      <w:proofErr w:type="spellStart"/>
      <w:r w:rsidR="00344BF2" w:rsidRPr="004212B0">
        <w:rPr>
          <w:rFonts w:cs="Arial"/>
          <w:szCs w:val="22"/>
          <w:lang w:val="de-DE"/>
        </w:rPr>
        <w:t>օգտագործվող</w:t>
      </w:r>
      <w:proofErr w:type="spellEnd"/>
      <w:r w:rsidR="00344BF2" w:rsidRPr="004212B0">
        <w:rPr>
          <w:rFonts w:cs="Arial"/>
          <w:szCs w:val="22"/>
          <w:lang w:val="de-DE"/>
        </w:rPr>
        <w:t xml:space="preserve"> </w:t>
      </w:r>
      <w:proofErr w:type="spellStart"/>
      <w:r w:rsidR="00B30B08" w:rsidRPr="004212B0">
        <w:rPr>
          <w:rFonts w:cs="Arial"/>
          <w:szCs w:val="22"/>
          <w:lang w:val="en-US"/>
        </w:rPr>
        <w:t>կոշտ</w:t>
      </w:r>
      <w:proofErr w:type="spellEnd"/>
      <w:r w:rsidR="00B30B08" w:rsidRPr="004212B0">
        <w:rPr>
          <w:rFonts w:cs="Arial"/>
          <w:szCs w:val="22"/>
          <w:lang w:val="de-DE"/>
        </w:rPr>
        <w:t xml:space="preserve"> </w:t>
      </w:r>
      <w:proofErr w:type="spellStart"/>
      <w:r w:rsidR="00B30B08" w:rsidRPr="004212B0">
        <w:rPr>
          <w:rFonts w:cs="Arial"/>
          <w:szCs w:val="22"/>
          <w:lang w:val="en-US"/>
        </w:rPr>
        <w:t>կենսազանգվածային</w:t>
      </w:r>
      <w:proofErr w:type="spellEnd"/>
      <w:r w:rsidR="00B30B08" w:rsidRPr="004212B0">
        <w:rPr>
          <w:rFonts w:cs="Arial"/>
          <w:szCs w:val="22"/>
          <w:lang w:val="de-DE"/>
        </w:rPr>
        <w:t xml:space="preserve"> </w:t>
      </w:r>
      <w:proofErr w:type="spellStart"/>
      <w:r w:rsidR="00B30B08" w:rsidRPr="004212B0">
        <w:rPr>
          <w:rFonts w:cs="Arial"/>
          <w:szCs w:val="22"/>
          <w:lang w:val="de-DE"/>
        </w:rPr>
        <w:t>վառելիք</w:t>
      </w:r>
      <w:r w:rsidR="00B30B08" w:rsidRPr="004212B0">
        <w:rPr>
          <w:rFonts w:cs="Arial"/>
          <w:szCs w:val="22"/>
          <w:lang w:val="en-US"/>
        </w:rPr>
        <w:t>ով</w:t>
      </w:r>
      <w:proofErr w:type="spellEnd"/>
      <w:r w:rsidR="00B30B08" w:rsidRPr="004212B0">
        <w:rPr>
          <w:rFonts w:cs="Arial"/>
          <w:szCs w:val="22"/>
          <w:lang w:val="de-DE"/>
        </w:rPr>
        <w:t xml:space="preserve"> (</w:t>
      </w:r>
      <w:proofErr w:type="spellStart"/>
      <w:r w:rsidR="00B30B08" w:rsidRPr="004212B0">
        <w:rPr>
          <w:rFonts w:cs="Arial"/>
          <w:szCs w:val="22"/>
          <w:lang w:val="en-US"/>
        </w:rPr>
        <w:t>վառելափայտ</w:t>
      </w:r>
      <w:proofErr w:type="spellEnd"/>
      <w:r w:rsidR="00B30B08" w:rsidRPr="004212B0">
        <w:rPr>
          <w:rFonts w:cs="Arial"/>
          <w:szCs w:val="22"/>
          <w:lang w:val="de-DE"/>
        </w:rPr>
        <w:t xml:space="preserve">, </w:t>
      </w:r>
      <w:proofErr w:type="spellStart"/>
      <w:r w:rsidR="00B30B08" w:rsidRPr="004212B0">
        <w:rPr>
          <w:rFonts w:cs="Arial"/>
          <w:szCs w:val="22"/>
          <w:lang w:val="en-US"/>
        </w:rPr>
        <w:t>կենսազանգվածային</w:t>
      </w:r>
      <w:proofErr w:type="spellEnd"/>
      <w:r w:rsidR="00B30B08" w:rsidRPr="004212B0">
        <w:rPr>
          <w:rFonts w:cs="Arial"/>
          <w:szCs w:val="22"/>
          <w:lang w:val="de-DE"/>
        </w:rPr>
        <w:t xml:space="preserve"> </w:t>
      </w:r>
      <w:proofErr w:type="spellStart"/>
      <w:r w:rsidR="00B30B08" w:rsidRPr="004212B0">
        <w:rPr>
          <w:rFonts w:cs="Arial"/>
          <w:szCs w:val="22"/>
          <w:lang w:val="en-US"/>
        </w:rPr>
        <w:t>բրիկետ</w:t>
      </w:r>
      <w:proofErr w:type="spellEnd"/>
      <w:r w:rsidR="00B30B08" w:rsidRPr="004212B0">
        <w:rPr>
          <w:rFonts w:cs="Arial"/>
          <w:szCs w:val="22"/>
          <w:lang w:val="de-DE"/>
        </w:rPr>
        <w:t xml:space="preserve">) </w:t>
      </w:r>
      <w:proofErr w:type="spellStart"/>
      <w:r w:rsidR="00B30B08" w:rsidRPr="004212B0">
        <w:rPr>
          <w:rFonts w:cs="Arial"/>
          <w:szCs w:val="22"/>
          <w:lang w:val="en-US"/>
        </w:rPr>
        <w:t>աշխատող</w:t>
      </w:r>
      <w:proofErr w:type="spellEnd"/>
      <w:r w:rsidR="00B30B08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մեկ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կետի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վառարաններին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r w:rsidRPr="004212B0">
        <w:rPr>
          <w:rFonts w:cs="Arial"/>
          <w:szCs w:val="22"/>
          <w:lang w:val="en-US"/>
        </w:rPr>
        <w:t>և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B30B08" w:rsidRPr="004212B0">
        <w:rPr>
          <w:rFonts w:cs="Arial"/>
          <w:szCs w:val="22"/>
          <w:lang w:val="en-US"/>
        </w:rPr>
        <w:t>լոկալ</w:t>
      </w:r>
      <w:proofErr w:type="spellEnd"/>
      <w:r w:rsidR="00B30B08" w:rsidRPr="004212B0">
        <w:rPr>
          <w:rFonts w:cs="Arial"/>
          <w:szCs w:val="22"/>
          <w:lang w:val="de-DE"/>
        </w:rPr>
        <w:t xml:space="preserve"> </w:t>
      </w:r>
      <w:proofErr w:type="spellStart"/>
      <w:r w:rsidR="00B30B08" w:rsidRPr="004212B0">
        <w:rPr>
          <w:rFonts w:cs="Arial"/>
          <w:szCs w:val="22"/>
          <w:lang w:val="de-DE"/>
        </w:rPr>
        <w:t>ջեռուցման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կաթսաներին</w:t>
      </w:r>
      <w:proofErr w:type="spellEnd"/>
      <w:r w:rsidRPr="004212B0">
        <w:rPr>
          <w:rFonts w:cs="Arial"/>
          <w:szCs w:val="22"/>
          <w:lang w:val="en-US"/>
        </w:rPr>
        <w:t>՝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C82070" w:rsidRPr="004212B0">
        <w:rPr>
          <w:rFonts w:cs="Arial"/>
          <w:szCs w:val="22"/>
        </w:rPr>
        <w:t>մասնավորապես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տեղական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արտադրության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C82070" w:rsidRPr="004212B0">
        <w:rPr>
          <w:rFonts w:cs="Arial"/>
          <w:szCs w:val="22"/>
          <w:lang w:val="en-US"/>
        </w:rPr>
        <w:t>վերոնշյալ</w:t>
      </w:r>
      <w:proofErr w:type="spellEnd"/>
      <w:r w:rsidR="00C82070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ջեռուցման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սարքերի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գրանցմանը</w:t>
      </w:r>
      <w:proofErr w:type="spellEnd"/>
      <w:r w:rsidRPr="004212B0">
        <w:rPr>
          <w:rFonts w:cs="Arial"/>
          <w:szCs w:val="22"/>
          <w:lang w:val="de-DE"/>
        </w:rPr>
        <w:t>/</w:t>
      </w:r>
      <w:proofErr w:type="spellStart"/>
      <w:r w:rsidRPr="004212B0">
        <w:rPr>
          <w:rFonts w:cs="Arial"/>
          <w:szCs w:val="22"/>
          <w:lang w:val="en-US"/>
        </w:rPr>
        <w:t>լիցենզիայի</w:t>
      </w:r>
      <w:proofErr w:type="spellEnd"/>
      <w:r w:rsidRPr="004212B0">
        <w:rPr>
          <w:rFonts w:cs="Arial"/>
          <w:szCs w:val="22"/>
          <w:lang w:val="de-DE"/>
        </w:rPr>
        <w:t>/</w:t>
      </w:r>
      <w:proofErr w:type="spellStart"/>
      <w:r w:rsidRPr="004212B0">
        <w:rPr>
          <w:rFonts w:cs="Arial"/>
          <w:szCs w:val="22"/>
          <w:lang w:val="en-US"/>
        </w:rPr>
        <w:t>վկայականի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տրամադրմանը</w:t>
      </w:r>
      <w:proofErr w:type="spellEnd"/>
      <w:r w:rsidRPr="004212B0">
        <w:rPr>
          <w:rFonts w:cs="Arial"/>
          <w:szCs w:val="22"/>
          <w:lang w:val="de-DE"/>
        </w:rPr>
        <w:t xml:space="preserve"> (</w:t>
      </w:r>
      <w:proofErr w:type="spellStart"/>
      <w:r w:rsidRPr="004212B0">
        <w:rPr>
          <w:rFonts w:cs="Arial"/>
          <w:szCs w:val="22"/>
          <w:lang w:val="en-US"/>
        </w:rPr>
        <w:t>ըստ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հնարավորության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r w:rsidRPr="004212B0">
        <w:rPr>
          <w:rFonts w:cs="Arial"/>
          <w:szCs w:val="22"/>
          <w:lang w:val="en-US"/>
        </w:rPr>
        <w:t>և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կիրառելիության</w:t>
      </w:r>
      <w:proofErr w:type="spellEnd"/>
      <w:r w:rsidRPr="004212B0">
        <w:rPr>
          <w:rFonts w:cs="Arial"/>
          <w:szCs w:val="22"/>
          <w:lang w:val="de-DE"/>
        </w:rPr>
        <w:t xml:space="preserve">), </w:t>
      </w:r>
      <w:proofErr w:type="spellStart"/>
      <w:r w:rsidR="004C024D">
        <w:rPr>
          <w:rFonts w:cs="Arial"/>
          <w:szCs w:val="22"/>
          <w:lang w:val="de-DE"/>
        </w:rPr>
        <w:t>իրականացնել</w:t>
      </w:r>
      <w:proofErr w:type="spellEnd"/>
      <w:r w:rsidR="004C024D">
        <w:rPr>
          <w:rFonts w:cs="Arial"/>
          <w:szCs w:val="22"/>
          <w:lang w:val="de-DE"/>
        </w:rPr>
        <w:t xml:space="preserve"> </w:t>
      </w:r>
      <w:proofErr w:type="spellStart"/>
      <w:r w:rsidR="004C024D">
        <w:rPr>
          <w:rFonts w:cs="Arial"/>
          <w:szCs w:val="22"/>
          <w:lang w:val="de-DE"/>
        </w:rPr>
        <w:t>կարիքների</w:t>
      </w:r>
      <w:proofErr w:type="spellEnd"/>
      <w:r w:rsidR="004C024D">
        <w:rPr>
          <w:rFonts w:cs="Arial"/>
          <w:szCs w:val="22"/>
          <w:lang w:val="de-DE"/>
        </w:rPr>
        <w:t xml:space="preserve"> </w:t>
      </w:r>
      <w:proofErr w:type="spellStart"/>
      <w:r w:rsidR="004C024D">
        <w:rPr>
          <w:rFonts w:cs="Arial"/>
          <w:szCs w:val="22"/>
          <w:lang w:val="de-DE"/>
        </w:rPr>
        <w:t>գնահատում</w:t>
      </w:r>
      <w:proofErr w:type="spellEnd"/>
      <w:r w:rsidR="00CE6A8A">
        <w:rPr>
          <w:rFonts w:cs="Arial"/>
          <w:szCs w:val="22"/>
          <w:lang w:val="de-DE"/>
        </w:rPr>
        <w:t xml:space="preserve">, </w:t>
      </w:r>
      <w:proofErr w:type="spellStart"/>
      <w:r w:rsidR="00AE78E5" w:rsidRPr="004212B0">
        <w:rPr>
          <w:rFonts w:cs="Arial"/>
          <w:szCs w:val="22"/>
          <w:lang w:val="de-DE"/>
        </w:rPr>
        <w:t>վերհանել</w:t>
      </w:r>
      <w:proofErr w:type="spellEnd"/>
      <w:r w:rsidR="00AE78E5" w:rsidRPr="004212B0">
        <w:rPr>
          <w:rFonts w:cs="Arial"/>
          <w:szCs w:val="22"/>
          <w:lang w:val="de-DE"/>
        </w:rPr>
        <w:t xml:space="preserve"> </w:t>
      </w:r>
      <w:proofErr w:type="spellStart"/>
      <w:r w:rsidR="00483FE5">
        <w:rPr>
          <w:rFonts w:cs="Arial"/>
          <w:szCs w:val="22"/>
          <w:lang w:val="de-DE"/>
        </w:rPr>
        <w:t>առկա</w:t>
      </w:r>
      <w:proofErr w:type="spellEnd"/>
      <w:r w:rsidR="00483FE5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բացեր</w:t>
      </w:r>
      <w:r w:rsidR="00AE78E5" w:rsidRPr="004212B0">
        <w:rPr>
          <w:rFonts w:cs="Arial"/>
          <w:szCs w:val="22"/>
          <w:lang w:val="en-US"/>
        </w:rPr>
        <w:t>ը</w:t>
      </w:r>
      <w:proofErr w:type="spellEnd"/>
      <w:r w:rsidR="00CE6A8A" w:rsidRPr="00CE6A8A">
        <w:rPr>
          <w:rFonts w:cs="Arial"/>
          <w:szCs w:val="22"/>
          <w:lang w:val="de-DE"/>
        </w:rPr>
        <w:t xml:space="preserve"> </w:t>
      </w:r>
      <w:r w:rsidR="00CE6A8A">
        <w:rPr>
          <w:rFonts w:cs="Arial"/>
          <w:szCs w:val="22"/>
          <w:lang w:val="de-DE"/>
        </w:rPr>
        <w:t xml:space="preserve">և </w:t>
      </w:r>
      <w:proofErr w:type="spellStart"/>
      <w:r w:rsidR="00CE6A8A">
        <w:rPr>
          <w:rFonts w:cs="Arial"/>
          <w:szCs w:val="22"/>
          <w:lang w:val="de-DE"/>
        </w:rPr>
        <w:t>կարողությունների</w:t>
      </w:r>
      <w:proofErr w:type="spellEnd"/>
      <w:r w:rsidR="00CE6A8A">
        <w:rPr>
          <w:rFonts w:cs="Arial"/>
          <w:szCs w:val="22"/>
          <w:lang w:val="de-DE"/>
        </w:rPr>
        <w:t xml:space="preserve"> </w:t>
      </w:r>
      <w:proofErr w:type="spellStart"/>
      <w:r w:rsidR="00CE6A8A">
        <w:rPr>
          <w:rFonts w:cs="Arial"/>
          <w:szCs w:val="22"/>
          <w:lang w:val="de-DE"/>
        </w:rPr>
        <w:t>զարգացման</w:t>
      </w:r>
      <w:proofErr w:type="spellEnd"/>
      <w:r w:rsidR="00CE6A8A">
        <w:rPr>
          <w:rFonts w:cs="Arial"/>
          <w:szCs w:val="22"/>
          <w:lang w:val="de-DE"/>
        </w:rPr>
        <w:t xml:space="preserve"> </w:t>
      </w:r>
      <w:proofErr w:type="spellStart"/>
      <w:r w:rsidR="00CE6A8A">
        <w:rPr>
          <w:rFonts w:cs="Arial"/>
          <w:szCs w:val="22"/>
          <w:lang w:val="de-DE"/>
        </w:rPr>
        <w:t>կարիքները</w:t>
      </w:r>
      <w:proofErr w:type="spellEnd"/>
      <w:r w:rsidRPr="004212B0">
        <w:rPr>
          <w:rFonts w:cs="Arial"/>
          <w:szCs w:val="22"/>
          <w:lang w:val="de-DE"/>
        </w:rPr>
        <w:t xml:space="preserve">, </w:t>
      </w:r>
      <w:proofErr w:type="spellStart"/>
      <w:r w:rsidR="00AE78E5" w:rsidRPr="004212B0">
        <w:rPr>
          <w:rFonts w:cs="Arial"/>
          <w:szCs w:val="22"/>
          <w:lang w:val="de-DE"/>
        </w:rPr>
        <w:t>ներկայացնել</w:t>
      </w:r>
      <w:proofErr w:type="spellEnd"/>
      <w:r w:rsidR="00AE78E5" w:rsidRPr="004212B0">
        <w:rPr>
          <w:rFonts w:cs="Arial"/>
          <w:szCs w:val="22"/>
          <w:lang w:val="de-DE"/>
        </w:rPr>
        <w:t xml:space="preserve"> </w:t>
      </w:r>
      <w:proofErr w:type="spellStart"/>
      <w:r w:rsidR="00AE78E5" w:rsidRPr="004212B0">
        <w:rPr>
          <w:rFonts w:cs="Arial"/>
          <w:szCs w:val="22"/>
          <w:lang w:val="de-DE"/>
        </w:rPr>
        <w:t>առաջարկներ</w:t>
      </w:r>
      <w:proofErr w:type="spellEnd"/>
      <w:r w:rsidR="00AE78E5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բացեր</w:t>
      </w:r>
      <w:r w:rsidR="00AE78E5" w:rsidRPr="004212B0">
        <w:rPr>
          <w:rFonts w:cs="Arial"/>
          <w:szCs w:val="22"/>
          <w:lang w:val="en-US"/>
        </w:rPr>
        <w:t>ի</w:t>
      </w:r>
      <w:proofErr w:type="spellEnd"/>
      <w:r w:rsidR="009267CE" w:rsidRPr="009267CE">
        <w:rPr>
          <w:rFonts w:cs="Arial"/>
          <w:szCs w:val="22"/>
          <w:lang w:val="de-DE"/>
        </w:rPr>
        <w:t xml:space="preserve"> </w:t>
      </w:r>
      <w:r w:rsidR="009267CE">
        <w:rPr>
          <w:rFonts w:cs="Arial"/>
          <w:szCs w:val="22"/>
          <w:lang w:val="de-DE"/>
        </w:rPr>
        <w:t xml:space="preserve">և </w:t>
      </w:r>
      <w:proofErr w:type="spellStart"/>
      <w:r w:rsidR="009267CE">
        <w:rPr>
          <w:rFonts w:cs="Arial"/>
          <w:szCs w:val="22"/>
          <w:lang w:val="de-DE"/>
        </w:rPr>
        <w:t>կարիքների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լրաց</w:t>
      </w:r>
      <w:r w:rsidR="00AE78E5" w:rsidRPr="004212B0">
        <w:rPr>
          <w:rFonts w:cs="Arial"/>
          <w:szCs w:val="22"/>
          <w:lang w:val="en-US"/>
        </w:rPr>
        <w:t>ման</w:t>
      </w:r>
      <w:proofErr w:type="spellEnd"/>
      <w:r w:rsidR="00623466" w:rsidRPr="004212B0">
        <w:rPr>
          <w:rFonts w:cs="Arial"/>
          <w:szCs w:val="22"/>
          <w:lang w:val="de-DE"/>
        </w:rPr>
        <w:t xml:space="preserve"> </w:t>
      </w:r>
      <w:proofErr w:type="spellStart"/>
      <w:r w:rsidR="00623466" w:rsidRPr="004212B0">
        <w:rPr>
          <w:rFonts w:cs="Arial"/>
          <w:szCs w:val="22"/>
          <w:lang w:val="de-DE"/>
        </w:rPr>
        <w:t>ուղղությամբ</w:t>
      </w:r>
      <w:proofErr w:type="spellEnd"/>
      <w:r w:rsidRPr="004212B0">
        <w:rPr>
          <w:rFonts w:cs="Arial"/>
          <w:szCs w:val="22"/>
          <w:lang w:val="de-DE"/>
        </w:rPr>
        <w:t xml:space="preserve">, </w:t>
      </w:r>
      <w:proofErr w:type="spellStart"/>
      <w:r w:rsidR="008955E9" w:rsidRPr="004212B0">
        <w:rPr>
          <w:rFonts w:cs="Arial"/>
          <w:szCs w:val="22"/>
          <w:lang w:val="de-DE"/>
        </w:rPr>
        <w:t>կատարել</w:t>
      </w:r>
      <w:proofErr w:type="spellEnd"/>
      <w:r w:rsidR="008955E9" w:rsidRPr="004212B0">
        <w:rPr>
          <w:rFonts w:cs="Arial"/>
          <w:szCs w:val="22"/>
          <w:lang w:val="de-DE"/>
        </w:rPr>
        <w:t xml:space="preserve"> </w:t>
      </w:r>
      <w:proofErr w:type="spellStart"/>
      <w:r w:rsidR="008955E9" w:rsidRPr="004212B0">
        <w:rPr>
          <w:rFonts w:cs="Arial"/>
          <w:szCs w:val="22"/>
          <w:lang w:val="de-DE"/>
        </w:rPr>
        <w:t>հղումներ</w:t>
      </w:r>
      <w:proofErr w:type="spellEnd"/>
      <w:r w:rsidR="008955E9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եվրոպական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երկրների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փորձի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վրա</w:t>
      </w:r>
      <w:proofErr w:type="spellEnd"/>
      <w:r w:rsidRPr="004212B0">
        <w:rPr>
          <w:rFonts w:cs="Arial"/>
          <w:szCs w:val="22"/>
          <w:lang w:val="de-DE"/>
        </w:rPr>
        <w:t xml:space="preserve">, </w:t>
      </w:r>
      <w:proofErr w:type="spellStart"/>
      <w:r w:rsidRPr="004212B0">
        <w:rPr>
          <w:rFonts w:cs="Arial"/>
          <w:szCs w:val="22"/>
          <w:lang w:val="en-US"/>
        </w:rPr>
        <w:t>որոնք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կարելի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r w:rsidRPr="004212B0">
        <w:rPr>
          <w:rFonts w:cs="Arial"/>
          <w:szCs w:val="22"/>
          <w:lang w:val="en-US"/>
        </w:rPr>
        <w:t>է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դիտարկել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որպես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լավագույն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կիրառելի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օրինակներ</w:t>
      </w:r>
      <w:proofErr w:type="spellEnd"/>
      <w:r w:rsidRPr="004212B0">
        <w:rPr>
          <w:rFonts w:cs="Arial"/>
          <w:szCs w:val="22"/>
          <w:lang w:val="de-DE"/>
        </w:rPr>
        <w:t>:</w:t>
      </w:r>
    </w:p>
    <w:p w14:paraId="4CBA1D91" w14:textId="45147980" w:rsidR="00234E79" w:rsidRPr="004212B0" w:rsidRDefault="00EC1237" w:rsidP="00F730A4">
      <w:pPr>
        <w:pStyle w:val="ListParagraph"/>
        <w:numPr>
          <w:ilvl w:val="0"/>
          <w:numId w:val="4"/>
        </w:numPr>
        <w:spacing w:before="120"/>
        <w:jc w:val="both"/>
        <w:rPr>
          <w:rFonts w:cs="Arial"/>
          <w:szCs w:val="22"/>
          <w:lang w:val="de-DE"/>
        </w:rPr>
      </w:pPr>
      <w:proofErr w:type="spellStart"/>
      <w:r w:rsidRPr="004212B0">
        <w:rPr>
          <w:rFonts w:cs="Arial"/>
          <w:szCs w:val="22"/>
          <w:lang w:val="en-US"/>
        </w:rPr>
        <w:t>Ձևակերպել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98482A" w:rsidRPr="004212B0">
        <w:rPr>
          <w:rFonts w:cs="Arial"/>
          <w:szCs w:val="22"/>
          <w:lang w:val="de-DE"/>
        </w:rPr>
        <w:t>հետագա</w:t>
      </w:r>
      <w:proofErr w:type="spellEnd"/>
      <w:r w:rsidR="0098482A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քայլեր</w:t>
      </w:r>
      <w:proofErr w:type="spellEnd"/>
      <w:r w:rsidR="00A23AA8" w:rsidRPr="004212B0">
        <w:rPr>
          <w:rFonts w:cs="Arial"/>
          <w:szCs w:val="22"/>
          <w:lang w:val="de-DE"/>
        </w:rPr>
        <w:t>ը</w:t>
      </w:r>
      <w:r w:rsidRPr="004212B0">
        <w:rPr>
          <w:rFonts w:cs="Arial"/>
          <w:szCs w:val="22"/>
          <w:lang w:val="de-DE"/>
        </w:rPr>
        <w:t xml:space="preserve"> </w:t>
      </w:r>
      <w:r w:rsidRPr="004212B0">
        <w:rPr>
          <w:rFonts w:cs="Arial"/>
          <w:szCs w:val="22"/>
          <w:lang w:val="en-US"/>
        </w:rPr>
        <w:t>և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առաջարկություններ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F6263B" w:rsidRPr="004212B0">
        <w:rPr>
          <w:rFonts w:cs="Arial"/>
          <w:szCs w:val="22"/>
          <w:lang w:val="en-US"/>
        </w:rPr>
        <w:t>տեղական</w:t>
      </w:r>
      <w:proofErr w:type="spellEnd"/>
      <w:r w:rsidR="00F6263B" w:rsidRPr="004212B0">
        <w:rPr>
          <w:rFonts w:cs="Arial"/>
          <w:szCs w:val="22"/>
          <w:lang w:val="de-DE"/>
        </w:rPr>
        <w:t xml:space="preserve"> </w:t>
      </w:r>
      <w:proofErr w:type="spellStart"/>
      <w:r w:rsidR="00F6263B" w:rsidRPr="004212B0">
        <w:rPr>
          <w:rFonts w:cs="Arial"/>
          <w:szCs w:val="22"/>
          <w:lang w:val="en-US"/>
        </w:rPr>
        <w:t>արտադրողների</w:t>
      </w:r>
      <w:proofErr w:type="spellEnd"/>
      <w:r w:rsidR="00F6263B" w:rsidRPr="004212B0">
        <w:rPr>
          <w:rFonts w:cs="Arial"/>
          <w:szCs w:val="22"/>
          <w:lang w:val="de-DE"/>
        </w:rPr>
        <w:t xml:space="preserve"> </w:t>
      </w:r>
      <w:proofErr w:type="spellStart"/>
      <w:r w:rsidR="00F6263B" w:rsidRPr="004212B0">
        <w:rPr>
          <w:rFonts w:cs="Arial"/>
          <w:szCs w:val="22"/>
          <w:lang w:val="en-US"/>
        </w:rPr>
        <w:t>համար</w:t>
      </w:r>
      <w:proofErr w:type="spellEnd"/>
      <w:r w:rsidR="0031464C" w:rsidRPr="004212B0">
        <w:rPr>
          <w:rFonts w:cs="Arial"/>
          <w:szCs w:val="22"/>
          <w:lang w:val="de-DE"/>
        </w:rPr>
        <w:t>,</w:t>
      </w:r>
      <w:r w:rsidR="00F6263B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ու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աջակցություն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ցուցաբերել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մինչև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r w:rsidR="00751648">
        <w:rPr>
          <w:rFonts w:cs="Arial"/>
          <w:szCs w:val="22"/>
          <w:lang w:val="en-US"/>
        </w:rPr>
        <w:t>4</w:t>
      </w:r>
      <w:r w:rsidR="00A23AA8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տեղական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արտադրողի</w:t>
      </w:r>
      <w:proofErr w:type="spellEnd"/>
      <w:r w:rsidRPr="004212B0">
        <w:rPr>
          <w:rFonts w:cs="Arial"/>
          <w:szCs w:val="22"/>
          <w:lang w:val="en-US"/>
        </w:rPr>
        <w:t>՝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A23AA8" w:rsidRPr="004212B0">
        <w:rPr>
          <w:rFonts w:cs="Arial"/>
          <w:szCs w:val="22"/>
          <w:lang w:val="en-US"/>
        </w:rPr>
        <w:t>արտադրվող</w:t>
      </w:r>
      <w:proofErr w:type="spellEnd"/>
      <w:r w:rsidR="00A23AA8" w:rsidRPr="004212B0">
        <w:rPr>
          <w:rFonts w:cs="Arial"/>
          <w:szCs w:val="22"/>
          <w:lang w:val="de-DE"/>
        </w:rPr>
        <w:t xml:space="preserve"> </w:t>
      </w:r>
      <w:r w:rsidR="00F730A4">
        <w:rPr>
          <w:rFonts w:cs="Arial"/>
          <w:szCs w:val="22"/>
          <w:lang w:val="de-DE"/>
        </w:rPr>
        <w:t xml:space="preserve">ԷԱ </w:t>
      </w:r>
      <w:proofErr w:type="spellStart"/>
      <w:r w:rsidR="00A23AA8" w:rsidRPr="004212B0">
        <w:rPr>
          <w:rFonts w:cs="Arial"/>
          <w:szCs w:val="22"/>
          <w:lang w:val="en-US"/>
        </w:rPr>
        <w:t>ջեռուցման</w:t>
      </w:r>
      <w:proofErr w:type="spellEnd"/>
      <w:r w:rsidR="00A23AA8" w:rsidRPr="004212B0">
        <w:rPr>
          <w:rFonts w:cs="Arial"/>
          <w:szCs w:val="22"/>
          <w:lang w:val="de-DE"/>
        </w:rPr>
        <w:t xml:space="preserve"> </w:t>
      </w:r>
      <w:proofErr w:type="spellStart"/>
      <w:r w:rsidR="00A23AA8" w:rsidRPr="004212B0">
        <w:rPr>
          <w:rFonts w:cs="Arial"/>
          <w:szCs w:val="22"/>
          <w:lang w:val="en-US"/>
        </w:rPr>
        <w:t>սարքեր</w:t>
      </w:r>
      <w:r w:rsidR="00CC0D44" w:rsidRPr="004212B0">
        <w:rPr>
          <w:rFonts w:cs="Arial"/>
          <w:szCs w:val="22"/>
          <w:lang w:val="en-US"/>
        </w:rPr>
        <w:t>ի</w:t>
      </w:r>
      <w:proofErr w:type="spellEnd"/>
      <w:r w:rsidR="00CC0D44" w:rsidRPr="004212B0">
        <w:rPr>
          <w:rFonts w:cs="Arial"/>
          <w:szCs w:val="22"/>
          <w:lang w:val="de-DE"/>
        </w:rPr>
        <w:t xml:space="preserve"> </w:t>
      </w:r>
      <w:proofErr w:type="spellStart"/>
      <w:r w:rsidR="00CC0D44" w:rsidRPr="004212B0">
        <w:rPr>
          <w:rFonts w:cs="Arial"/>
          <w:szCs w:val="22"/>
          <w:lang w:val="en-US"/>
        </w:rPr>
        <w:t>համար</w:t>
      </w:r>
      <w:proofErr w:type="spellEnd"/>
      <w:r w:rsidR="00A23AA8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պետ</w:t>
      </w:r>
      <w:r w:rsidR="00CC0D44" w:rsidRPr="004212B0">
        <w:rPr>
          <w:rFonts w:cs="Arial"/>
          <w:szCs w:val="22"/>
          <w:lang w:val="en-US"/>
        </w:rPr>
        <w:t>ական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գրանց</w:t>
      </w:r>
      <w:r w:rsidR="00A23AA8" w:rsidRPr="004212B0">
        <w:rPr>
          <w:rFonts w:cs="Arial"/>
          <w:szCs w:val="22"/>
          <w:lang w:val="en-US"/>
        </w:rPr>
        <w:t>ում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կամ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լիցենզիա</w:t>
      </w:r>
      <w:proofErr w:type="spellEnd"/>
      <w:r w:rsidRPr="004212B0">
        <w:rPr>
          <w:rFonts w:cs="Arial"/>
          <w:szCs w:val="22"/>
          <w:lang w:val="de-DE"/>
        </w:rPr>
        <w:t>/</w:t>
      </w:r>
      <w:proofErr w:type="spellStart"/>
      <w:r w:rsidRPr="004212B0">
        <w:rPr>
          <w:rFonts w:cs="Arial"/>
          <w:szCs w:val="22"/>
          <w:lang w:val="en-US"/>
        </w:rPr>
        <w:t>վկայական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CC0D44" w:rsidRPr="004212B0">
        <w:rPr>
          <w:rFonts w:cs="Arial"/>
          <w:szCs w:val="22"/>
          <w:lang w:val="en-US"/>
        </w:rPr>
        <w:t>ստանալու</w:t>
      </w:r>
      <w:proofErr w:type="spellEnd"/>
      <w:r w:rsidR="00CC0D44"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ուղղությամբ</w:t>
      </w:r>
      <w:proofErr w:type="spellEnd"/>
      <w:r w:rsidRPr="004212B0">
        <w:rPr>
          <w:rFonts w:cs="Arial"/>
          <w:szCs w:val="22"/>
          <w:lang w:val="de-DE"/>
        </w:rPr>
        <w:t xml:space="preserve"> (</w:t>
      </w:r>
      <w:proofErr w:type="spellStart"/>
      <w:r w:rsidRPr="004212B0">
        <w:rPr>
          <w:rFonts w:cs="Arial"/>
          <w:szCs w:val="22"/>
          <w:lang w:val="en-US"/>
        </w:rPr>
        <w:t>ըստ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հնարավորության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r w:rsidRPr="004212B0">
        <w:rPr>
          <w:rFonts w:cs="Arial"/>
          <w:szCs w:val="22"/>
          <w:lang w:val="en-US"/>
        </w:rPr>
        <w:t>և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en-US"/>
        </w:rPr>
        <w:t>կիրառելիության</w:t>
      </w:r>
      <w:proofErr w:type="spellEnd"/>
      <w:r w:rsidRPr="004212B0">
        <w:rPr>
          <w:rFonts w:cs="Arial"/>
          <w:szCs w:val="22"/>
          <w:lang w:val="de-DE"/>
        </w:rPr>
        <w:t>):</w:t>
      </w:r>
    </w:p>
    <w:p w14:paraId="4CBA1D92" w14:textId="35729C21" w:rsidR="00234E79" w:rsidRPr="004212B0" w:rsidRDefault="00E87642" w:rsidP="00F730A4">
      <w:pPr>
        <w:pStyle w:val="ListParagraph"/>
        <w:numPr>
          <w:ilvl w:val="0"/>
          <w:numId w:val="4"/>
        </w:numPr>
        <w:spacing w:before="120"/>
        <w:jc w:val="both"/>
        <w:rPr>
          <w:rFonts w:cs="Arial"/>
          <w:szCs w:val="22"/>
          <w:lang w:val="de-DE"/>
        </w:rPr>
      </w:pPr>
      <w:proofErr w:type="spellStart"/>
      <w:r w:rsidRPr="004212B0">
        <w:rPr>
          <w:rFonts w:cs="Arial"/>
          <w:szCs w:val="22"/>
          <w:lang w:val="en-US"/>
        </w:rPr>
        <w:t>Իրականացնել</w:t>
      </w:r>
      <w:proofErr w:type="spellEnd"/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Pr="004212B0">
        <w:rPr>
          <w:rFonts w:cs="Arial"/>
          <w:szCs w:val="22"/>
          <w:lang w:val="de-DE"/>
        </w:rPr>
        <w:t>քննարկումներ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r w:rsidR="00EC1237" w:rsidRPr="004212B0">
        <w:rPr>
          <w:rFonts w:cs="Arial"/>
          <w:szCs w:val="22"/>
          <w:lang w:val="en-US"/>
        </w:rPr>
        <w:t>և</w:t>
      </w:r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հանդիպումներ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համապատասխան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պետական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կառույցների</w:t>
      </w:r>
      <w:proofErr w:type="spellEnd"/>
      <w:r w:rsidR="00555F2E" w:rsidRPr="004212B0">
        <w:rPr>
          <w:rFonts w:cs="Arial"/>
          <w:szCs w:val="22"/>
          <w:lang w:val="de-DE"/>
        </w:rPr>
        <w:t xml:space="preserve">` </w:t>
      </w:r>
      <w:proofErr w:type="spellStart"/>
      <w:r w:rsidR="00555F2E" w:rsidRPr="004212B0">
        <w:rPr>
          <w:rFonts w:cs="Arial"/>
          <w:szCs w:val="22"/>
          <w:lang w:val="de-DE"/>
        </w:rPr>
        <w:t>այդ</w:t>
      </w:r>
      <w:proofErr w:type="spellEnd"/>
      <w:r w:rsidR="00555F2E" w:rsidRPr="004212B0">
        <w:rPr>
          <w:rFonts w:cs="Arial"/>
          <w:szCs w:val="22"/>
          <w:lang w:val="de-DE"/>
        </w:rPr>
        <w:t xml:space="preserve"> </w:t>
      </w:r>
      <w:proofErr w:type="spellStart"/>
      <w:r w:rsidR="00555F2E" w:rsidRPr="004212B0">
        <w:rPr>
          <w:rFonts w:cs="Arial"/>
          <w:szCs w:val="22"/>
          <w:lang w:val="de-DE"/>
        </w:rPr>
        <w:t>թվում</w:t>
      </w:r>
      <w:proofErr w:type="spellEnd"/>
      <w:r w:rsidR="00555F2E" w:rsidRPr="004212B0">
        <w:rPr>
          <w:rFonts w:cs="Arial"/>
          <w:szCs w:val="22"/>
          <w:lang w:val="de-DE"/>
        </w:rPr>
        <w:t xml:space="preserve"> ՀՀ </w:t>
      </w:r>
      <w:proofErr w:type="spellStart"/>
      <w:r w:rsidR="00555F2E" w:rsidRPr="004212B0">
        <w:rPr>
          <w:rFonts w:cs="Arial"/>
          <w:szCs w:val="22"/>
          <w:lang w:val="de-DE"/>
        </w:rPr>
        <w:t>Էկոնոմիկայի</w:t>
      </w:r>
      <w:proofErr w:type="spellEnd"/>
      <w:r w:rsidR="00555F2E" w:rsidRPr="004212B0">
        <w:rPr>
          <w:rFonts w:cs="Arial"/>
          <w:szCs w:val="22"/>
          <w:lang w:val="de-DE"/>
        </w:rPr>
        <w:t xml:space="preserve"> </w:t>
      </w:r>
      <w:proofErr w:type="spellStart"/>
      <w:r w:rsidR="00555F2E" w:rsidRPr="004212B0">
        <w:rPr>
          <w:rFonts w:cs="Arial"/>
          <w:szCs w:val="22"/>
          <w:lang w:val="de-DE"/>
        </w:rPr>
        <w:t>նախարարության</w:t>
      </w:r>
      <w:proofErr w:type="spellEnd"/>
      <w:r w:rsidR="00555F2E" w:rsidRPr="004212B0">
        <w:rPr>
          <w:rFonts w:cs="Arial"/>
          <w:szCs w:val="22"/>
          <w:lang w:val="de-DE"/>
        </w:rPr>
        <w:t xml:space="preserve"> </w:t>
      </w:r>
      <w:proofErr w:type="spellStart"/>
      <w:r w:rsidR="00686FF4" w:rsidRPr="004212B0">
        <w:rPr>
          <w:rFonts w:cs="Arial"/>
          <w:szCs w:val="22"/>
          <w:lang w:val="de-DE"/>
        </w:rPr>
        <w:t>Ստանդարտացման</w:t>
      </w:r>
      <w:proofErr w:type="spellEnd"/>
      <w:r w:rsidR="00686FF4" w:rsidRPr="004212B0">
        <w:rPr>
          <w:rFonts w:cs="Arial"/>
          <w:szCs w:val="22"/>
          <w:lang w:val="de-DE"/>
        </w:rPr>
        <w:t xml:space="preserve"> և </w:t>
      </w:r>
      <w:proofErr w:type="spellStart"/>
      <w:r w:rsidR="00686FF4" w:rsidRPr="004212B0">
        <w:rPr>
          <w:rFonts w:cs="Arial"/>
          <w:szCs w:val="22"/>
          <w:lang w:val="de-DE"/>
        </w:rPr>
        <w:t>չափագիտության</w:t>
      </w:r>
      <w:proofErr w:type="spellEnd"/>
      <w:r w:rsidR="00686FF4" w:rsidRPr="004212B0">
        <w:rPr>
          <w:rFonts w:cs="Arial"/>
          <w:szCs w:val="22"/>
          <w:lang w:val="de-DE"/>
        </w:rPr>
        <w:t xml:space="preserve"> </w:t>
      </w:r>
      <w:proofErr w:type="spellStart"/>
      <w:r w:rsidR="00686FF4" w:rsidRPr="004212B0">
        <w:rPr>
          <w:rFonts w:cs="Arial"/>
          <w:szCs w:val="22"/>
          <w:lang w:val="de-DE"/>
        </w:rPr>
        <w:t>ազգային</w:t>
      </w:r>
      <w:proofErr w:type="spellEnd"/>
      <w:r w:rsidR="00686FF4" w:rsidRPr="004212B0">
        <w:rPr>
          <w:rFonts w:cs="Arial"/>
          <w:szCs w:val="22"/>
          <w:lang w:val="de-DE"/>
        </w:rPr>
        <w:t xml:space="preserve"> </w:t>
      </w:r>
      <w:proofErr w:type="spellStart"/>
      <w:r w:rsidR="00686FF4" w:rsidRPr="004212B0">
        <w:rPr>
          <w:rFonts w:cs="Arial"/>
          <w:szCs w:val="22"/>
          <w:lang w:val="de-DE"/>
        </w:rPr>
        <w:t>մարմ</w:t>
      </w:r>
      <w:r w:rsidR="00440DA9" w:rsidRPr="004212B0">
        <w:rPr>
          <w:rFonts w:cs="Arial"/>
          <w:szCs w:val="22"/>
          <w:lang w:val="de-DE"/>
        </w:rPr>
        <w:t>նի</w:t>
      </w:r>
      <w:proofErr w:type="spellEnd"/>
      <w:r w:rsidR="00EC1237" w:rsidRPr="004212B0">
        <w:rPr>
          <w:rFonts w:cs="Arial"/>
          <w:szCs w:val="22"/>
          <w:lang w:val="de-DE"/>
        </w:rPr>
        <w:t xml:space="preserve">, </w:t>
      </w:r>
      <w:proofErr w:type="spellStart"/>
      <w:r w:rsidR="00EC1237" w:rsidRPr="004212B0">
        <w:rPr>
          <w:rFonts w:cs="Arial"/>
          <w:szCs w:val="22"/>
          <w:lang w:val="en-US"/>
        </w:rPr>
        <w:t>հետազոտական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հաստատությունների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r w:rsidR="00EC1237" w:rsidRPr="004212B0">
        <w:rPr>
          <w:rFonts w:cs="Arial"/>
          <w:szCs w:val="22"/>
          <w:lang w:val="en-US"/>
        </w:rPr>
        <w:t>և</w:t>
      </w:r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ոլորտում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ներգրավված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այլ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դերակատարների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հետ</w:t>
      </w:r>
      <w:proofErr w:type="spellEnd"/>
      <w:r w:rsidR="00EC1237" w:rsidRPr="004212B0">
        <w:rPr>
          <w:rFonts w:cs="Arial"/>
          <w:szCs w:val="22"/>
          <w:lang w:val="en-US"/>
        </w:rPr>
        <w:t>՝</w:t>
      </w:r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ներառյալ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միջազգային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ծրագրերը</w:t>
      </w:r>
      <w:proofErr w:type="spellEnd"/>
      <w:r w:rsidR="00EC1237" w:rsidRPr="004212B0">
        <w:rPr>
          <w:rFonts w:cs="Arial"/>
          <w:szCs w:val="22"/>
          <w:lang w:val="de-DE"/>
        </w:rPr>
        <w:t xml:space="preserve">, </w:t>
      </w:r>
      <w:r w:rsidR="00EC1237" w:rsidRPr="004212B0">
        <w:rPr>
          <w:rFonts w:cs="Arial"/>
          <w:szCs w:val="22"/>
          <w:lang w:val="en-US"/>
        </w:rPr>
        <w:t>և</w:t>
      </w:r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մասնակցել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845377" w:rsidRPr="004212B0">
        <w:rPr>
          <w:rFonts w:cs="Arial"/>
          <w:szCs w:val="22"/>
          <w:lang w:val="de-DE"/>
        </w:rPr>
        <w:t>ու</w:t>
      </w:r>
      <w:proofErr w:type="spellEnd"/>
      <w:r w:rsidR="00845377" w:rsidRPr="004212B0">
        <w:rPr>
          <w:rFonts w:cs="Arial"/>
          <w:szCs w:val="22"/>
          <w:lang w:val="de-DE"/>
        </w:rPr>
        <w:t xml:space="preserve"> </w:t>
      </w:r>
      <w:proofErr w:type="spellStart"/>
      <w:r w:rsidR="00845377" w:rsidRPr="004212B0">
        <w:rPr>
          <w:rFonts w:cs="Arial"/>
          <w:szCs w:val="22"/>
          <w:lang w:val="de-DE"/>
        </w:rPr>
        <w:t>փորձագիտական</w:t>
      </w:r>
      <w:proofErr w:type="spellEnd"/>
      <w:r w:rsidR="00845377" w:rsidRPr="004212B0">
        <w:rPr>
          <w:rFonts w:cs="Arial"/>
          <w:szCs w:val="22"/>
          <w:lang w:val="de-DE"/>
        </w:rPr>
        <w:t xml:space="preserve"> </w:t>
      </w:r>
      <w:proofErr w:type="spellStart"/>
      <w:r w:rsidR="00845377" w:rsidRPr="004212B0">
        <w:rPr>
          <w:rFonts w:cs="Arial"/>
          <w:szCs w:val="22"/>
          <w:lang w:val="de-DE"/>
        </w:rPr>
        <w:t>ներդրում</w:t>
      </w:r>
      <w:proofErr w:type="spellEnd"/>
      <w:r w:rsidR="00845377" w:rsidRPr="004212B0">
        <w:rPr>
          <w:rFonts w:cs="Arial"/>
          <w:szCs w:val="22"/>
          <w:lang w:val="de-DE"/>
        </w:rPr>
        <w:t xml:space="preserve"> </w:t>
      </w:r>
      <w:proofErr w:type="spellStart"/>
      <w:r w:rsidR="00845377" w:rsidRPr="004212B0">
        <w:rPr>
          <w:rFonts w:cs="Arial"/>
          <w:szCs w:val="22"/>
          <w:lang w:val="de-DE"/>
        </w:rPr>
        <w:t>կատարել</w:t>
      </w:r>
      <w:proofErr w:type="spellEnd"/>
      <w:r w:rsidR="0084537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ծրագրին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առնչվող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թեմաներով</w:t>
      </w:r>
      <w:proofErr w:type="spellEnd"/>
      <w:r w:rsidR="00EC1237"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հանդիպումներին</w:t>
      </w:r>
      <w:proofErr w:type="spellEnd"/>
      <w:r w:rsidR="00EC1237" w:rsidRPr="004212B0">
        <w:rPr>
          <w:rFonts w:cs="Arial"/>
          <w:szCs w:val="22"/>
          <w:lang w:val="de-DE"/>
        </w:rPr>
        <w:t>/</w:t>
      </w:r>
      <w:proofErr w:type="spellStart"/>
      <w:r w:rsidR="00EC1237" w:rsidRPr="004212B0">
        <w:rPr>
          <w:rFonts w:cs="Arial"/>
          <w:szCs w:val="22"/>
          <w:lang w:val="en-US"/>
        </w:rPr>
        <w:t>աշխատաժողովներին</w:t>
      </w:r>
      <w:proofErr w:type="spellEnd"/>
      <w:r w:rsidR="00EC1237" w:rsidRPr="004212B0">
        <w:rPr>
          <w:rFonts w:cs="Arial"/>
          <w:szCs w:val="22"/>
          <w:lang w:val="de-DE"/>
        </w:rPr>
        <w:t>/</w:t>
      </w:r>
      <w:r w:rsidRPr="004212B0">
        <w:rPr>
          <w:rFonts w:cs="Arial"/>
          <w:szCs w:val="22"/>
          <w:lang w:val="de-DE"/>
        </w:rPr>
        <w:t xml:space="preserve"> </w:t>
      </w:r>
      <w:proofErr w:type="spellStart"/>
      <w:r w:rsidR="00EC1237" w:rsidRPr="004212B0">
        <w:rPr>
          <w:rFonts w:cs="Arial"/>
          <w:szCs w:val="22"/>
          <w:lang w:val="en-US"/>
        </w:rPr>
        <w:t>քննարկումներին</w:t>
      </w:r>
      <w:proofErr w:type="spellEnd"/>
      <w:r w:rsidR="00EC1237" w:rsidRPr="004212B0">
        <w:rPr>
          <w:rFonts w:cs="Arial"/>
          <w:szCs w:val="22"/>
          <w:lang w:val="de-DE"/>
        </w:rPr>
        <w:t xml:space="preserve">: </w:t>
      </w:r>
    </w:p>
    <w:p w14:paraId="4785D54C" w14:textId="77777777" w:rsidR="00842499" w:rsidRPr="00F513C9" w:rsidRDefault="00842499" w:rsidP="00F730A4">
      <w:pPr>
        <w:spacing w:before="120"/>
        <w:jc w:val="both"/>
        <w:rPr>
          <w:rFonts w:cs="Arial"/>
          <w:b/>
          <w:bCs/>
          <w:szCs w:val="22"/>
          <w:lang w:val="de-DE"/>
        </w:rPr>
      </w:pPr>
    </w:p>
    <w:p w14:paraId="4CBA1D93" w14:textId="1A303C4B" w:rsidR="00234E79" w:rsidRPr="00F513C9" w:rsidRDefault="00F14D07" w:rsidP="00F730A4">
      <w:pPr>
        <w:spacing w:before="120"/>
        <w:jc w:val="both"/>
        <w:rPr>
          <w:rFonts w:cs="Arial"/>
          <w:b/>
          <w:bCs/>
          <w:szCs w:val="22"/>
          <w:lang w:val="de-DE"/>
        </w:rPr>
      </w:pPr>
      <w:proofErr w:type="spellStart"/>
      <w:r w:rsidRPr="00842499">
        <w:rPr>
          <w:rFonts w:cs="Arial"/>
          <w:b/>
          <w:bCs/>
          <w:szCs w:val="22"/>
          <w:lang w:val="en-US"/>
        </w:rPr>
        <w:t>Ծառայություն</w:t>
      </w:r>
      <w:proofErr w:type="spellEnd"/>
      <w:r w:rsidRPr="00F513C9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Pr="00842499">
        <w:rPr>
          <w:rFonts w:cs="Arial"/>
          <w:b/>
          <w:bCs/>
          <w:szCs w:val="22"/>
          <w:lang w:val="de-DE"/>
        </w:rPr>
        <w:t>մատուցողը</w:t>
      </w:r>
      <w:proofErr w:type="spellEnd"/>
      <w:r w:rsidRPr="00F513C9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EC1237" w:rsidRPr="00842499">
        <w:rPr>
          <w:rFonts w:cs="Arial"/>
          <w:b/>
          <w:bCs/>
          <w:szCs w:val="22"/>
          <w:lang w:val="en-US"/>
        </w:rPr>
        <w:t>պատասխանատու</w:t>
      </w:r>
      <w:proofErr w:type="spellEnd"/>
      <w:r w:rsidR="00EC1237" w:rsidRPr="00F513C9">
        <w:rPr>
          <w:rFonts w:cs="Arial"/>
          <w:b/>
          <w:bCs/>
          <w:szCs w:val="22"/>
          <w:lang w:val="de-DE"/>
        </w:rPr>
        <w:t xml:space="preserve"> </w:t>
      </w:r>
      <w:r w:rsidR="00EC1237" w:rsidRPr="00842499">
        <w:rPr>
          <w:rFonts w:cs="Arial"/>
          <w:b/>
          <w:bCs/>
          <w:szCs w:val="22"/>
          <w:lang w:val="en-US"/>
        </w:rPr>
        <w:t>է</w:t>
      </w:r>
      <w:r w:rsidR="00EC1237" w:rsidRPr="00F513C9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EC1237" w:rsidRPr="00842499">
        <w:rPr>
          <w:rFonts w:cs="Arial"/>
          <w:b/>
          <w:bCs/>
          <w:szCs w:val="22"/>
          <w:lang w:val="en-US"/>
        </w:rPr>
        <w:t>հետևյալ</w:t>
      </w:r>
      <w:proofErr w:type="spellEnd"/>
      <w:r w:rsidR="00EC1237" w:rsidRPr="00F513C9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74352B" w:rsidRPr="00842499">
        <w:rPr>
          <w:rFonts w:cs="Arial"/>
          <w:b/>
          <w:bCs/>
          <w:szCs w:val="22"/>
          <w:lang w:val="en-US"/>
        </w:rPr>
        <w:t>աշխատանքների</w:t>
      </w:r>
      <w:proofErr w:type="spellEnd"/>
      <w:r w:rsidR="0074352B" w:rsidRPr="00F513C9">
        <w:rPr>
          <w:rFonts w:cs="Arial"/>
          <w:b/>
          <w:bCs/>
          <w:szCs w:val="22"/>
          <w:lang w:val="de-DE"/>
        </w:rPr>
        <w:t xml:space="preserve"> </w:t>
      </w:r>
      <w:r w:rsidR="00EC1237" w:rsidRPr="00842499">
        <w:rPr>
          <w:rFonts w:cs="Arial"/>
          <w:b/>
          <w:bCs/>
          <w:szCs w:val="22"/>
          <w:lang w:val="en-US"/>
        </w:rPr>
        <w:t>և</w:t>
      </w:r>
      <w:r w:rsidR="00EC1237" w:rsidRPr="00F513C9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74352B" w:rsidRPr="00842499">
        <w:rPr>
          <w:rFonts w:cs="Arial"/>
          <w:b/>
          <w:bCs/>
          <w:szCs w:val="22"/>
          <w:lang w:val="de-DE"/>
        </w:rPr>
        <w:t>արդյունքների</w:t>
      </w:r>
      <w:proofErr w:type="spellEnd"/>
      <w:r w:rsidR="0074352B" w:rsidRPr="00F513C9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74352B" w:rsidRPr="00842499">
        <w:rPr>
          <w:rFonts w:cs="Arial"/>
          <w:b/>
          <w:bCs/>
          <w:szCs w:val="22"/>
          <w:lang w:val="de-DE"/>
        </w:rPr>
        <w:t>ապահովման</w:t>
      </w:r>
      <w:proofErr w:type="spellEnd"/>
      <w:r w:rsidR="00EC1237" w:rsidRPr="00F513C9">
        <w:rPr>
          <w:rFonts w:cs="Arial"/>
          <w:b/>
          <w:bCs/>
          <w:szCs w:val="22"/>
          <w:lang w:val="de-DE"/>
        </w:rPr>
        <w:t xml:space="preserve"> </w:t>
      </w:r>
      <w:proofErr w:type="spellStart"/>
      <w:r w:rsidR="00EC1237" w:rsidRPr="00842499">
        <w:rPr>
          <w:rFonts w:cs="Arial"/>
          <w:b/>
          <w:bCs/>
          <w:szCs w:val="22"/>
          <w:lang w:val="en-US"/>
        </w:rPr>
        <w:t>համար</w:t>
      </w:r>
      <w:proofErr w:type="spellEnd"/>
      <w:r w:rsidR="00EC1237" w:rsidRPr="00F513C9">
        <w:rPr>
          <w:rFonts w:cs="Arial"/>
          <w:b/>
          <w:bCs/>
          <w:szCs w:val="22"/>
          <w:lang w:val="de-DE"/>
        </w:rPr>
        <w:t>:</w:t>
      </w:r>
    </w:p>
    <w:p w14:paraId="406BDD45" w14:textId="77777777" w:rsidR="00842499" w:rsidRPr="00F513C9" w:rsidRDefault="00842499" w:rsidP="00F730A4">
      <w:pPr>
        <w:spacing w:before="120"/>
        <w:jc w:val="both"/>
        <w:rPr>
          <w:rFonts w:cs="Arial"/>
          <w:szCs w:val="22"/>
          <w:lang w:val="de-DE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4394"/>
        <w:gridCol w:w="992"/>
        <w:gridCol w:w="1701"/>
      </w:tblGrid>
      <w:tr w:rsidR="00234E79" w:rsidRPr="0074352B" w14:paraId="4CBA1D98" w14:textId="77777777" w:rsidTr="00F513C9">
        <w:trPr>
          <w:trHeight w:val="65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1D94" w14:textId="77777777" w:rsidR="00234E79" w:rsidRPr="0074352B" w:rsidRDefault="00EC1237" w:rsidP="00632F51">
            <w:pPr>
              <w:pStyle w:val="ListParagraph"/>
              <w:spacing w:before="120"/>
              <w:ind w:left="0"/>
              <w:jc w:val="center"/>
              <w:rPr>
                <w:rFonts w:cs="Arial"/>
                <w:b/>
                <w:bCs/>
                <w:sz w:val="20"/>
                <w:lang w:val="en-US"/>
              </w:rPr>
            </w:pP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Առաջադրանքներ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1D95" w14:textId="77777777" w:rsidR="00234E79" w:rsidRPr="0074352B" w:rsidRDefault="00EC1237" w:rsidP="00632F51">
            <w:pPr>
              <w:spacing w:before="120"/>
              <w:jc w:val="center"/>
              <w:rPr>
                <w:rFonts w:cs="Arial"/>
                <w:b/>
                <w:bCs/>
                <w:sz w:val="20"/>
              </w:rPr>
            </w:pPr>
            <w:r w:rsidRPr="0074352B">
              <w:rPr>
                <w:rFonts w:cs="Arial"/>
                <w:b/>
                <w:bCs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Գործողություններ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արդյունքներ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1D96" w14:textId="77777777" w:rsidR="00234E79" w:rsidRPr="0074352B" w:rsidRDefault="00EC1237" w:rsidP="00632F51">
            <w:pPr>
              <w:pStyle w:val="1Einrckung"/>
              <w:spacing w:before="120"/>
              <w:ind w:left="0" w:firstLine="0"/>
              <w:contextualSpacing/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Օրերի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քանակ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 xml:space="preserve"> (</w:t>
            </w: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մինչև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95E7B" w14:textId="77777777" w:rsidR="00632F51" w:rsidRDefault="00EC1237" w:rsidP="00632F51">
            <w:pPr>
              <w:spacing w:before="120"/>
              <w:jc w:val="center"/>
              <w:rPr>
                <w:rFonts w:cs="Arial"/>
                <w:b/>
                <w:bCs/>
                <w:sz w:val="20"/>
                <w:lang w:val="en-US"/>
              </w:rPr>
            </w:pP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Ներկայաց</w:t>
            </w:r>
            <w:proofErr w:type="spellEnd"/>
            <w:r w:rsidR="00632F51">
              <w:rPr>
                <w:rFonts w:cs="Arial"/>
                <w:b/>
                <w:bCs/>
                <w:sz w:val="20"/>
                <w:lang w:val="en-US"/>
              </w:rPr>
              <w:softHyphen/>
            </w:r>
            <w:r w:rsidR="00632F51">
              <w:rPr>
                <w:rFonts w:cs="Arial"/>
                <w:b/>
                <w:bCs/>
                <w:sz w:val="20"/>
                <w:lang w:val="en-US"/>
              </w:rPr>
              <w:softHyphen/>
              <w:t>-</w:t>
            </w:r>
          </w:p>
          <w:p w14:paraId="4CBA1D97" w14:textId="3B2FC15A" w:rsidR="00234E79" w:rsidRPr="0074352B" w:rsidRDefault="00632F51" w:rsidP="00632F51">
            <w:pPr>
              <w:spacing w:before="120"/>
              <w:jc w:val="center"/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b/>
                <w:bCs/>
                <w:sz w:val="20"/>
                <w:lang w:val="en-US"/>
              </w:rPr>
              <w:t>նելու</w:t>
            </w:r>
            <w:proofErr w:type="spellEnd"/>
            <w:r w:rsidR="00EC1237" w:rsidRPr="0074352B">
              <w:rPr>
                <w:rFonts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b/>
                <w:bCs/>
                <w:sz w:val="20"/>
                <w:lang w:val="en-US"/>
              </w:rPr>
              <w:t>վերջնաժամկետ</w:t>
            </w:r>
            <w:proofErr w:type="spellEnd"/>
          </w:p>
        </w:tc>
      </w:tr>
      <w:tr w:rsidR="00234E79" w:rsidRPr="0074352B" w14:paraId="4CBA1DA4" w14:textId="77777777" w:rsidTr="00F513C9">
        <w:trPr>
          <w:trHeight w:val="65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27FF" w14:textId="622D4D6C" w:rsidR="00BD2EF2" w:rsidRPr="00344BF2" w:rsidRDefault="00752281" w:rsidP="00632F51">
            <w:pPr>
              <w:spacing w:before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lang w:val="en-US"/>
              </w:rPr>
              <w:t>1.</w:t>
            </w:r>
            <w:r w:rsidR="00EC1237" w:rsidRPr="00344BF2">
              <w:rPr>
                <w:rFonts w:cs="Arial"/>
                <w:sz w:val="20"/>
                <w:lang w:val="en-US"/>
              </w:rPr>
              <w:t xml:space="preserve">Ուսումնասիրել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Հայաստանի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ինստիտուցիոնալ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կարգավորող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տեխնիկական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շրջանակները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>,</w:t>
            </w:r>
            <w:r w:rsidR="00842499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lastRenderedPageBreak/>
              <w:t>առնչվում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344BF2">
              <w:rPr>
                <w:rFonts w:cs="Arial"/>
                <w:sz w:val="20"/>
                <w:lang w:val="en-US"/>
              </w:rPr>
              <w:t>տնային</w:t>
            </w:r>
            <w:proofErr w:type="spellEnd"/>
            <w:r w:rsidR="00344BF2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344BF2">
              <w:rPr>
                <w:rFonts w:cs="Arial"/>
                <w:sz w:val="20"/>
                <w:lang w:val="en-US"/>
              </w:rPr>
              <w:t>տնտեսություններում</w:t>
            </w:r>
            <w:proofErr w:type="spellEnd"/>
            <w:r w:rsidR="00344BF2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344BF2">
              <w:rPr>
                <w:rFonts w:cs="Arial"/>
                <w:sz w:val="20"/>
                <w:lang w:val="en-US"/>
              </w:rPr>
              <w:t>օգտագործվող</w:t>
            </w:r>
            <w:proofErr w:type="spellEnd"/>
            <w:r w:rsidR="00344BF2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404AC5" w:rsidRPr="00344BF2">
              <w:rPr>
                <w:rFonts w:cs="Arial"/>
                <w:sz w:val="20"/>
                <w:lang w:val="en-US"/>
              </w:rPr>
              <w:t>կոշտ</w:t>
            </w:r>
            <w:proofErr w:type="spellEnd"/>
            <w:r w:rsidR="00404AC5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404AC5" w:rsidRPr="00344BF2">
              <w:rPr>
                <w:rFonts w:cs="Arial"/>
                <w:sz w:val="20"/>
                <w:lang w:val="en-US"/>
              </w:rPr>
              <w:t>կենսազանգվածային</w:t>
            </w:r>
            <w:proofErr w:type="spellEnd"/>
            <w:r w:rsidR="00404AC5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404AC5" w:rsidRPr="00344BF2">
              <w:rPr>
                <w:rFonts w:cs="Arial"/>
                <w:sz w:val="20"/>
                <w:lang w:val="en-US"/>
              </w:rPr>
              <w:t>վառելիքով</w:t>
            </w:r>
            <w:proofErr w:type="spellEnd"/>
            <w:r w:rsidR="00404AC5" w:rsidRPr="00344BF2">
              <w:rPr>
                <w:rFonts w:cs="Arial"/>
                <w:sz w:val="20"/>
                <w:lang w:val="en-US"/>
              </w:rPr>
              <w:t xml:space="preserve"> (</w:t>
            </w:r>
            <w:proofErr w:type="spellStart"/>
            <w:r w:rsidR="00404AC5" w:rsidRPr="00344BF2">
              <w:rPr>
                <w:rFonts w:cs="Arial"/>
                <w:sz w:val="20"/>
                <w:lang w:val="en-US"/>
              </w:rPr>
              <w:t>վառելափայտ</w:t>
            </w:r>
            <w:proofErr w:type="spellEnd"/>
            <w:r w:rsidR="00404AC5" w:rsidRPr="00344B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404AC5" w:rsidRPr="00344BF2">
              <w:rPr>
                <w:rFonts w:cs="Arial"/>
                <w:sz w:val="20"/>
                <w:lang w:val="en-US"/>
              </w:rPr>
              <w:t>կենսազանգվածի</w:t>
            </w:r>
            <w:proofErr w:type="spellEnd"/>
            <w:r w:rsidR="00404AC5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404AC5" w:rsidRPr="00344BF2">
              <w:rPr>
                <w:rFonts w:cs="Arial"/>
                <w:sz w:val="20"/>
                <w:lang w:val="en-US"/>
              </w:rPr>
              <w:t>բրիկետ</w:t>
            </w:r>
            <w:proofErr w:type="spellEnd"/>
            <w:r w:rsidR="00404AC5" w:rsidRPr="00344BF2">
              <w:rPr>
                <w:rFonts w:cs="Arial"/>
                <w:sz w:val="20"/>
                <w:lang w:val="en-US"/>
              </w:rPr>
              <w:t xml:space="preserve">) </w:t>
            </w:r>
            <w:proofErr w:type="spellStart"/>
            <w:r w:rsidR="00404AC5" w:rsidRPr="00344BF2">
              <w:rPr>
                <w:rFonts w:cs="Arial"/>
                <w:sz w:val="20"/>
                <w:lang w:val="en-US"/>
              </w:rPr>
              <w:t>աշխատող</w:t>
            </w:r>
            <w:proofErr w:type="spellEnd"/>
            <w:r w:rsidR="00404AC5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մեկ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կետի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վառարաններին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և </w:t>
            </w:r>
            <w:r w:rsidR="00404AC5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լոկալջեռուցման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կաթսաներին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="00BD2EF2" w:rsidRPr="00344BF2">
              <w:rPr>
                <w:rFonts w:cs="Arial"/>
                <w:sz w:val="20"/>
              </w:rPr>
              <w:t>մասնավորապես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արտադրության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վերոնշյալ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սարքերի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գրանցմանը</w:t>
            </w:r>
            <w:proofErr w:type="spellEnd"/>
            <w:r w:rsidR="00BD2EF2" w:rsidRPr="00344BF2">
              <w:rPr>
                <w:rFonts w:cs="Arial"/>
                <w:sz w:val="20"/>
              </w:rPr>
              <w:t>/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լիցենզիայի</w:t>
            </w:r>
            <w:proofErr w:type="spellEnd"/>
            <w:r w:rsidR="00BD2EF2" w:rsidRPr="00344BF2">
              <w:rPr>
                <w:rFonts w:cs="Arial"/>
                <w:sz w:val="20"/>
              </w:rPr>
              <w:t>/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վկայականի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տրամադրմանը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(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ըստ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հնարավորության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r w:rsidR="00BD2EF2" w:rsidRPr="00344BF2">
              <w:rPr>
                <w:rFonts w:cs="Arial"/>
                <w:sz w:val="20"/>
                <w:lang w:val="en-US"/>
              </w:rPr>
              <w:t>և</w:t>
            </w:r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կիրառելիության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), </w:t>
            </w:r>
            <w:proofErr w:type="spellStart"/>
            <w:r w:rsidR="00BD2EF2" w:rsidRPr="00344BF2">
              <w:rPr>
                <w:rFonts w:cs="Arial"/>
                <w:sz w:val="20"/>
                <w:lang w:val="de-DE"/>
              </w:rPr>
              <w:t>վեր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de-DE"/>
              </w:rPr>
              <w:t>հանել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786B5D">
              <w:rPr>
                <w:rFonts w:cs="Arial"/>
                <w:sz w:val="20"/>
              </w:rPr>
              <w:t>սեկտորում</w:t>
            </w:r>
            <w:proofErr w:type="spellEnd"/>
            <w:r w:rsidR="00786B5D">
              <w:rPr>
                <w:rFonts w:cs="Arial"/>
                <w:sz w:val="20"/>
              </w:rPr>
              <w:t xml:space="preserve"> </w:t>
            </w:r>
            <w:proofErr w:type="spellStart"/>
            <w:r w:rsidR="00786B5D">
              <w:rPr>
                <w:rFonts w:cs="Arial"/>
                <w:sz w:val="20"/>
              </w:rPr>
              <w:t>առկա</w:t>
            </w:r>
            <w:proofErr w:type="spellEnd"/>
            <w:r w:rsidR="00786B5D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բացերը</w:t>
            </w:r>
            <w:proofErr w:type="spellEnd"/>
            <w:r w:rsidR="00AA35F0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AA35F0">
              <w:rPr>
                <w:rFonts w:cs="Arial"/>
                <w:sz w:val="20"/>
                <w:lang w:val="en-US"/>
              </w:rPr>
              <w:t>կարողությունների</w:t>
            </w:r>
            <w:proofErr w:type="spellEnd"/>
            <w:r w:rsidR="00AA35F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A35F0">
              <w:rPr>
                <w:rFonts w:cs="Arial"/>
                <w:sz w:val="20"/>
                <w:lang w:val="en-US"/>
              </w:rPr>
              <w:t>զարգացման</w:t>
            </w:r>
            <w:proofErr w:type="spellEnd"/>
            <w:r w:rsidR="00AA35F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A35F0">
              <w:rPr>
                <w:rFonts w:cs="Arial"/>
                <w:sz w:val="20"/>
                <w:lang w:val="en-US"/>
              </w:rPr>
              <w:t>կարիքները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, </w:t>
            </w:r>
            <w:proofErr w:type="spellStart"/>
            <w:r w:rsidR="00BD2EF2" w:rsidRPr="00344BF2">
              <w:rPr>
                <w:rFonts w:cs="Arial"/>
                <w:sz w:val="20"/>
                <w:lang w:val="de-DE"/>
              </w:rPr>
              <w:t>ներկայացնել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de-DE"/>
              </w:rPr>
              <w:t>առաջարկներ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բացերի</w:t>
            </w:r>
            <w:proofErr w:type="spellEnd"/>
            <w:r w:rsidR="00AA35F0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AA35F0">
              <w:rPr>
                <w:rFonts w:cs="Arial"/>
                <w:sz w:val="20"/>
                <w:lang w:val="en-US"/>
              </w:rPr>
              <w:t>կարիքների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լրացման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de-DE"/>
              </w:rPr>
              <w:t>ուղղությամբ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, </w:t>
            </w:r>
            <w:proofErr w:type="spellStart"/>
            <w:r w:rsidR="00BD2EF2" w:rsidRPr="00344BF2">
              <w:rPr>
                <w:rFonts w:cs="Arial"/>
                <w:sz w:val="20"/>
                <w:lang w:val="de-DE"/>
              </w:rPr>
              <w:t>կատարել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de-DE"/>
              </w:rPr>
              <w:t>հղումներ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եվրոպական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երկրների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փորձի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վրա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,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կարելի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r w:rsidR="00BD2EF2" w:rsidRPr="00344BF2">
              <w:rPr>
                <w:rFonts w:cs="Arial"/>
                <w:sz w:val="20"/>
                <w:lang w:val="en-US"/>
              </w:rPr>
              <w:t>է</w:t>
            </w:r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դիտարկել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որպես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լավագույն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կիրառելի</w:t>
            </w:r>
            <w:proofErr w:type="spellEnd"/>
            <w:r w:rsidR="00BD2EF2" w:rsidRPr="00344BF2">
              <w:rPr>
                <w:rFonts w:cs="Arial"/>
                <w:sz w:val="20"/>
              </w:rPr>
              <w:t xml:space="preserve"> </w:t>
            </w:r>
            <w:proofErr w:type="spellStart"/>
            <w:r w:rsidR="00BD2EF2" w:rsidRPr="00344BF2">
              <w:rPr>
                <w:rFonts w:cs="Arial"/>
                <w:sz w:val="20"/>
                <w:lang w:val="en-US"/>
              </w:rPr>
              <w:t>օրինակներ</w:t>
            </w:r>
            <w:proofErr w:type="spellEnd"/>
            <w:r w:rsidR="00BD2EF2" w:rsidRPr="00344BF2">
              <w:rPr>
                <w:rFonts w:cs="Arial"/>
                <w:sz w:val="20"/>
              </w:rPr>
              <w:t>:</w:t>
            </w:r>
          </w:p>
          <w:p w14:paraId="4CBA1D9A" w14:textId="77777777" w:rsidR="00234E79" w:rsidRPr="0074352B" w:rsidRDefault="00234E79" w:rsidP="00632F51">
            <w:pPr>
              <w:spacing w:before="120"/>
              <w:rPr>
                <w:rFonts w:cs="Arial"/>
                <w:sz w:val="20"/>
                <w:lang w:val="en-US"/>
              </w:rPr>
            </w:pPr>
          </w:p>
          <w:p w14:paraId="4CBA1D9B" w14:textId="77777777" w:rsidR="00234E79" w:rsidRPr="0074352B" w:rsidRDefault="00234E79" w:rsidP="00632F51">
            <w:pPr>
              <w:pStyle w:val="ListParagraph"/>
              <w:spacing w:before="120"/>
              <w:ind w:left="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9C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lastRenderedPageBreak/>
              <w:t>Գործողություններ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>՝</w:t>
            </w:r>
            <w:r w:rsidRPr="0074352B">
              <w:rPr>
                <w:rFonts w:cs="Arial"/>
                <w:sz w:val="20"/>
              </w:rPr>
              <w:t xml:space="preserve"> </w:t>
            </w:r>
          </w:p>
          <w:p w14:paraId="4CBA1D9D" w14:textId="5F749F4D" w:rsidR="00234E79" w:rsidRPr="0074352B" w:rsidRDefault="005E17D8" w:rsidP="00632F51">
            <w:pPr>
              <w:numPr>
                <w:ilvl w:val="0"/>
                <w:numId w:val="6"/>
              </w:numPr>
              <w:spacing w:before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Հավաքագրել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4330C1">
              <w:rPr>
                <w:rFonts w:cs="Arial"/>
                <w:sz w:val="20"/>
                <w:lang w:val="en-US"/>
              </w:rPr>
              <w:t>ուսումնասիրել</w:t>
            </w:r>
            <w:proofErr w:type="spellEnd"/>
            <w:r w:rsidR="004330C1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առկա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4330C1">
              <w:rPr>
                <w:rFonts w:cs="Arial"/>
                <w:sz w:val="20"/>
                <w:lang w:val="en-US"/>
              </w:rPr>
              <w:t>զեկույցները</w:t>
            </w:r>
            <w:proofErr w:type="spellEnd"/>
            <w:r w:rsidR="004330C1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ուսումնասիրությունները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հաշվետվությունները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կապված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Հայաստանի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ինստիտուցիոնալ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4330C1">
              <w:rPr>
                <w:rFonts w:cs="Arial"/>
                <w:sz w:val="20"/>
                <w:lang w:val="en-US"/>
              </w:rPr>
              <w:t>իրավական</w:t>
            </w:r>
            <w:proofErr w:type="spellEnd"/>
            <w:r w:rsidR="004330C1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4330C1">
              <w:rPr>
                <w:rFonts w:cs="Arial"/>
                <w:sz w:val="20"/>
                <w:lang w:val="en-US"/>
              </w:rPr>
              <w:t>կարգավորող</w:t>
            </w:r>
            <w:proofErr w:type="spellEnd"/>
            <w:r w:rsidR="004330C1" w:rsidRPr="0074352B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  <w:lang w:val="en-US"/>
              </w:rPr>
              <w:t xml:space="preserve">և </w:t>
            </w:r>
            <w:proofErr w:type="spellStart"/>
            <w:proofErr w:type="gramStart"/>
            <w:r w:rsidRPr="0074352B">
              <w:rPr>
                <w:rFonts w:cs="Arial"/>
                <w:sz w:val="20"/>
                <w:lang w:val="en-US"/>
              </w:rPr>
              <w:t>տեխնիկական</w:t>
            </w:r>
            <w:proofErr w:type="spellEnd"/>
            <w:r w:rsidR="004330C1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շրջանակների</w:t>
            </w:r>
            <w:proofErr w:type="spellEnd"/>
            <w:proofErr w:type="gram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հետ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lastRenderedPageBreak/>
              <w:t>առնչվում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C5302" w:rsidRPr="0074352B">
              <w:rPr>
                <w:rFonts w:cs="Arial"/>
                <w:sz w:val="20"/>
                <w:lang w:val="en-US"/>
              </w:rPr>
              <w:t>կոշտ</w:t>
            </w:r>
            <w:proofErr w:type="spellEnd"/>
            <w:r w:rsidR="008C5302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C5302" w:rsidRPr="0074352B">
              <w:rPr>
                <w:rFonts w:cs="Arial"/>
                <w:sz w:val="20"/>
                <w:lang w:val="en-US"/>
              </w:rPr>
              <w:t>կենսազանգված</w:t>
            </w:r>
            <w:r w:rsidR="008C5302">
              <w:rPr>
                <w:rFonts w:cs="Arial"/>
                <w:sz w:val="20"/>
                <w:lang w:val="en-US"/>
              </w:rPr>
              <w:t>ային</w:t>
            </w:r>
            <w:proofErr w:type="spellEnd"/>
            <w:r w:rsidR="008C5302">
              <w:rPr>
                <w:rFonts w:cs="Arial"/>
                <w:sz w:val="20"/>
                <w:lang w:val="en-US"/>
              </w:rPr>
              <w:t xml:space="preserve"> </w:t>
            </w:r>
            <w:r w:rsidR="008C5302" w:rsidRPr="0074352B">
              <w:rPr>
                <w:rFonts w:cs="Arial"/>
                <w:sz w:val="20"/>
                <w:lang w:val="en-US"/>
              </w:rPr>
              <w:t>(</w:t>
            </w:r>
            <w:proofErr w:type="spellStart"/>
            <w:r w:rsidR="008C5302" w:rsidRPr="0074352B">
              <w:rPr>
                <w:rFonts w:cs="Arial"/>
                <w:sz w:val="20"/>
                <w:lang w:val="en-US"/>
              </w:rPr>
              <w:t>վառելափայտ</w:t>
            </w:r>
            <w:proofErr w:type="spellEnd"/>
            <w:r w:rsidR="008C5302"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8C5302" w:rsidRPr="0074352B">
              <w:rPr>
                <w:rFonts w:cs="Arial"/>
                <w:sz w:val="20"/>
                <w:lang w:val="en-US"/>
              </w:rPr>
              <w:t>կենսազանգվածի</w:t>
            </w:r>
            <w:proofErr w:type="spellEnd"/>
            <w:r w:rsidR="008C5302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C5302" w:rsidRPr="0074352B">
              <w:rPr>
                <w:rFonts w:cs="Arial"/>
                <w:sz w:val="20"/>
                <w:lang w:val="en-US"/>
              </w:rPr>
              <w:t>բրիկետ</w:t>
            </w:r>
            <w:proofErr w:type="spellEnd"/>
            <w:r w:rsidR="008C5302" w:rsidRPr="0074352B">
              <w:rPr>
                <w:rFonts w:cs="Arial"/>
                <w:sz w:val="20"/>
                <w:lang w:val="en-US"/>
              </w:rPr>
              <w:t>)</w:t>
            </w:r>
            <w:r w:rsidR="008C530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C5302">
              <w:rPr>
                <w:rFonts w:cs="Arial"/>
                <w:sz w:val="20"/>
                <w:lang w:val="en-US"/>
              </w:rPr>
              <w:t>վառելիք</w:t>
            </w:r>
            <w:r w:rsidR="008C5302" w:rsidRPr="0074352B">
              <w:rPr>
                <w:rFonts w:cs="Arial"/>
                <w:sz w:val="20"/>
                <w:lang w:val="en-US"/>
              </w:rPr>
              <w:t>ով</w:t>
            </w:r>
            <w:proofErr w:type="spellEnd"/>
            <w:r w:rsidR="008C5302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C5302" w:rsidRPr="0074352B">
              <w:rPr>
                <w:rFonts w:cs="Arial"/>
                <w:sz w:val="20"/>
                <w:lang w:val="en-US"/>
              </w:rPr>
              <w:t>աշխատող</w:t>
            </w:r>
            <w:proofErr w:type="spellEnd"/>
            <w:r w:rsidR="008C5302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մեկ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կետի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վառարաններին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8C5302">
              <w:rPr>
                <w:rFonts w:cs="Arial"/>
                <w:sz w:val="20"/>
                <w:lang w:val="en-US"/>
              </w:rPr>
              <w:t>լոկալ</w:t>
            </w:r>
            <w:proofErr w:type="spellEnd"/>
            <w:r w:rsidR="008C530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C5302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կաթսաներին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:</w:t>
            </w:r>
          </w:p>
          <w:p w14:paraId="3FA949B4" w14:textId="596C739D" w:rsidR="00D83C38" w:rsidRPr="00A049F2" w:rsidRDefault="00A049F2" w:rsidP="00A049F2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2.</w:t>
            </w:r>
            <w:r w:rsidR="00EC1237" w:rsidRPr="00A049F2">
              <w:rPr>
                <w:rFonts w:cs="Arial"/>
                <w:sz w:val="20"/>
                <w:lang w:val="en-US"/>
              </w:rPr>
              <w:t xml:space="preserve">Ելնելով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վերը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նշված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գործողություն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1-ի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արդյունքներից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ուսումնասիրել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Հայաստանի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ինստիտուցիոնալ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իրավական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կարգավորող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տեխնիկական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շրջանակները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առնչվում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կոշտ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կենսազանգվածային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(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վառելափայտ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կենսազանգվածի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բրիկետ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)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վառելիքով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աշխատող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մեկ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կետի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վառարաններին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լոկալ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="00344BF2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44BF2" w:rsidRPr="00A049F2">
              <w:rPr>
                <w:rFonts w:cs="Arial"/>
                <w:sz w:val="20"/>
                <w:lang w:val="en-US"/>
              </w:rPr>
              <w:t>կաթսաներին</w:t>
            </w:r>
            <w:proofErr w:type="spellEnd"/>
            <w:r w:rsidR="00344BF2" w:rsidRPr="00A049F2" w:rsidDel="00344BF2">
              <w:rPr>
                <w:rFonts w:cs="Arial"/>
                <w:sz w:val="20"/>
                <w:lang w:val="en-US"/>
              </w:rPr>
              <w:t xml:space="preserve"> </w:t>
            </w:r>
            <w:r w:rsidR="00EC1237" w:rsidRPr="00A049F2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ներառյալ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զարգացումները</w:t>
            </w:r>
            <w:proofErr w:type="spellEnd"/>
            <w:r w:rsidR="006C2121" w:rsidRPr="00A049F2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8D04CE" w:rsidRPr="00A049F2">
              <w:rPr>
                <w:rFonts w:cs="Arial"/>
                <w:sz w:val="20"/>
                <w:lang w:val="en-US"/>
              </w:rPr>
              <w:t>ինստիտուցիոնալ</w:t>
            </w:r>
            <w:proofErr w:type="spellEnd"/>
            <w:r w:rsidR="008D04CE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D04CE" w:rsidRPr="00A049F2">
              <w:rPr>
                <w:rFonts w:cs="Arial"/>
                <w:sz w:val="20"/>
                <w:lang w:val="en-US"/>
              </w:rPr>
              <w:t>կառույցների</w:t>
            </w:r>
            <w:proofErr w:type="spellEnd"/>
            <w:r w:rsidR="008D04CE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6C2121" w:rsidRPr="00A049F2">
              <w:rPr>
                <w:rFonts w:cs="Arial"/>
                <w:sz w:val="20"/>
                <w:lang w:val="en-US"/>
              </w:rPr>
              <w:t>ներկա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վիճակը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համապատասխան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կառույցների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կառուցվածքը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իրավական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կարգավորող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դրույթները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տեխնիկական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հնարավորությունները</w:t>
            </w:r>
            <w:proofErr w:type="spellEnd"/>
            <w:r w:rsidR="00D83C38" w:rsidRPr="00A049F2">
              <w:rPr>
                <w:rFonts w:cs="Arial"/>
                <w:sz w:val="20"/>
                <w:lang w:val="en-US"/>
              </w:rPr>
              <w:t>:</w:t>
            </w:r>
          </w:p>
          <w:p w14:paraId="4CBA1D9E" w14:textId="3099A9F6" w:rsidR="00234E79" w:rsidRPr="00A049F2" w:rsidRDefault="00A049F2" w:rsidP="00A049F2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3.Ի</w:t>
            </w:r>
            <w:r w:rsidR="001D7DF5" w:rsidRPr="00A049F2">
              <w:rPr>
                <w:rFonts w:cs="Arial"/>
                <w:sz w:val="20"/>
                <w:lang w:val="en-US"/>
              </w:rPr>
              <w:t>ր</w:t>
            </w:r>
            <w:r w:rsidR="00EE7D60" w:rsidRPr="00A049F2">
              <w:rPr>
                <w:rFonts w:cs="Arial"/>
                <w:sz w:val="20"/>
                <w:lang w:val="en-US"/>
              </w:rPr>
              <w:t xml:space="preserve">ականացնելով </w:t>
            </w:r>
            <w:proofErr w:type="spellStart"/>
            <w:r w:rsidR="00EE7D60" w:rsidRPr="00A049F2">
              <w:rPr>
                <w:rFonts w:cs="Arial"/>
                <w:sz w:val="20"/>
                <w:lang w:val="en-US"/>
              </w:rPr>
              <w:t>վերը</w:t>
            </w:r>
            <w:proofErr w:type="spellEnd"/>
            <w:r w:rsidR="00EE7D60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E7D60" w:rsidRPr="00A049F2">
              <w:rPr>
                <w:rFonts w:cs="Arial"/>
                <w:sz w:val="20"/>
                <w:lang w:val="en-US"/>
              </w:rPr>
              <w:t>նշված</w:t>
            </w:r>
            <w:proofErr w:type="spellEnd"/>
            <w:r w:rsidR="00EE7D60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E7D60" w:rsidRPr="00A049F2">
              <w:rPr>
                <w:rFonts w:cs="Arial"/>
                <w:sz w:val="20"/>
                <w:lang w:val="en-US"/>
              </w:rPr>
              <w:t>շրջանակների</w:t>
            </w:r>
            <w:proofErr w:type="spellEnd"/>
            <w:r w:rsidR="00EE7D60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E7D60" w:rsidRPr="00A049F2">
              <w:rPr>
                <w:rFonts w:cs="Arial"/>
                <w:sz w:val="20"/>
                <w:lang w:val="en-US"/>
              </w:rPr>
              <w:t>կարիքների</w:t>
            </w:r>
            <w:proofErr w:type="spellEnd"/>
            <w:r w:rsidR="00EE7D60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="00EE7D60" w:rsidRPr="00A049F2">
              <w:rPr>
                <w:rFonts w:cs="Arial"/>
                <w:sz w:val="20"/>
                <w:lang w:val="en-US"/>
              </w:rPr>
              <w:t>գնահատում</w:t>
            </w:r>
            <w:proofErr w:type="spellEnd"/>
            <w:r w:rsidR="00EE7D60" w:rsidRPr="00A049F2">
              <w:rPr>
                <w:rFonts w:cs="Arial"/>
                <w:sz w:val="20"/>
                <w:lang w:val="en-US"/>
              </w:rPr>
              <w:t xml:space="preserve"> </w:t>
            </w:r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համապատասխան</w:t>
            </w:r>
            <w:proofErr w:type="spellEnd"/>
            <w:proofErr w:type="gram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սարքերը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պետության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կողմից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գրանցելուն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լիցենզավորելուն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հավաստագրելու</w:t>
            </w:r>
            <w:proofErr w:type="spellEnd"/>
            <w:r w:rsidR="00EE7D60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87285" w:rsidRPr="00A049F2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887285" w:rsidRPr="00A049F2">
              <w:rPr>
                <w:rFonts w:cs="Arial"/>
                <w:sz w:val="20"/>
                <w:lang w:val="en-US"/>
              </w:rPr>
              <w:t>վերհանել</w:t>
            </w:r>
            <w:proofErr w:type="spellEnd"/>
            <w:r w:rsidR="00887285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հիմնական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559BE">
              <w:rPr>
                <w:rFonts w:cs="Arial"/>
                <w:sz w:val="20"/>
                <w:lang w:val="en-US"/>
              </w:rPr>
              <w:t>առկա</w:t>
            </w:r>
            <w:proofErr w:type="spellEnd"/>
            <w:r w:rsidR="008559BE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բացերը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 և </w:t>
            </w:r>
            <w:proofErr w:type="spellStart"/>
            <w:r w:rsidR="00A36D5E">
              <w:rPr>
                <w:rFonts w:cs="Arial"/>
                <w:sz w:val="20"/>
                <w:lang w:val="en-US"/>
              </w:rPr>
              <w:t>կարողությունների</w:t>
            </w:r>
            <w:proofErr w:type="spellEnd"/>
            <w:r w:rsidR="00A36D5E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36D5E">
              <w:rPr>
                <w:rFonts w:cs="Arial"/>
                <w:sz w:val="20"/>
                <w:lang w:val="en-US"/>
              </w:rPr>
              <w:t>զարգացման</w:t>
            </w:r>
            <w:proofErr w:type="spellEnd"/>
            <w:r w:rsidR="00A36D5E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36D5E">
              <w:rPr>
                <w:rFonts w:cs="Arial"/>
                <w:sz w:val="20"/>
                <w:lang w:val="en-US"/>
              </w:rPr>
              <w:t>կարիքները</w:t>
            </w:r>
            <w:proofErr w:type="spellEnd"/>
            <w:r w:rsidR="00A36D5E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A36D5E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="00A36D5E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36D5E">
              <w:rPr>
                <w:rFonts w:cs="Arial"/>
                <w:sz w:val="20"/>
                <w:lang w:val="en-US"/>
              </w:rPr>
              <w:t>անհրաժեշտ</w:t>
            </w:r>
            <w:proofErr w:type="spellEnd"/>
            <w:r w:rsidR="00A36D5E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36D5E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="00AF565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F5652">
              <w:rPr>
                <w:rFonts w:cs="Arial"/>
                <w:sz w:val="20"/>
                <w:lang w:val="en-US"/>
              </w:rPr>
              <w:t>նշված</w:t>
            </w:r>
            <w:proofErr w:type="spellEnd"/>
            <w:r w:rsidR="00AF565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F5652">
              <w:rPr>
                <w:rFonts w:cs="Arial"/>
                <w:sz w:val="20"/>
                <w:lang w:val="en-US"/>
              </w:rPr>
              <w:t>սարքերի</w:t>
            </w:r>
            <w:proofErr w:type="spellEnd"/>
            <w:r w:rsidR="00AF565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F5652">
              <w:rPr>
                <w:rFonts w:cs="Arial"/>
                <w:sz w:val="20"/>
                <w:lang w:val="en-US"/>
              </w:rPr>
              <w:t>հավաստագրման</w:t>
            </w:r>
            <w:proofErr w:type="spellEnd"/>
            <w:r w:rsidR="00AF565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F5652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="00AF565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887285" w:rsidRPr="00A049F2">
              <w:rPr>
                <w:rFonts w:cs="Arial"/>
                <w:sz w:val="20"/>
                <w:lang w:val="en-US"/>
              </w:rPr>
              <w:t>ներկայացնել</w:t>
            </w:r>
            <w:proofErr w:type="spellEnd"/>
            <w:r w:rsidR="00887285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87285" w:rsidRPr="00A049F2">
              <w:rPr>
                <w:rFonts w:cs="Arial"/>
                <w:sz w:val="20"/>
                <w:lang w:val="en-US"/>
              </w:rPr>
              <w:t>առաջարկներ</w:t>
            </w:r>
            <w:proofErr w:type="spellEnd"/>
            <w:r w:rsidR="00887285" w:rsidRPr="00A049F2">
              <w:rPr>
                <w:rFonts w:cs="Arial"/>
                <w:sz w:val="20"/>
                <w:lang w:val="en-US"/>
              </w:rPr>
              <w:t xml:space="preserve"> </w:t>
            </w:r>
            <w:r w:rsidR="00623D7F" w:rsidRPr="00A049F2">
              <w:rPr>
                <w:rFonts w:cs="Arial"/>
                <w:sz w:val="20"/>
                <w:lang w:val="en-US"/>
              </w:rPr>
              <w:t>(</w:t>
            </w:r>
            <w:proofErr w:type="spellStart"/>
            <w:r w:rsidR="00623D7F" w:rsidRPr="00A049F2">
              <w:rPr>
                <w:rFonts w:cs="Arial"/>
                <w:sz w:val="20"/>
                <w:lang w:val="en-US"/>
              </w:rPr>
              <w:t>ճանապարհային</w:t>
            </w:r>
            <w:proofErr w:type="spellEnd"/>
            <w:r w:rsidR="00623D7F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623D7F" w:rsidRPr="00A049F2">
              <w:rPr>
                <w:rFonts w:cs="Arial"/>
                <w:sz w:val="20"/>
                <w:lang w:val="en-US"/>
              </w:rPr>
              <w:t>քարտեզ</w:t>
            </w:r>
            <w:proofErr w:type="spellEnd"/>
            <w:r w:rsidR="00623D7F" w:rsidRPr="00A049F2">
              <w:rPr>
                <w:rFonts w:cs="Arial"/>
                <w:sz w:val="20"/>
                <w:lang w:val="en-US"/>
              </w:rPr>
              <w:t xml:space="preserve">)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դրանք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լրացնելու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6A2ED3" w:rsidRPr="00A049F2">
              <w:rPr>
                <w:rFonts w:cs="Arial"/>
                <w:sz w:val="20"/>
                <w:lang w:val="en-US"/>
              </w:rPr>
              <w:t>ուղղությամբ</w:t>
            </w:r>
            <w:proofErr w:type="spellEnd"/>
            <w:r w:rsidR="006A2ED3" w:rsidRPr="00A049F2">
              <w:rPr>
                <w:rFonts w:cs="Arial"/>
                <w:sz w:val="20"/>
                <w:lang w:val="en-US"/>
              </w:rPr>
              <w:t xml:space="preserve"> </w:t>
            </w:r>
            <w:r w:rsidR="00EC1237" w:rsidRPr="00A049F2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հղում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կատարելով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ԵՄ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երկրներին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/ԵՄ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պահանջներին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կարող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դիտարկվել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որպես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լավագույն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կիրառելի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A049F2">
              <w:rPr>
                <w:rFonts w:cs="Arial"/>
                <w:sz w:val="20"/>
                <w:lang w:val="en-US"/>
              </w:rPr>
              <w:t>օրինակներ</w:t>
            </w:r>
            <w:proofErr w:type="spellEnd"/>
            <w:r w:rsidR="00EC1237" w:rsidRPr="00A049F2">
              <w:rPr>
                <w:rFonts w:cs="Arial"/>
                <w:sz w:val="20"/>
                <w:lang w:val="en-US"/>
              </w:rPr>
              <w:t>:</w:t>
            </w:r>
            <w:r w:rsidR="00A36D5E">
              <w:rPr>
                <w:rFonts w:cs="Arial"/>
                <w:sz w:val="20"/>
                <w:lang w:val="en-US"/>
              </w:rPr>
              <w:t xml:space="preserve"> </w:t>
            </w:r>
          </w:p>
          <w:p w14:paraId="4CBA1D9F" w14:textId="435AB656" w:rsidR="00234E79" w:rsidRPr="0074352B" w:rsidRDefault="00707DB5" w:rsidP="00632F51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4</w:t>
            </w:r>
            <w:r w:rsidR="00EC1237" w:rsidRPr="0074352B">
              <w:rPr>
                <w:rFonts w:cs="Arial"/>
                <w:sz w:val="20"/>
              </w:rPr>
              <w:t xml:space="preserve">.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Ամփոփել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աշխատանքը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` </w:t>
            </w:r>
            <w:proofErr w:type="spellStart"/>
            <w:r w:rsidR="006823A6">
              <w:rPr>
                <w:rFonts w:cs="Arial"/>
                <w:sz w:val="20"/>
                <w:lang w:val="en-US"/>
              </w:rPr>
              <w:t>ներկայացնելով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արտադրության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712FDE" w:rsidRPr="0074352B">
              <w:rPr>
                <w:rFonts w:cs="Arial"/>
                <w:sz w:val="20"/>
                <w:lang w:val="en-US"/>
              </w:rPr>
              <w:t>նշված</w:t>
            </w:r>
            <w:proofErr w:type="spellEnd"/>
            <w:r w:rsidR="00712FDE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սարքերը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պետության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կողմից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գրանցելու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լիցենզավորելու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հավաստագրելու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(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ըստ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հնարավորության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կիրառելիության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>)</w:t>
            </w:r>
            <w:r w:rsidR="00B22C36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B22C36">
              <w:rPr>
                <w:rFonts w:cs="Arial"/>
                <w:sz w:val="20"/>
                <w:lang w:val="en-US"/>
              </w:rPr>
              <w:t>շրջանակը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: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Այն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պետք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է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ներառի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մանդատ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ունեցող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դերակատարներին</w:t>
            </w:r>
            <w:proofErr w:type="spellEnd"/>
            <w:r w:rsidR="00B45B20">
              <w:rPr>
                <w:rFonts w:cs="Arial"/>
                <w:sz w:val="20"/>
                <w:lang w:val="en-US"/>
              </w:rPr>
              <w:t xml:space="preserve">` </w:t>
            </w:r>
            <w:proofErr w:type="spellStart"/>
            <w:r w:rsidR="00B45B20">
              <w:rPr>
                <w:rFonts w:cs="Arial"/>
                <w:sz w:val="20"/>
                <w:lang w:val="en-US"/>
              </w:rPr>
              <w:t>այդ</w:t>
            </w:r>
            <w:proofErr w:type="spellEnd"/>
            <w:r w:rsidR="00B45B2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B45B20">
              <w:rPr>
                <w:rFonts w:cs="Arial"/>
                <w:sz w:val="20"/>
                <w:lang w:val="en-US"/>
              </w:rPr>
              <w:t>թվում</w:t>
            </w:r>
            <w:proofErr w:type="spellEnd"/>
            <w:r w:rsidR="00B45B20">
              <w:rPr>
                <w:rFonts w:cs="Arial"/>
                <w:sz w:val="20"/>
                <w:lang w:val="en-US"/>
              </w:rPr>
              <w:t xml:space="preserve"> ՀՀ </w:t>
            </w:r>
            <w:proofErr w:type="spellStart"/>
            <w:r w:rsidR="00B45B20">
              <w:rPr>
                <w:rFonts w:cs="Arial"/>
                <w:sz w:val="20"/>
                <w:lang w:val="en-US"/>
              </w:rPr>
              <w:t>Էկոնոմիկայի</w:t>
            </w:r>
            <w:proofErr w:type="spellEnd"/>
            <w:r w:rsidR="00B45B2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B45B20">
              <w:rPr>
                <w:rFonts w:cs="Arial"/>
                <w:sz w:val="20"/>
                <w:lang w:val="en-US"/>
              </w:rPr>
              <w:t>նախարարության</w:t>
            </w:r>
            <w:proofErr w:type="spellEnd"/>
            <w:r w:rsidR="00B45B2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B45B20" w:rsidRPr="00842499">
              <w:rPr>
                <w:rFonts w:cs="Arial"/>
                <w:sz w:val="20"/>
                <w:lang w:val="en-US"/>
              </w:rPr>
              <w:t>Ստանդարտացման</w:t>
            </w:r>
            <w:proofErr w:type="spellEnd"/>
            <w:r w:rsidR="00B45B20" w:rsidRPr="00842499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B45B20" w:rsidRPr="00842499">
              <w:rPr>
                <w:rFonts w:cs="Arial"/>
                <w:sz w:val="20"/>
                <w:lang w:val="en-US"/>
              </w:rPr>
              <w:t>չափագիտության</w:t>
            </w:r>
            <w:proofErr w:type="spellEnd"/>
            <w:r w:rsidR="00B45B20" w:rsidRPr="00842499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B45B20" w:rsidRPr="00842499">
              <w:rPr>
                <w:rFonts w:cs="Arial"/>
                <w:sz w:val="20"/>
                <w:lang w:val="en-US"/>
              </w:rPr>
              <w:t>ազգային</w:t>
            </w:r>
            <w:proofErr w:type="spellEnd"/>
            <w:r w:rsidR="00B45B20" w:rsidRPr="00842499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B45B20" w:rsidRPr="00842499">
              <w:rPr>
                <w:rFonts w:cs="Arial"/>
                <w:sz w:val="20"/>
                <w:lang w:val="en-US"/>
              </w:rPr>
              <w:t>մարմ</w:t>
            </w:r>
            <w:r w:rsidR="00670BA8">
              <w:rPr>
                <w:rFonts w:cs="Arial"/>
                <w:sz w:val="20"/>
                <w:lang w:val="en-US"/>
              </w:rPr>
              <w:t>ինը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քայլ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առ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քայլ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ներկայացված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ընթացակարգերը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ժամկետները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պահանջվող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փաստաթղթերը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ընթացակարգերն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անցնելու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իրագործելիությունը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ցանկացած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այլ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պահանջ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արտադրության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B22C36" w:rsidRPr="0074352B">
              <w:rPr>
                <w:rFonts w:cs="Arial"/>
                <w:sz w:val="20"/>
                <w:lang w:val="en-US"/>
              </w:rPr>
              <w:t>նշված</w:t>
            </w:r>
            <w:proofErr w:type="spellEnd"/>
            <w:r w:rsidR="00B22C36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սարքերը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պետության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կողմից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գրանցելու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լիցենզավորելու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>/</w:t>
            </w:r>
            <w:r w:rsidR="00670BA8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հավաստագրելու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(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ըստ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հնարավորության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կիրառելիության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)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>:</w:t>
            </w:r>
            <w:r w:rsidR="00712FDE">
              <w:rPr>
                <w:rFonts w:cs="Arial"/>
                <w:sz w:val="20"/>
                <w:lang w:val="en-US"/>
              </w:rPr>
              <w:t xml:space="preserve"> </w:t>
            </w:r>
            <w:r w:rsidR="00B22C36">
              <w:rPr>
                <w:rFonts w:cs="Arial"/>
                <w:sz w:val="20"/>
                <w:lang w:val="en-US"/>
              </w:rPr>
              <w:t xml:space="preserve"> </w:t>
            </w:r>
          </w:p>
          <w:p w14:paraId="4CBA1DA0" w14:textId="77777777" w:rsidR="00234E79" w:rsidRPr="0074352B" w:rsidRDefault="00234E79" w:rsidP="00632F51">
            <w:pPr>
              <w:spacing w:before="120"/>
              <w:rPr>
                <w:rFonts w:cs="Arial"/>
                <w:sz w:val="20"/>
                <w:lang w:val="en-US"/>
              </w:rPr>
            </w:pPr>
          </w:p>
          <w:p w14:paraId="4CBA1DA1" w14:textId="4C6A6436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b/>
                <w:bCs/>
                <w:sz w:val="20"/>
                <w:lang w:val="en-US"/>
              </w:rPr>
              <w:t xml:space="preserve">Արդյունքներ՝ </w:t>
            </w:r>
            <w:r w:rsidRPr="0074352B">
              <w:rPr>
                <w:rFonts w:cs="Arial"/>
                <w:b/>
                <w:bCs/>
                <w:sz w:val="20"/>
                <w:lang w:val="en-US"/>
              </w:rPr>
              <w:br/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Կարճ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միջանկյալ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զեկույց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հայերեն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լեզվով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(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առավելագույնը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10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էջ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գումարած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հավելվածները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)՝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ներառյալ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թեմայի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վերաբերյալ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առկա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lastRenderedPageBreak/>
              <w:t>ուսումնասիրությունների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հաշվետվությունների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ցանկը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իրականացված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7A1F40">
              <w:rPr>
                <w:rFonts w:cs="Arial"/>
                <w:sz w:val="20"/>
                <w:lang w:val="en-US"/>
              </w:rPr>
              <w:t>ուսումնասիրության</w:t>
            </w:r>
            <w:proofErr w:type="spellEnd"/>
            <w:r w:rsidR="00670BA8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670BA8">
              <w:rPr>
                <w:rFonts w:cs="Arial"/>
                <w:sz w:val="20"/>
                <w:lang w:val="en-US"/>
              </w:rPr>
              <w:t>կարիքների</w:t>
            </w:r>
            <w:proofErr w:type="spellEnd"/>
            <w:r w:rsidR="00670BA8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670BA8">
              <w:rPr>
                <w:rFonts w:cs="Arial"/>
                <w:sz w:val="20"/>
                <w:lang w:val="en-US"/>
              </w:rPr>
              <w:t>գնահատման</w:t>
            </w:r>
            <w:proofErr w:type="spellEnd"/>
            <w:r w:rsidR="007A1F40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արդյունքները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ներառյալ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284970">
              <w:rPr>
                <w:rFonts w:cs="Arial"/>
                <w:sz w:val="20"/>
                <w:lang w:val="en-US"/>
              </w:rPr>
              <w:t>առնչվող</w:t>
            </w:r>
            <w:proofErr w:type="spellEnd"/>
            <w:r w:rsidR="00284970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ինստիտուցիոնալ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կառուցվածքը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իրավական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փաստաթղթերի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ցուցակները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արտադրողների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կիրառելի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համապատասխան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ընթացակարգերը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համապատասխան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հաստատությունների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տեխնիկական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կարողությունները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վերհանված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բացերը</w:t>
            </w:r>
            <w:proofErr w:type="spellEnd"/>
            <w:r w:rsidR="002045A1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կարողությունների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զարգացման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կարիքները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անհրաժեշտ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նշված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սարքերի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հավաստագրման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A6B40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="008A6B40">
              <w:rPr>
                <w:rFonts w:cs="Arial"/>
                <w:sz w:val="20"/>
                <w:lang w:val="en-US"/>
              </w:rPr>
              <w:t>,</w:t>
            </w:r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այդ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բացերը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լրացնելու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առաջարկությունները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ներառյալ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հղումները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եվրոպական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երկրների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/ԵՄ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պահանջներին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կարող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դիտարկվել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որպես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լավագույն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կիրառելի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օրինակներ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:</w:t>
            </w:r>
            <w:r w:rsidR="002045A1">
              <w:rPr>
                <w:rFonts w:cs="Arial"/>
                <w:sz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A2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sz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A3" w14:textId="46CAE6C4" w:rsidR="00234E79" w:rsidRPr="0074352B" w:rsidRDefault="003A135C" w:rsidP="00632F51">
            <w:pPr>
              <w:spacing w:before="120"/>
              <w:rPr>
                <w:rFonts w:cs="Arial"/>
                <w:sz w:val="20"/>
                <w:lang w:val="en-US"/>
              </w:rPr>
            </w:pPr>
            <w:proofErr w:type="spellStart"/>
            <w:r w:rsidRPr="0074352B">
              <w:rPr>
                <w:rFonts w:cs="Arial"/>
                <w:sz w:val="20"/>
                <w:lang w:val="en-US"/>
              </w:rPr>
              <w:t>հոկտեմբերի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r w:rsidR="008A6B40">
              <w:rPr>
                <w:rFonts w:cs="Arial"/>
                <w:sz w:val="20"/>
              </w:rPr>
              <w:t>3</w:t>
            </w:r>
            <w:r w:rsidR="00EC1237" w:rsidRPr="0074352B">
              <w:rPr>
                <w:rFonts w:cs="Arial"/>
                <w:sz w:val="20"/>
              </w:rPr>
              <w:t>, 2024</w:t>
            </w:r>
            <w:r w:rsidR="00EC1237" w:rsidRPr="0074352B">
              <w:rPr>
                <w:rFonts w:cs="Arial"/>
                <w:sz w:val="20"/>
                <w:lang w:val="en-US"/>
              </w:rPr>
              <w:t>թ.</w:t>
            </w:r>
          </w:p>
        </w:tc>
      </w:tr>
      <w:tr w:rsidR="00234E79" w:rsidRPr="0074352B" w14:paraId="4CBA1DB0" w14:textId="77777777" w:rsidTr="00F513C9">
        <w:trPr>
          <w:trHeight w:val="65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A5" w14:textId="7DA4B6A8" w:rsidR="00234E79" w:rsidRPr="00344BF2" w:rsidRDefault="00752281" w:rsidP="00632F51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lastRenderedPageBreak/>
              <w:t>2.</w:t>
            </w:r>
            <w:r w:rsidR="00EC1237" w:rsidRPr="00344BF2">
              <w:rPr>
                <w:rFonts w:cs="Arial"/>
                <w:sz w:val="20"/>
                <w:lang w:val="en-US"/>
              </w:rPr>
              <w:t xml:space="preserve">Ձևակերպել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արտադրողների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973BB7">
              <w:rPr>
                <w:rFonts w:cs="Arial"/>
                <w:sz w:val="20"/>
                <w:lang w:val="en-US"/>
              </w:rPr>
              <w:t>հետագա</w:t>
            </w:r>
            <w:proofErr w:type="spellEnd"/>
            <w:r w:rsidR="00973BB7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քայլեր</w:t>
            </w:r>
            <w:r w:rsidR="00D23F3B">
              <w:rPr>
                <w:rFonts w:cs="Arial"/>
                <w:sz w:val="20"/>
                <w:lang w:val="en-US"/>
              </w:rPr>
              <w:t>ը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առաջարկություններ</w:t>
            </w:r>
            <w:proofErr w:type="spellEnd"/>
            <w:r w:rsidR="00973BB7">
              <w:rPr>
                <w:rFonts w:cs="Arial"/>
                <w:sz w:val="20"/>
                <w:lang w:val="en-US"/>
              </w:rPr>
              <w:t>,</w:t>
            </w:r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ու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աջակցություն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ցուցաբերել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մինչև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r w:rsidR="00973BB7">
              <w:rPr>
                <w:rFonts w:cs="Arial"/>
                <w:sz w:val="20"/>
                <w:lang w:val="en-US"/>
              </w:rPr>
              <w:t>5</w:t>
            </w:r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արտադրողի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="00774D39">
              <w:rPr>
                <w:rFonts w:cs="Arial"/>
                <w:sz w:val="20"/>
                <w:lang w:val="en-US"/>
              </w:rPr>
              <w:t>նրանց</w:t>
            </w:r>
            <w:proofErr w:type="spellEnd"/>
            <w:r w:rsidR="00774D39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արտադրած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սարքեր</w:t>
            </w:r>
            <w:r w:rsidR="00774D39">
              <w:rPr>
                <w:rFonts w:cs="Arial"/>
                <w:sz w:val="20"/>
                <w:lang w:val="en-US"/>
              </w:rPr>
              <w:t>ը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774D39" w:rsidRPr="00344BF2">
              <w:rPr>
                <w:rFonts w:cs="Arial"/>
                <w:sz w:val="20"/>
                <w:lang w:val="en-US"/>
              </w:rPr>
              <w:t>պետության</w:t>
            </w:r>
            <w:proofErr w:type="spellEnd"/>
            <w:r w:rsidR="00774D39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774D39" w:rsidRPr="00344BF2">
              <w:rPr>
                <w:rFonts w:cs="Arial"/>
                <w:sz w:val="20"/>
                <w:lang w:val="en-US"/>
              </w:rPr>
              <w:t>կողմից</w:t>
            </w:r>
            <w:proofErr w:type="spellEnd"/>
            <w:r w:rsidR="00774D39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գրանց</w:t>
            </w:r>
            <w:r w:rsidR="00774D39">
              <w:rPr>
                <w:rFonts w:cs="Arial"/>
                <w:sz w:val="20"/>
                <w:lang w:val="en-US"/>
              </w:rPr>
              <w:t>ելու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կամ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լիցենզիաներ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վկայականներ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տրամադր</w:t>
            </w:r>
            <w:r w:rsidR="00774D39">
              <w:rPr>
                <w:rFonts w:cs="Arial"/>
                <w:sz w:val="20"/>
                <w:lang w:val="en-US"/>
              </w:rPr>
              <w:t>ելու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ուղղությամբ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(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ըստ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հնարավորության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344BF2">
              <w:rPr>
                <w:rFonts w:cs="Arial"/>
                <w:sz w:val="20"/>
                <w:lang w:val="en-US"/>
              </w:rPr>
              <w:t>կիրառելիության</w:t>
            </w:r>
            <w:proofErr w:type="spellEnd"/>
            <w:r w:rsidR="00EC1237" w:rsidRPr="00344BF2">
              <w:rPr>
                <w:rFonts w:cs="Arial"/>
                <w:sz w:val="20"/>
                <w:lang w:val="en-US"/>
              </w:rPr>
              <w:t>):</w:t>
            </w:r>
          </w:p>
          <w:p w14:paraId="4CBA1DA6" w14:textId="77777777" w:rsidR="00234E79" w:rsidRPr="0074352B" w:rsidRDefault="00234E79" w:rsidP="00632F51">
            <w:pPr>
              <w:spacing w:before="120"/>
              <w:ind w:left="220"/>
              <w:rPr>
                <w:rFonts w:cs="Arial"/>
                <w:sz w:val="20"/>
                <w:lang w:val="en-US"/>
              </w:rPr>
            </w:pPr>
          </w:p>
          <w:p w14:paraId="4CBA1DA7" w14:textId="77777777" w:rsidR="00234E79" w:rsidRPr="0074352B" w:rsidRDefault="00234E79" w:rsidP="00632F51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A8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Գործողություններ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>՝</w:t>
            </w:r>
          </w:p>
          <w:p w14:paraId="4CBA1DA9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  <w:lang w:val="en-US"/>
              </w:rPr>
            </w:pPr>
            <w:r w:rsidRPr="0074352B">
              <w:rPr>
                <w:rFonts w:cs="Arial"/>
                <w:sz w:val="20"/>
              </w:rPr>
              <w:t>1.</w:t>
            </w:r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Մշակել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արտադրողների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հեշտ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հասկանալի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ամփոփ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ուղեցույց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հստակ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քայլերով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բոլոր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պահանջվող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ձևանմուշներով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փաստաթղթերով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անհրաժեշտ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արտադրության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սարքերը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պետության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կողմից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գրանցելու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լիցենզավորելու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հավաստագրելու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(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ըստ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հնարավորության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կիրառելիության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)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:</w:t>
            </w:r>
          </w:p>
          <w:p w14:paraId="4CBA1DAA" w14:textId="30070319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sz w:val="20"/>
              </w:rPr>
              <w:t>2.</w:t>
            </w:r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Աջակցել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մինչև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r w:rsidR="00553278">
              <w:rPr>
                <w:rFonts w:cs="Arial"/>
                <w:sz w:val="20"/>
              </w:rPr>
              <w:t>4</w:t>
            </w:r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տեղական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արտադրող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ի </w:t>
            </w:r>
            <w:r w:rsidRPr="0074352B">
              <w:rPr>
                <w:rFonts w:cs="Arial"/>
                <w:sz w:val="20"/>
              </w:rPr>
              <w:t>(</w:t>
            </w:r>
            <w:proofErr w:type="spellStart"/>
            <w:r w:rsidRPr="0074352B">
              <w:rPr>
                <w:rFonts w:cs="Arial"/>
                <w:sz w:val="20"/>
              </w:rPr>
              <w:t>որոնք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արտադրում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են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ջեռուցման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սարքեր</w:t>
            </w:r>
            <w:proofErr w:type="spellEnd"/>
            <w:r w:rsidRPr="0074352B">
              <w:rPr>
                <w:rFonts w:cs="Arial"/>
                <w:sz w:val="20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</w:rPr>
              <w:t>որոնք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գնահատվել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են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r w:rsidRPr="0074352B">
              <w:rPr>
                <w:rFonts w:cs="Arial"/>
                <w:sz w:val="20"/>
                <w:lang w:val="en-US"/>
              </w:rPr>
              <w:t>ԳՄՀԸ</w:t>
            </w:r>
            <w:r w:rsidRPr="0074352B">
              <w:rPr>
                <w:rFonts w:cs="Arial"/>
                <w:sz w:val="20"/>
              </w:rPr>
              <w:t xml:space="preserve">-ի </w:t>
            </w:r>
            <w:proofErr w:type="spellStart"/>
            <w:r w:rsidRPr="0074352B">
              <w:rPr>
                <w:rFonts w:cs="Arial"/>
                <w:sz w:val="20"/>
              </w:rPr>
              <w:t>աջակցությամբ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տարբեր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տեխնիկական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="00D37AF3">
              <w:rPr>
                <w:rFonts w:cs="Arial"/>
                <w:sz w:val="20"/>
              </w:rPr>
              <w:t>ցուցանիշների</w:t>
            </w:r>
            <w:proofErr w:type="spellEnd"/>
            <w:r w:rsidR="00D37AF3"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առումով</w:t>
            </w:r>
            <w:proofErr w:type="spellEnd"/>
            <w:r w:rsidRPr="0074352B">
              <w:rPr>
                <w:rFonts w:cs="Arial"/>
                <w:sz w:val="20"/>
              </w:rPr>
              <w:t xml:space="preserve">)՝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ուղղորդելով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նրանց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="00A0673D">
              <w:rPr>
                <w:rFonts w:cs="Arial"/>
                <w:sz w:val="20"/>
              </w:rPr>
              <w:t>անհրաժեշտ</w:t>
            </w:r>
            <w:proofErr w:type="spellEnd"/>
            <w:r w:rsidR="00A0673D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քայլերում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</w:rPr>
              <w:t>ընթացակարգերում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կողմնորոշվելու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</w:rPr>
              <w:t>աջակցել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արտադրողներին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համապատասխան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պետական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մարմիններին</w:t>
            </w:r>
            <w:proofErr w:type="spellEnd"/>
            <w:r w:rsidRPr="0074352B">
              <w:rPr>
                <w:rFonts w:cs="Arial"/>
                <w:sz w:val="20"/>
              </w:rPr>
              <w:t xml:space="preserve">  </w:t>
            </w:r>
            <w:proofErr w:type="spellStart"/>
            <w:r w:rsidRPr="0074352B">
              <w:rPr>
                <w:rFonts w:cs="Arial"/>
                <w:sz w:val="20"/>
              </w:rPr>
              <w:t>անհրաժեշտ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փաստաթղթերի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փաթեթներ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պատրաստելու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r w:rsidRPr="0074352B">
              <w:rPr>
                <w:rFonts w:cs="Arial"/>
                <w:sz w:val="20"/>
                <w:lang w:val="en-US"/>
              </w:rPr>
              <w:t xml:space="preserve">և </w:t>
            </w:r>
            <w:proofErr w:type="spellStart"/>
            <w:r w:rsidRPr="0074352B">
              <w:rPr>
                <w:rFonts w:cs="Arial"/>
                <w:sz w:val="20"/>
              </w:rPr>
              <w:t>ներկայացնելու</w:t>
            </w:r>
            <w:proofErr w:type="spellEnd"/>
            <w:r w:rsidRPr="0074352B">
              <w:rPr>
                <w:rFonts w:cs="Arial"/>
                <w:sz w:val="20"/>
              </w:rPr>
              <w:t xml:space="preserve"> հ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արցում</w:t>
            </w:r>
            <w:proofErr w:type="spellEnd"/>
            <w:r w:rsidRPr="0074352B">
              <w:rPr>
                <w:rFonts w:cs="Arial"/>
                <w:sz w:val="20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</w:rPr>
              <w:t>որպեսզի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արտադրվ</w:t>
            </w:r>
            <w:r w:rsidR="0098482A">
              <w:rPr>
                <w:rFonts w:cs="Arial"/>
                <w:sz w:val="20"/>
              </w:rPr>
              <w:t>ող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ջեռուցման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սարքերը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գրանցվեն</w:t>
            </w:r>
            <w:proofErr w:type="spellEnd"/>
            <w:r w:rsidRPr="0074352B">
              <w:rPr>
                <w:rFonts w:cs="Arial"/>
                <w:sz w:val="20"/>
              </w:rPr>
              <w:t>/</w:t>
            </w:r>
            <w:proofErr w:type="spellStart"/>
            <w:r w:rsidRPr="0074352B">
              <w:rPr>
                <w:rFonts w:cs="Arial"/>
                <w:sz w:val="20"/>
              </w:rPr>
              <w:t>լիցենզավորվեն</w:t>
            </w:r>
            <w:proofErr w:type="spellEnd"/>
            <w:r w:rsidRPr="0074352B">
              <w:rPr>
                <w:rFonts w:cs="Arial"/>
                <w:sz w:val="20"/>
              </w:rPr>
              <w:t>/</w:t>
            </w:r>
            <w:proofErr w:type="spellStart"/>
            <w:r w:rsidRPr="0074352B">
              <w:rPr>
                <w:rFonts w:cs="Arial"/>
                <w:sz w:val="20"/>
              </w:rPr>
              <w:t>հավաստագրվեն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պետության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կողմից</w:t>
            </w:r>
            <w:proofErr w:type="spellEnd"/>
            <w:r w:rsidRPr="0074352B">
              <w:rPr>
                <w:rFonts w:cs="Arial"/>
                <w:sz w:val="20"/>
              </w:rPr>
              <w:t xml:space="preserve"> (</w:t>
            </w:r>
            <w:proofErr w:type="spellStart"/>
            <w:r w:rsidRPr="0074352B">
              <w:rPr>
                <w:rFonts w:cs="Arial"/>
                <w:sz w:val="20"/>
              </w:rPr>
              <w:t>ըստ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հնարավորության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</w:rPr>
              <w:t>կիրառելիության</w:t>
            </w:r>
            <w:proofErr w:type="spellEnd"/>
            <w:r w:rsidRPr="0074352B">
              <w:rPr>
                <w:rFonts w:cs="Arial"/>
                <w:sz w:val="20"/>
              </w:rPr>
              <w:t>)</w:t>
            </w:r>
            <w:r w:rsidRPr="0074352B">
              <w:rPr>
                <w:rFonts w:cs="Arial"/>
                <w:sz w:val="20"/>
                <w:lang w:val="en-US"/>
              </w:rPr>
              <w:t xml:space="preserve">: </w:t>
            </w:r>
            <w:proofErr w:type="spellStart"/>
            <w:r w:rsidR="001B754E">
              <w:rPr>
                <w:rFonts w:cs="Arial"/>
                <w:sz w:val="20"/>
                <w:lang w:val="en-US"/>
              </w:rPr>
              <w:t>Սա</w:t>
            </w:r>
            <w:proofErr w:type="spellEnd"/>
            <w:r w:rsidR="001B754E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ներառում</w:t>
            </w:r>
            <w:proofErr w:type="spellEnd"/>
            <w:r w:rsidRPr="0074352B">
              <w:rPr>
                <w:rFonts w:cs="Arial"/>
                <w:sz w:val="20"/>
              </w:rPr>
              <w:t xml:space="preserve"> է </w:t>
            </w:r>
            <w:proofErr w:type="spellStart"/>
            <w:r w:rsidRPr="0074352B">
              <w:rPr>
                <w:rFonts w:cs="Arial"/>
                <w:sz w:val="20"/>
              </w:rPr>
              <w:t>փաթեթների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վերանայում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</w:rPr>
              <w:t>ճշգրտում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պետական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մարմինների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կողմից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հնարավոր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արձագանքներ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ի</w:t>
            </w:r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հետադարձ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կապի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հիման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վրա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:</w:t>
            </w:r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Մինչև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r w:rsidR="00553278">
              <w:rPr>
                <w:rFonts w:cs="Arial"/>
                <w:sz w:val="20"/>
                <w:lang w:val="en-US"/>
              </w:rPr>
              <w:t>4</w:t>
            </w:r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արտադրողի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կոնտակտները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կտրամադրվեն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r w:rsidRPr="0074352B">
              <w:rPr>
                <w:rFonts w:cs="Arial"/>
                <w:sz w:val="20"/>
                <w:lang w:val="en-US"/>
              </w:rPr>
              <w:t>ԳՄՀԸ</w:t>
            </w:r>
            <w:r w:rsidRPr="0074352B">
              <w:rPr>
                <w:rFonts w:cs="Arial"/>
                <w:sz w:val="20"/>
              </w:rPr>
              <w:t xml:space="preserve">-ի </w:t>
            </w:r>
            <w:proofErr w:type="spellStart"/>
            <w:r w:rsidRPr="0074352B">
              <w:rPr>
                <w:rFonts w:cs="Arial"/>
                <w:sz w:val="20"/>
              </w:rPr>
              <w:t>կողմից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: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Այս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արտադրողները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գործում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են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Գեղարքունիք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ի</w:t>
            </w:r>
            <w:r w:rsidRPr="0074352B">
              <w:rPr>
                <w:rFonts w:cs="Arial"/>
                <w:sz w:val="20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</w:rPr>
              <w:t>Վայոց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Ձոր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ի</w:t>
            </w:r>
            <w:r w:rsidRPr="0074352B">
              <w:rPr>
                <w:rFonts w:cs="Arial"/>
                <w:sz w:val="20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</w:rPr>
              <w:t>Լոռու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մարզերում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</w:rPr>
              <w:t xml:space="preserve">և </w:t>
            </w:r>
            <w:proofErr w:type="spellStart"/>
            <w:r w:rsidRPr="0074352B">
              <w:rPr>
                <w:rFonts w:cs="Arial"/>
                <w:sz w:val="20"/>
              </w:rPr>
              <w:t>Երևան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ի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մերձակա</w:t>
            </w:r>
            <w:proofErr w:type="spellEnd"/>
            <w:r w:rsidR="003D1AD5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3D1AD5">
              <w:rPr>
                <w:rFonts w:cs="Arial"/>
                <w:sz w:val="20"/>
                <w:lang w:val="en-US"/>
              </w:rPr>
              <w:t>մարզերում</w:t>
            </w:r>
            <w:proofErr w:type="spellEnd"/>
            <w:r w:rsidRPr="0074352B">
              <w:rPr>
                <w:rFonts w:cs="Arial"/>
                <w:sz w:val="20"/>
              </w:rPr>
              <w:t>։</w:t>
            </w:r>
          </w:p>
          <w:p w14:paraId="4CBA1DAB" w14:textId="77777777" w:rsidR="00234E79" w:rsidRPr="0074352B" w:rsidRDefault="00234E79" w:rsidP="00632F51">
            <w:pPr>
              <w:spacing w:before="120"/>
              <w:rPr>
                <w:rFonts w:cs="Arial"/>
                <w:b/>
                <w:bCs/>
                <w:sz w:val="20"/>
                <w:lang w:val="en-US"/>
              </w:rPr>
            </w:pPr>
          </w:p>
          <w:p w14:paraId="4CBA1DAC" w14:textId="77777777" w:rsidR="00234E79" w:rsidRPr="0074352B" w:rsidRDefault="00EC1237" w:rsidP="00632F51">
            <w:pPr>
              <w:spacing w:before="120"/>
              <w:rPr>
                <w:rFonts w:cs="Arial"/>
                <w:b/>
                <w:bCs/>
                <w:sz w:val="20"/>
                <w:lang w:val="en-US"/>
              </w:rPr>
            </w:pPr>
            <w:r w:rsidRPr="0074352B">
              <w:rPr>
                <w:rFonts w:cs="Arial"/>
                <w:b/>
                <w:bCs/>
                <w:sz w:val="20"/>
                <w:lang w:val="en-US"/>
              </w:rPr>
              <w:t>Արդյունքներ՝</w:t>
            </w:r>
          </w:p>
          <w:p w14:paraId="4CBA1DAD" w14:textId="741358F0" w:rsidR="00234E79" w:rsidRPr="0074352B" w:rsidRDefault="00EC1237" w:rsidP="00632F51">
            <w:pPr>
              <w:spacing w:before="120"/>
              <w:rPr>
                <w:rFonts w:cs="Arial"/>
                <w:sz w:val="20"/>
                <w:lang w:val="en-US"/>
              </w:rPr>
            </w:pPr>
            <w:proofErr w:type="spellStart"/>
            <w:r w:rsidRPr="0074352B">
              <w:rPr>
                <w:rFonts w:cs="Arial"/>
                <w:sz w:val="20"/>
                <w:lang w:val="en-US"/>
              </w:rPr>
              <w:t>Միջանկյալ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հաշվետվություն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հայերեն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լեզվով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(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առավելագույնը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10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էջ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գումարած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74352B">
              <w:rPr>
                <w:rFonts w:cs="Arial"/>
                <w:sz w:val="20"/>
                <w:lang w:val="en-US"/>
              </w:rPr>
              <w:t>հավելվածները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)՝</w:t>
            </w:r>
            <w:proofErr w:type="gram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ներառյալ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ամփոփ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ուղեցույց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հստակ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քայլերով</w:t>
            </w:r>
            <w:proofErr w:type="spellEnd"/>
            <w:r w:rsidR="000E111D">
              <w:rPr>
                <w:rFonts w:cs="Arial"/>
                <w:sz w:val="20"/>
                <w:lang w:val="en-US"/>
              </w:rPr>
              <w:t>`</w:t>
            </w:r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E111D" w:rsidRPr="0074352B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="000E111D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E111D" w:rsidRPr="0074352B">
              <w:rPr>
                <w:rFonts w:cs="Arial"/>
                <w:sz w:val="20"/>
                <w:lang w:val="en-US"/>
              </w:rPr>
              <w:t>արտադրողների</w:t>
            </w:r>
            <w:proofErr w:type="spellEnd"/>
            <w:r w:rsidR="000E111D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E111D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="000E111D" w:rsidRPr="0074352B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  <w:lang w:val="en-US"/>
              </w:rPr>
              <w:t xml:space="preserve">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բոլոր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պահանջվող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lastRenderedPageBreak/>
              <w:t>ձևանմուշներով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փաստաթղթերով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որոնք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անհրաժեշտ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են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արտադրության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ջեռուցման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սարքերը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պետության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կողմից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գրանցելու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լիցենզավորված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հավաստագրելու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</w:rPr>
              <w:t>(</w:t>
            </w:r>
            <w:proofErr w:type="spellStart"/>
            <w:r w:rsidRPr="0074352B">
              <w:rPr>
                <w:rFonts w:cs="Arial"/>
                <w:sz w:val="20"/>
              </w:rPr>
              <w:t>ըստ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հնարավորության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</w:rPr>
              <w:t>կիրառելիության</w:t>
            </w:r>
            <w:proofErr w:type="spellEnd"/>
            <w:r w:rsidRPr="0074352B">
              <w:rPr>
                <w:rFonts w:cs="Arial"/>
                <w:sz w:val="20"/>
              </w:rPr>
              <w:t>)</w:t>
            </w:r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համապատասխան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պետական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մարմնին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մարմիններին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ներկայացնելու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համար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պատրաստ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փաստաթղթերի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մինչև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r w:rsidR="006202C3">
              <w:rPr>
                <w:rFonts w:cs="Arial"/>
                <w:sz w:val="20"/>
                <w:lang w:val="en-US"/>
              </w:rPr>
              <w:t>5</w:t>
            </w:r>
            <w:r w:rsidR="000E111D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մշակված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փաթեթ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AE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sz w:val="2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AF" w14:textId="0FF75473" w:rsidR="00234E79" w:rsidRPr="0074352B" w:rsidRDefault="00EC1237" w:rsidP="00632F51">
            <w:pPr>
              <w:spacing w:before="120"/>
              <w:rPr>
                <w:rFonts w:cs="Arial"/>
                <w:sz w:val="20"/>
                <w:lang w:val="en-US"/>
              </w:rPr>
            </w:pPr>
            <w:proofErr w:type="spellStart"/>
            <w:r w:rsidRPr="0074352B">
              <w:rPr>
                <w:rFonts w:cs="Arial"/>
                <w:sz w:val="20"/>
                <w:lang w:val="en-US"/>
              </w:rPr>
              <w:t>հոկտեմբերի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</w:rPr>
              <w:t>1</w:t>
            </w:r>
            <w:r w:rsidR="003A135C">
              <w:rPr>
                <w:rFonts w:cs="Arial"/>
                <w:sz w:val="20"/>
              </w:rPr>
              <w:t>5</w:t>
            </w:r>
            <w:r w:rsidRPr="0074352B">
              <w:rPr>
                <w:rFonts w:cs="Arial"/>
                <w:sz w:val="20"/>
              </w:rPr>
              <w:t>, 2024</w:t>
            </w:r>
            <w:r w:rsidRPr="0074352B">
              <w:rPr>
                <w:rFonts w:cs="Arial"/>
                <w:sz w:val="20"/>
                <w:lang w:val="en-US"/>
              </w:rPr>
              <w:t>թ.</w:t>
            </w:r>
          </w:p>
        </w:tc>
      </w:tr>
      <w:tr w:rsidR="00234E79" w:rsidRPr="0074352B" w14:paraId="4CBA1DB8" w14:textId="77777777" w:rsidTr="00F513C9">
        <w:trPr>
          <w:trHeight w:val="65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B1" w14:textId="1F21ADF0" w:rsidR="00234E79" w:rsidRPr="0074352B" w:rsidRDefault="000E111D" w:rsidP="00632F51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</w:t>
            </w:r>
            <w:r w:rsidR="00AC6F5B">
              <w:rPr>
                <w:rFonts w:cs="Arial"/>
                <w:sz w:val="20"/>
              </w:rPr>
              <w:t>Ա</w:t>
            </w:r>
            <w:r w:rsidR="00AC6F5B" w:rsidRPr="0074352B">
              <w:rPr>
                <w:rFonts w:cs="Arial"/>
                <w:sz w:val="20"/>
              </w:rPr>
              <w:t xml:space="preserve">ջակցել </w:t>
            </w:r>
            <w:proofErr w:type="spellStart"/>
            <w:r w:rsidR="00AC6F5B" w:rsidRPr="0074352B">
              <w:rPr>
                <w:rFonts w:cs="Arial"/>
                <w:sz w:val="20"/>
              </w:rPr>
              <w:t>տեղական</w:t>
            </w:r>
            <w:proofErr w:type="spellEnd"/>
            <w:r w:rsidR="00AC6F5B"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="00AC6F5B" w:rsidRPr="0074352B">
              <w:rPr>
                <w:rFonts w:cs="Arial"/>
                <w:sz w:val="20"/>
              </w:rPr>
              <w:t>արտադրողներին</w:t>
            </w:r>
            <w:proofErr w:type="spellEnd"/>
            <w:r w:rsidR="00AC6F5B" w:rsidRPr="0074352B">
              <w:rPr>
                <w:rFonts w:cs="Arial"/>
                <w:sz w:val="20"/>
              </w:rPr>
              <w:t xml:space="preserve">՝ </w:t>
            </w:r>
            <w:r w:rsidR="00AC6F5B" w:rsidRPr="0074352B">
              <w:rPr>
                <w:rFonts w:cs="Arial"/>
                <w:sz w:val="20"/>
                <w:lang w:val="en-US"/>
              </w:rPr>
              <w:t>ջ</w:t>
            </w:r>
            <w:proofErr w:type="spellStart"/>
            <w:r w:rsidR="00AC6F5B" w:rsidRPr="0074352B">
              <w:rPr>
                <w:rFonts w:cs="Arial"/>
                <w:sz w:val="20"/>
              </w:rPr>
              <w:t>եռուցման</w:t>
            </w:r>
            <w:proofErr w:type="spellEnd"/>
            <w:r w:rsidR="00AC6F5B"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="00AC6F5B" w:rsidRPr="0074352B">
              <w:rPr>
                <w:rFonts w:cs="Arial"/>
                <w:sz w:val="20"/>
              </w:rPr>
              <w:t>սարքերի</w:t>
            </w:r>
            <w:proofErr w:type="spellEnd"/>
            <w:r w:rsidR="00AC6F5B"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="00AC6F5B" w:rsidRPr="0074352B">
              <w:rPr>
                <w:rFonts w:cs="Arial"/>
                <w:sz w:val="20"/>
              </w:rPr>
              <w:t>պետական</w:t>
            </w:r>
            <w:proofErr w:type="spellEnd"/>
            <w:r w:rsidR="00AC6F5B"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="00AC6F5B" w:rsidRPr="0074352B">
              <w:rPr>
                <w:rFonts w:cs="Arial"/>
                <w:sz w:val="20"/>
              </w:rPr>
              <w:t>փաստաթղթեր</w:t>
            </w:r>
            <w:proofErr w:type="spellEnd"/>
            <w:r w:rsidR="00AC6F5B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C6F5B" w:rsidRPr="0074352B">
              <w:rPr>
                <w:rFonts w:cs="Arial"/>
                <w:sz w:val="20"/>
                <w:lang w:val="en-US"/>
              </w:rPr>
              <w:t>ձեռք</w:t>
            </w:r>
            <w:proofErr w:type="spellEnd"/>
            <w:r w:rsidR="00AC6F5B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C6F5B" w:rsidRPr="0074352B">
              <w:rPr>
                <w:rFonts w:cs="Arial"/>
                <w:sz w:val="20"/>
                <w:lang w:val="en-US"/>
              </w:rPr>
              <w:t>բերելու</w:t>
            </w:r>
            <w:proofErr w:type="spellEnd"/>
            <w:r w:rsidR="00AC6F5B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C6F5B" w:rsidRPr="0074352B">
              <w:rPr>
                <w:rFonts w:cs="Arial"/>
                <w:sz w:val="20"/>
                <w:lang w:val="en-US"/>
              </w:rPr>
              <w:t>հարցում</w:t>
            </w:r>
            <w:proofErr w:type="spellEnd"/>
            <w:r w:rsidR="00AC6F5B" w:rsidRPr="0074352B">
              <w:rPr>
                <w:rFonts w:cs="Arial"/>
                <w:sz w:val="20"/>
              </w:rPr>
              <w:t xml:space="preserve"> (</w:t>
            </w:r>
            <w:proofErr w:type="spellStart"/>
            <w:r w:rsidR="00AC6F5B" w:rsidRPr="0074352B">
              <w:rPr>
                <w:rFonts w:cs="Arial"/>
                <w:sz w:val="20"/>
              </w:rPr>
              <w:t>գրանցում</w:t>
            </w:r>
            <w:proofErr w:type="spellEnd"/>
            <w:r w:rsidR="00AC6F5B" w:rsidRPr="0074352B">
              <w:rPr>
                <w:rFonts w:cs="Arial"/>
                <w:sz w:val="20"/>
              </w:rPr>
              <w:t>/</w:t>
            </w:r>
            <w:proofErr w:type="spellStart"/>
            <w:r w:rsidR="00AC6F5B" w:rsidRPr="0074352B">
              <w:rPr>
                <w:rFonts w:cs="Arial"/>
                <w:sz w:val="20"/>
              </w:rPr>
              <w:t>լիցենզիա</w:t>
            </w:r>
            <w:proofErr w:type="spellEnd"/>
            <w:r w:rsidR="00AC6F5B" w:rsidRPr="0074352B">
              <w:rPr>
                <w:rFonts w:cs="Arial"/>
                <w:sz w:val="20"/>
              </w:rPr>
              <w:t>/</w:t>
            </w:r>
            <w:proofErr w:type="spellStart"/>
            <w:r w:rsidR="00AC6F5B" w:rsidRPr="0074352B">
              <w:rPr>
                <w:rFonts w:cs="Arial"/>
                <w:sz w:val="20"/>
              </w:rPr>
              <w:t>վկայական</w:t>
            </w:r>
            <w:proofErr w:type="spellEnd"/>
            <w:r w:rsidR="00AC6F5B" w:rsidRPr="0074352B">
              <w:rPr>
                <w:rFonts w:cs="Arial"/>
                <w:sz w:val="20"/>
              </w:rPr>
              <w:t xml:space="preserve">՝ </w:t>
            </w:r>
            <w:proofErr w:type="spellStart"/>
            <w:r w:rsidR="00AC6F5B" w:rsidRPr="0074352B">
              <w:rPr>
                <w:rFonts w:cs="Arial"/>
                <w:sz w:val="20"/>
                <w:lang w:val="en-US"/>
              </w:rPr>
              <w:t>ըստ</w:t>
            </w:r>
            <w:proofErr w:type="spellEnd"/>
            <w:r w:rsidR="00AC6F5B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AC6F5B" w:rsidRPr="0074352B">
              <w:rPr>
                <w:rFonts w:cs="Arial"/>
                <w:sz w:val="20"/>
                <w:lang w:val="en-US"/>
              </w:rPr>
              <w:t>հնարավորության</w:t>
            </w:r>
            <w:proofErr w:type="spellEnd"/>
            <w:r w:rsidR="00AC6F5B"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AC6F5B" w:rsidRPr="0074352B">
              <w:rPr>
                <w:rFonts w:cs="Arial"/>
                <w:sz w:val="20"/>
                <w:lang w:val="en-US"/>
              </w:rPr>
              <w:t>կիրառելիության</w:t>
            </w:r>
            <w:proofErr w:type="spellEnd"/>
            <w:r w:rsidR="00AC6F5B" w:rsidRPr="0074352B">
              <w:rPr>
                <w:rFonts w:cs="Arial"/>
                <w:sz w:val="20"/>
              </w:rPr>
              <w:t>)</w:t>
            </w:r>
            <w:r w:rsidR="00AC6F5B" w:rsidRPr="0074352B">
              <w:rPr>
                <w:rFonts w:cs="Arial"/>
                <w:sz w:val="20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B2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Գործողություններ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>՝</w:t>
            </w:r>
          </w:p>
          <w:p w14:paraId="4CBA1DB3" w14:textId="54195CAD" w:rsidR="00234E79" w:rsidRPr="0074352B" w:rsidRDefault="00EC1237" w:rsidP="00632F51">
            <w:pPr>
              <w:spacing w:before="120"/>
              <w:rPr>
                <w:rFonts w:cs="Arial"/>
                <w:sz w:val="20"/>
                <w:lang w:val="en-US"/>
              </w:rPr>
            </w:pPr>
            <w:r w:rsidRPr="0074352B">
              <w:rPr>
                <w:rFonts w:cs="Arial"/>
                <w:sz w:val="20"/>
              </w:rPr>
              <w:t>1.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Հետամուտ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լինել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գործընթացներին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պահանջվող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փաստաթղթերի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մինչև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r w:rsidR="006202C3">
              <w:rPr>
                <w:rFonts w:cs="Arial"/>
                <w:sz w:val="20"/>
                <w:lang w:val="en-US"/>
              </w:rPr>
              <w:t>5</w:t>
            </w:r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մշակված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փաթեթ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ներկայացնելուց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հետո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:</w:t>
            </w:r>
          </w:p>
          <w:p w14:paraId="4CBA1DB4" w14:textId="5AD742CD" w:rsidR="00234E79" w:rsidRPr="0074352B" w:rsidRDefault="00EC1237" w:rsidP="00632F51">
            <w:pPr>
              <w:spacing w:before="120"/>
              <w:rPr>
                <w:rFonts w:cs="Arial"/>
                <w:sz w:val="20"/>
                <w:lang w:val="en-US"/>
              </w:rPr>
            </w:pPr>
            <w:r w:rsidRPr="0074352B">
              <w:rPr>
                <w:rFonts w:cs="Arial"/>
                <w:sz w:val="20"/>
                <w:lang w:val="en-US"/>
              </w:rPr>
              <w:t xml:space="preserve">2.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Աջակցել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համապատասխան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տեղական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արտադրողներին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վերանայելու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լրացնելու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ներկայացված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փաթեթները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հիմնվելով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համապատխան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պետական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մարմինների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հետադարձ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կապի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5D4B0F">
              <w:rPr>
                <w:rFonts w:cs="Arial"/>
                <w:sz w:val="20"/>
                <w:lang w:val="en-US"/>
              </w:rPr>
              <w:t>պահանջների</w:t>
            </w:r>
            <w:proofErr w:type="spellEnd"/>
            <w:r w:rsidR="005D4B0F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վրա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։</w:t>
            </w:r>
          </w:p>
          <w:p w14:paraId="4CBA1DB5" w14:textId="21701957" w:rsidR="00234E79" w:rsidRPr="0074352B" w:rsidRDefault="00EC1237" w:rsidP="00632F51">
            <w:pPr>
              <w:spacing w:before="120"/>
              <w:rPr>
                <w:rFonts w:cs="Arial"/>
                <w:b/>
                <w:bCs/>
                <w:sz w:val="20"/>
                <w:lang w:val="en-US"/>
              </w:rPr>
            </w:pPr>
            <w:r w:rsidRPr="0074352B">
              <w:rPr>
                <w:rFonts w:cs="Arial"/>
                <w:b/>
                <w:bCs/>
                <w:sz w:val="20"/>
                <w:lang w:val="en-US"/>
              </w:rPr>
              <w:br/>
              <w:t>Արդյունքներ՝</w:t>
            </w:r>
            <w:r w:rsidRPr="0074352B">
              <w:rPr>
                <w:rFonts w:cs="Arial"/>
                <w:b/>
                <w:bCs/>
                <w:sz w:val="20"/>
                <w:lang w:val="en-US"/>
              </w:rPr>
              <w:br/>
            </w:r>
            <w:proofErr w:type="spellStart"/>
            <w:r w:rsidRPr="0074352B">
              <w:rPr>
                <w:rFonts w:cs="Arial"/>
                <w:sz w:val="20"/>
              </w:rPr>
              <w:t>Պետական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մարմինների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հետադարձ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կապի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հիման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վրա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թարմացվ</w:t>
            </w:r>
            <w:r w:rsidRPr="0074352B">
              <w:rPr>
                <w:rFonts w:cs="Arial"/>
                <w:sz w:val="20"/>
                <w:lang w:val="en-US"/>
              </w:rPr>
              <w:t>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լրամշակված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փաստաթղթերի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մինչև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r w:rsidR="006202C3">
              <w:rPr>
                <w:rFonts w:cs="Arial"/>
                <w:sz w:val="20"/>
              </w:rPr>
              <w:t>5</w:t>
            </w:r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ներկայացված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փաթեթ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B6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B7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sz w:val="20"/>
                <w:lang w:val="en-US"/>
              </w:rPr>
              <w:t>պայմանագրով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սահմանված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ժամանակահատվածում</w:t>
            </w:r>
            <w:proofErr w:type="spellEnd"/>
          </w:p>
        </w:tc>
      </w:tr>
      <w:tr w:rsidR="00234E79" w:rsidRPr="0074352B" w14:paraId="4CBA1DC5" w14:textId="77777777" w:rsidTr="00F513C9">
        <w:trPr>
          <w:trHeight w:val="65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B9" w14:textId="71E5597D" w:rsidR="00234E79" w:rsidRPr="0074352B" w:rsidRDefault="000E111D" w:rsidP="00632F51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4.</w:t>
            </w:r>
            <w:r w:rsidR="00605154">
              <w:rPr>
                <w:rFonts w:cs="Arial"/>
                <w:sz w:val="20"/>
                <w:lang w:val="en-US"/>
              </w:rPr>
              <w:t>Իրականացնել</w:t>
            </w:r>
            <w:r w:rsidR="00605154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605154">
              <w:rPr>
                <w:rFonts w:cs="Arial"/>
                <w:sz w:val="20"/>
                <w:lang w:val="en-US"/>
              </w:rPr>
              <w:t>քննարկումներ</w:t>
            </w:r>
            <w:proofErr w:type="spellEnd"/>
            <w:r w:rsidR="00605154" w:rsidRPr="0074352B">
              <w:rPr>
                <w:rFonts w:cs="Arial"/>
                <w:sz w:val="20"/>
                <w:lang w:val="en-US"/>
              </w:rPr>
              <w:t xml:space="preserve"> </w:t>
            </w:r>
            <w:r w:rsidR="00EC1237" w:rsidRPr="0074352B">
              <w:rPr>
                <w:rFonts w:cs="Arial"/>
                <w:sz w:val="20"/>
                <w:lang w:val="en-US"/>
              </w:rPr>
              <w:t xml:space="preserve">և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հանդիպումներ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համապատասխան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պետական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կառույցների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հետազոտական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հաստատությունների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ոլորտում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ներգրավված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այլ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դերակատարների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հետ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ներառյալ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միջազգային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ծրագրերը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, և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մասնակցել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ծրագրին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առնչվող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թեմաներով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հանդիպումներին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աշխատաժողովներին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>/</w:t>
            </w:r>
            <w:proofErr w:type="spellStart"/>
            <w:r w:rsidR="00EC1237" w:rsidRPr="0074352B">
              <w:rPr>
                <w:rFonts w:cs="Arial"/>
                <w:sz w:val="20"/>
                <w:lang w:val="en-US"/>
              </w:rPr>
              <w:t>քննարկումներին</w:t>
            </w:r>
            <w:proofErr w:type="spellEnd"/>
            <w:r w:rsidR="00EC1237" w:rsidRPr="0074352B">
              <w:rPr>
                <w:rFonts w:cs="Arial"/>
                <w:sz w:val="20"/>
                <w:lang w:val="en-US"/>
              </w:rPr>
              <w:t xml:space="preserve">: </w:t>
            </w:r>
          </w:p>
          <w:p w14:paraId="4CBA1DBA" w14:textId="77777777" w:rsidR="00234E79" w:rsidRPr="0074352B" w:rsidRDefault="00234E79" w:rsidP="00632F51">
            <w:pPr>
              <w:spacing w:before="120"/>
              <w:ind w:left="220"/>
              <w:rPr>
                <w:rFonts w:cs="Arial"/>
                <w:sz w:val="20"/>
              </w:rPr>
            </w:pPr>
          </w:p>
          <w:p w14:paraId="4CBA1DBB" w14:textId="77777777" w:rsidR="00234E79" w:rsidRPr="0074352B" w:rsidRDefault="00234E79" w:rsidP="00632F51">
            <w:pPr>
              <w:spacing w:before="120"/>
              <w:rPr>
                <w:rFonts w:cs="Arial"/>
                <w:sz w:val="20"/>
              </w:rPr>
            </w:pPr>
          </w:p>
          <w:p w14:paraId="4CBA1DBC" w14:textId="77777777" w:rsidR="00234E79" w:rsidRPr="0074352B" w:rsidRDefault="00234E79" w:rsidP="00632F51">
            <w:pPr>
              <w:spacing w:before="12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BD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Գործողություններ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>՝</w:t>
            </w:r>
          </w:p>
          <w:p w14:paraId="4CBA1DBE" w14:textId="2E3767D7" w:rsidR="00234E79" w:rsidRPr="0074352B" w:rsidRDefault="00EC1237" w:rsidP="00632F51">
            <w:pPr>
              <w:numPr>
                <w:ilvl w:val="0"/>
                <w:numId w:val="7"/>
              </w:num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sz w:val="20"/>
              </w:rPr>
              <w:t>Հանդիպել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</w:rPr>
              <w:t>խորհրդակցել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համապատասխան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պետական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կառույցների</w:t>
            </w:r>
            <w:proofErr w:type="spellEnd"/>
            <w:r w:rsidR="000D5113">
              <w:rPr>
                <w:rFonts w:cs="Arial"/>
                <w:sz w:val="20"/>
              </w:rPr>
              <w:t xml:space="preserve">՝ </w:t>
            </w:r>
            <w:proofErr w:type="spellStart"/>
            <w:r w:rsidR="000D5113">
              <w:rPr>
                <w:rFonts w:cs="Arial"/>
                <w:sz w:val="20"/>
              </w:rPr>
              <w:t>այդ</w:t>
            </w:r>
            <w:proofErr w:type="spellEnd"/>
            <w:r w:rsidR="000D5113">
              <w:rPr>
                <w:rFonts w:cs="Arial"/>
                <w:sz w:val="20"/>
              </w:rPr>
              <w:t xml:space="preserve"> </w:t>
            </w:r>
            <w:proofErr w:type="spellStart"/>
            <w:r w:rsidR="000D5113">
              <w:rPr>
                <w:rFonts w:cs="Arial"/>
                <w:sz w:val="20"/>
              </w:rPr>
              <w:t>թվում</w:t>
            </w:r>
            <w:proofErr w:type="spellEnd"/>
            <w:r w:rsidR="000D5113">
              <w:rPr>
                <w:rFonts w:cs="Arial"/>
                <w:sz w:val="20"/>
              </w:rPr>
              <w:t xml:space="preserve"> </w:t>
            </w:r>
            <w:r w:rsidR="000D5113">
              <w:rPr>
                <w:rFonts w:cs="Arial"/>
                <w:sz w:val="20"/>
                <w:lang w:val="en-US"/>
              </w:rPr>
              <w:t xml:space="preserve">ՀՀ </w:t>
            </w:r>
            <w:proofErr w:type="spellStart"/>
            <w:r w:rsidR="000D5113">
              <w:rPr>
                <w:rFonts w:cs="Arial"/>
                <w:sz w:val="20"/>
                <w:lang w:val="en-US"/>
              </w:rPr>
              <w:t>Էկոնոմիկայի</w:t>
            </w:r>
            <w:proofErr w:type="spellEnd"/>
            <w:r w:rsidR="000D5113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D5113">
              <w:rPr>
                <w:rFonts w:cs="Arial"/>
                <w:sz w:val="20"/>
                <w:lang w:val="en-US"/>
              </w:rPr>
              <w:t>նախարարության</w:t>
            </w:r>
            <w:proofErr w:type="spellEnd"/>
            <w:r w:rsidR="000D5113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D5113" w:rsidRPr="001077F9">
              <w:rPr>
                <w:rFonts w:cs="Arial"/>
                <w:sz w:val="20"/>
                <w:lang w:val="en-US"/>
              </w:rPr>
              <w:t>Ստանդարտացման</w:t>
            </w:r>
            <w:proofErr w:type="spellEnd"/>
            <w:r w:rsidR="000D5113" w:rsidRPr="001077F9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0D5113" w:rsidRPr="001077F9">
              <w:rPr>
                <w:rFonts w:cs="Arial"/>
                <w:sz w:val="20"/>
                <w:lang w:val="en-US"/>
              </w:rPr>
              <w:t>չափագիտության</w:t>
            </w:r>
            <w:proofErr w:type="spellEnd"/>
            <w:r w:rsidR="000D5113" w:rsidRPr="001077F9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D5113" w:rsidRPr="001077F9">
              <w:rPr>
                <w:rFonts w:cs="Arial"/>
                <w:sz w:val="20"/>
                <w:lang w:val="en-US"/>
              </w:rPr>
              <w:t>ազգային</w:t>
            </w:r>
            <w:proofErr w:type="spellEnd"/>
            <w:r w:rsidR="000D5113" w:rsidRPr="001077F9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D5113" w:rsidRPr="001077F9">
              <w:rPr>
                <w:rFonts w:cs="Arial"/>
                <w:sz w:val="20"/>
                <w:lang w:val="en-US"/>
              </w:rPr>
              <w:t>մարմ</w:t>
            </w:r>
            <w:r w:rsidR="000D5113">
              <w:rPr>
                <w:rFonts w:cs="Arial"/>
                <w:sz w:val="20"/>
                <w:lang w:val="en-US"/>
              </w:rPr>
              <w:t>նի</w:t>
            </w:r>
            <w:proofErr w:type="spellEnd"/>
            <w:r w:rsidRPr="0074352B">
              <w:rPr>
                <w:rFonts w:cs="Arial"/>
                <w:sz w:val="20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</w:rPr>
              <w:t>ինստիտուտների</w:t>
            </w:r>
            <w:proofErr w:type="spellEnd"/>
            <w:r w:rsidRPr="0074352B">
              <w:rPr>
                <w:rFonts w:cs="Arial"/>
                <w:sz w:val="20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</w:rPr>
              <w:t>միջազգային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ծրագրերի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</w:rPr>
              <w:t xml:space="preserve">և </w:t>
            </w:r>
            <w:proofErr w:type="spellStart"/>
            <w:r w:rsidRPr="0074352B">
              <w:rPr>
                <w:rFonts w:cs="Arial"/>
                <w:sz w:val="20"/>
              </w:rPr>
              <w:t>ոլորտում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մանդատներ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</w:rPr>
              <w:t>դերակատարում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ունեցող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այլ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դերակատարների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հետ</w:t>
            </w:r>
            <w:proofErr w:type="spellEnd"/>
            <w:r w:rsidRPr="0074352B">
              <w:rPr>
                <w:rFonts w:cs="Arial"/>
                <w:sz w:val="20"/>
              </w:rPr>
              <w:t xml:space="preserve">՝ </w:t>
            </w:r>
            <w:proofErr w:type="spellStart"/>
            <w:r w:rsidR="00104DB0">
              <w:rPr>
                <w:rFonts w:cs="Arial"/>
                <w:sz w:val="20"/>
              </w:rPr>
              <w:t>կարիքների</w:t>
            </w:r>
            <w:proofErr w:type="spellEnd"/>
            <w:r w:rsidR="00104DB0">
              <w:rPr>
                <w:rFonts w:cs="Arial"/>
                <w:sz w:val="20"/>
              </w:rPr>
              <w:t xml:space="preserve"> </w:t>
            </w:r>
            <w:proofErr w:type="spellStart"/>
            <w:r w:rsidR="00104DB0">
              <w:rPr>
                <w:rFonts w:cs="Arial"/>
                <w:sz w:val="20"/>
              </w:rPr>
              <w:t>գնահատման</w:t>
            </w:r>
            <w:proofErr w:type="spellEnd"/>
            <w:r w:rsidR="00104DB0">
              <w:rPr>
                <w:rFonts w:cs="Arial"/>
                <w:sz w:val="20"/>
              </w:rPr>
              <w:t xml:space="preserve">, </w:t>
            </w:r>
            <w:proofErr w:type="spellStart"/>
            <w:r w:rsidR="00104DB0">
              <w:rPr>
                <w:rFonts w:cs="Arial"/>
                <w:sz w:val="20"/>
              </w:rPr>
              <w:t>բացերի</w:t>
            </w:r>
            <w:proofErr w:type="spellEnd"/>
            <w:r w:rsidR="00104DB0">
              <w:rPr>
                <w:rFonts w:cs="Arial"/>
                <w:sz w:val="20"/>
              </w:rPr>
              <w:t xml:space="preserve"> </w:t>
            </w:r>
            <w:proofErr w:type="spellStart"/>
            <w:r w:rsidR="00104DB0">
              <w:rPr>
                <w:rFonts w:cs="Arial"/>
                <w:sz w:val="20"/>
              </w:rPr>
              <w:t>վերհանման</w:t>
            </w:r>
            <w:proofErr w:type="spellEnd"/>
            <w:r w:rsidR="007F1975">
              <w:rPr>
                <w:rFonts w:cs="Arial"/>
                <w:sz w:val="20"/>
              </w:rPr>
              <w:t xml:space="preserve">, </w:t>
            </w:r>
            <w:proofErr w:type="spellStart"/>
            <w:r w:rsidR="007F1975" w:rsidRPr="0074352B">
              <w:rPr>
                <w:rFonts w:cs="Arial"/>
                <w:sz w:val="20"/>
              </w:rPr>
              <w:t>տեղեկատվության</w:t>
            </w:r>
            <w:proofErr w:type="spellEnd"/>
            <w:r w:rsidR="007F1975"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="007F1975" w:rsidRPr="0074352B">
              <w:rPr>
                <w:rFonts w:cs="Arial"/>
                <w:sz w:val="20"/>
              </w:rPr>
              <w:t>պարզաբանումների</w:t>
            </w:r>
            <w:proofErr w:type="spellEnd"/>
            <w:r w:rsidR="007F1975"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="007F1975" w:rsidRPr="0074352B">
              <w:rPr>
                <w:rFonts w:cs="Arial"/>
                <w:sz w:val="20"/>
              </w:rPr>
              <w:t>համար</w:t>
            </w:r>
            <w:proofErr w:type="spellEnd"/>
            <w:r w:rsidR="007F1975">
              <w:rPr>
                <w:rFonts w:cs="Arial"/>
                <w:sz w:val="20"/>
              </w:rPr>
              <w:t xml:space="preserve">՝ </w:t>
            </w:r>
            <w:proofErr w:type="spellStart"/>
            <w:r w:rsidR="007F1975">
              <w:rPr>
                <w:rFonts w:cs="Arial"/>
                <w:sz w:val="20"/>
              </w:rPr>
              <w:t>հա</w:t>
            </w:r>
            <w:r w:rsidRPr="0074352B">
              <w:rPr>
                <w:rFonts w:cs="Arial"/>
                <w:sz w:val="20"/>
              </w:rPr>
              <w:t>նձնարարականի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առաջադրանքները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կատարելու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նպատակով</w:t>
            </w:r>
            <w:proofErr w:type="spellEnd"/>
            <w:r w:rsidRPr="0074352B">
              <w:rPr>
                <w:rFonts w:cs="Arial"/>
                <w:sz w:val="20"/>
              </w:rPr>
              <w:t>:</w:t>
            </w:r>
          </w:p>
          <w:p w14:paraId="4CBA1DBF" w14:textId="4DD880D5" w:rsidR="00234E79" w:rsidRPr="0074352B" w:rsidRDefault="00EC1237" w:rsidP="00632F51">
            <w:pPr>
              <w:numPr>
                <w:ilvl w:val="0"/>
                <w:numId w:val="7"/>
              </w:num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sz w:val="20"/>
              </w:rPr>
              <w:t>Մասնակցել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="00DC1C15">
              <w:rPr>
                <w:rFonts w:cs="Arial"/>
                <w:sz w:val="20"/>
                <w:lang w:val="en-US"/>
              </w:rPr>
              <w:t>կատարել</w:t>
            </w:r>
            <w:proofErr w:type="spellEnd"/>
            <w:r w:rsidR="00DC1C15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փորձագիտական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DC1C15">
              <w:rPr>
                <w:rFonts w:cs="Arial"/>
                <w:sz w:val="20"/>
                <w:lang w:val="en-US"/>
              </w:rPr>
              <w:t>ներդրում</w:t>
            </w:r>
            <w:proofErr w:type="spellEnd"/>
            <w:r w:rsidR="00DC1C15" w:rsidRPr="0074352B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</w:rPr>
              <w:t>(</w:t>
            </w:r>
            <w:proofErr w:type="spellStart"/>
            <w:r w:rsidR="00DC1C15">
              <w:rPr>
                <w:rFonts w:cs="Arial"/>
                <w:sz w:val="20"/>
              </w:rPr>
              <w:t>պրեզենտացիա</w:t>
            </w:r>
            <w:proofErr w:type="spellEnd"/>
            <w:r w:rsidRPr="0074352B">
              <w:rPr>
                <w:rFonts w:cs="Arial"/>
                <w:sz w:val="20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</w:rPr>
              <w:t>հարցուպատասխան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</w:rPr>
              <w:t>այլն</w:t>
            </w:r>
            <w:proofErr w:type="spellEnd"/>
            <w:r w:rsidRPr="0074352B">
              <w:rPr>
                <w:rFonts w:cs="Arial"/>
                <w:sz w:val="20"/>
              </w:rPr>
              <w:t xml:space="preserve">) </w:t>
            </w:r>
            <w:proofErr w:type="spellStart"/>
            <w:r w:rsidRPr="0074352B">
              <w:rPr>
                <w:rFonts w:cs="Arial"/>
                <w:sz w:val="20"/>
              </w:rPr>
              <w:t>ծրագրի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կողմից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կազմակերպված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համապատասխան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թեմաների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վերաբերյալ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proofErr w:type="gramStart"/>
            <w:r w:rsidR="00DC1C15">
              <w:rPr>
                <w:rFonts w:cs="Arial"/>
                <w:sz w:val="20"/>
              </w:rPr>
              <w:t>առնչվող</w:t>
            </w:r>
            <w:proofErr w:type="spellEnd"/>
            <w:r w:rsidR="00DC1C15">
              <w:rPr>
                <w:rFonts w:cs="Arial"/>
                <w:sz w:val="20"/>
              </w:rPr>
              <w:t xml:space="preserve"> </w:t>
            </w:r>
            <w:r w:rsidR="00DC1C15"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հանդիպումների</w:t>
            </w:r>
            <w:proofErr w:type="spellEnd"/>
            <w:proofErr w:type="gramEnd"/>
            <w:r w:rsidRPr="0074352B">
              <w:rPr>
                <w:rFonts w:cs="Arial"/>
                <w:sz w:val="20"/>
              </w:rPr>
              <w:t>/</w:t>
            </w:r>
            <w:r w:rsidR="00DC1C15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աշխատաժողովների</w:t>
            </w:r>
            <w:proofErr w:type="spellEnd"/>
            <w:r w:rsidRPr="0074352B">
              <w:rPr>
                <w:rFonts w:cs="Arial"/>
                <w:sz w:val="20"/>
              </w:rPr>
              <w:t>/</w:t>
            </w:r>
            <w:proofErr w:type="spellStart"/>
            <w:r w:rsidRPr="0074352B">
              <w:rPr>
                <w:rFonts w:cs="Arial"/>
                <w:sz w:val="20"/>
              </w:rPr>
              <w:t>քննարկումների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ընթացքում</w:t>
            </w:r>
            <w:proofErr w:type="spellEnd"/>
            <w:r w:rsidRPr="0074352B">
              <w:rPr>
                <w:rFonts w:cs="Arial"/>
                <w:sz w:val="20"/>
              </w:rPr>
              <w:t>:</w:t>
            </w:r>
          </w:p>
          <w:p w14:paraId="4CBA1DC0" w14:textId="77777777" w:rsidR="00234E79" w:rsidRPr="0074352B" w:rsidRDefault="00234E79" w:rsidP="00632F51">
            <w:pPr>
              <w:spacing w:before="120"/>
              <w:rPr>
                <w:rFonts w:cs="Arial"/>
                <w:sz w:val="20"/>
              </w:rPr>
            </w:pPr>
          </w:p>
          <w:p w14:paraId="4CBA1DC1" w14:textId="77777777" w:rsidR="00234E79" w:rsidRPr="0074352B" w:rsidRDefault="00EC1237" w:rsidP="00632F51">
            <w:pPr>
              <w:spacing w:before="120"/>
              <w:rPr>
                <w:rFonts w:cs="Arial"/>
                <w:b/>
                <w:bCs/>
                <w:sz w:val="20"/>
                <w:lang w:val="en-US"/>
              </w:rPr>
            </w:pPr>
            <w:r w:rsidRPr="0074352B">
              <w:rPr>
                <w:rFonts w:cs="Arial"/>
                <w:b/>
                <w:bCs/>
                <w:sz w:val="20"/>
                <w:lang w:val="en-US"/>
              </w:rPr>
              <w:t>Արդյունքներ՝</w:t>
            </w:r>
          </w:p>
          <w:p w14:paraId="4CBA1DC2" w14:textId="05D33B08" w:rsidR="00234E79" w:rsidRPr="0074352B" w:rsidRDefault="00EC1237" w:rsidP="00632F51">
            <w:pPr>
              <w:spacing w:before="120"/>
              <w:rPr>
                <w:rFonts w:cs="Arial"/>
                <w:sz w:val="20"/>
                <w:lang w:val="en-US"/>
              </w:rPr>
            </w:pPr>
            <w:proofErr w:type="spellStart"/>
            <w:r w:rsidRPr="0074352B">
              <w:rPr>
                <w:rFonts w:cs="Arial"/>
                <w:sz w:val="20"/>
                <w:lang w:val="en-US"/>
              </w:rPr>
              <w:t>Մասնակցություն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փորձագիտական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DC1C15">
              <w:rPr>
                <w:rFonts w:cs="Arial"/>
                <w:sz w:val="20"/>
                <w:lang w:val="en-US"/>
              </w:rPr>
              <w:t>ներդրում</w:t>
            </w:r>
            <w:proofErr w:type="spellEnd"/>
            <w:r w:rsidR="00DC1C15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մինչև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4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միջոցառումների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ընթացքում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C3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C4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sz w:val="20"/>
                <w:lang w:val="en-US"/>
              </w:rPr>
              <w:t>պայմանագրով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սահմանված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ժամանակահատվածում</w:t>
            </w:r>
            <w:proofErr w:type="spellEnd"/>
          </w:p>
        </w:tc>
      </w:tr>
      <w:tr w:rsidR="00234E79" w:rsidRPr="0074352B" w14:paraId="4CBA1DCF" w14:textId="77777777" w:rsidTr="00F513C9">
        <w:trPr>
          <w:trHeight w:val="55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C6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sz w:val="20"/>
              </w:rPr>
              <w:t>5.</w:t>
            </w:r>
            <w:r w:rsidRPr="0074352B">
              <w:rPr>
                <w:rFonts w:cs="Arial"/>
                <w:sz w:val="20"/>
                <w:lang w:val="en-US"/>
              </w:rPr>
              <w:t xml:space="preserve"> 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Վերջնական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հաշվետվություն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C7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b/>
                <w:bCs/>
                <w:sz w:val="20"/>
                <w:lang w:val="en-US"/>
              </w:rPr>
              <w:t>Գործողություններ</w:t>
            </w:r>
            <w:proofErr w:type="spellEnd"/>
            <w:r w:rsidRPr="0074352B">
              <w:rPr>
                <w:rFonts w:cs="Arial"/>
                <w:b/>
                <w:bCs/>
                <w:sz w:val="20"/>
                <w:lang w:val="en-US"/>
              </w:rPr>
              <w:t>՝</w:t>
            </w:r>
          </w:p>
          <w:p w14:paraId="4CBA1DC8" w14:textId="69E838C4" w:rsidR="00234E79" w:rsidRPr="0074352B" w:rsidRDefault="00EC1237" w:rsidP="00632F51">
            <w:pPr>
              <w:numPr>
                <w:ilvl w:val="0"/>
                <w:numId w:val="8"/>
              </w:numPr>
              <w:spacing w:before="120"/>
              <w:rPr>
                <w:rFonts w:cs="Arial"/>
                <w:sz w:val="20"/>
                <w:lang w:val="en-US"/>
              </w:rPr>
            </w:pPr>
            <w:proofErr w:type="spellStart"/>
            <w:r w:rsidRPr="0074352B">
              <w:rPr>
                <w:rFonts w:cs="Arial"/>
                <w:sz w:val="20"/>
                <w:lang w:val="en-US"/>
              </w:rPr>
              <w:t>Ամփոփել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պայմանագրով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74352B">
              <w:rPr>
                <w:rFonts w:cs="Arial"/>
                <w:sz w:val="20"/>
                <w:lang w:val="en-US"/>
              </w:rPr>
              <w:t>սահմանված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առաջադրանքների</w:t>
            </w:r>
            <w:proofErr w:type="spellEnd"/>
            <w:proofErr w:type="gram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արդյունքները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վերջնական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հաշվետվության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մեջ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:</w:t>
            </w:r>
          </w:p>
          <w:p w14:paraId="4CBA1DC9" w14:textId="77777777" w:rsidR="00234E79" w:rsidRPr="0074352B" w:rsidRDefault="00234E79" w:rsidP="00632F51">
            <w:pPr>
              <w:spacing w:before="120"/>
              <w:rPr>
                <w:rFonts w:cs="Arial"/>
                <w:b/>
                <w:bCs/>
                <w:sz w:val="20"/>
              </w:rPr>
            </w:pPr>
          </w:p>
          <w:p w14:paraId="4CBA1DCA" w14:textId="77777777" w:rsidR="00234E79" w:rsidRPr="0074352B" w:rsidRDefault="00EC1237" w:rsidP="00632F51">
            <w:pPr>
              <w:spacing w:before="120"/>
              <w:rPr>
                <w:rFonts w:cs="Arial"/>
                <w:b/>
                <w:bCs/>
                <w:sz w:val="20"/>
                <w:lang w:val="en-US"/>
              </w:rPr>
            </w:pPr>
            <w:r w:rsidRPr="0074352B">
              <w:rPr>
                <w:rFonts w:cs="Arial"/>
                <w:b/>
                <w:bCs/>
                <w:sz w:val="20"/>
                <w:lang w:val="en-US"/>
              </w:rPr>
              <w:t>Արդյունքներ՝</w:t>
            </w:r>
          </w:p>
          <w:p w14:paraId="4CBA1DCB" w14:textId="68412C14" w:rsidR="00234E79" w:rsidRPr="0074352B" w:rsidRDefault="00EC1237" w:rsidP="00632F51">
            <w:pPr>
              <w:numPr>
                <w:ilvl w:val="0"/>
                <w:numId w:val="9"/>
              </w:numPr>
              <w:spacing w:before="120"/>
              <w:rPr>
                <w:rFonts w:cs="Arial"/>
                <w:sz w:val="20"/>
                <w:lang w:val="en-US"/>
              </w:rPr>
            </w:pPr>
            <w:proofErr w:type="spellStart"/>
            <w:r w:rsidRPr="0074352B">
              <w:rPr>
                <w:rFonts w:cs="Arial"/>
                <w:sz w:val="20"/>
                <w:lang w:val="en-US"/>
              </w:rPr>
              <w:t>Վերջնական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հաշվետվություն</w:t>
            </w:r>
            <w:proofErr w:type="spellEnd"/>
            <w:r w:rsidR="000E111D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E111D">
              <w:rPr>
                <w:rFonts w:cs="Arial"/>
                <w:sz w:val="20"/>
                <w:lang w:val="en-US"/>
              </w:rPr>
              <w:t>հայերեն</w:t>
            </w:r>
            <w:proofErr w:type="spellEnd"/>
            <w:r w:rsidR="000E111D"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0E111D">
              <w:rPr>
                <w:rFonts w:cs="Arial"/>
                <w:sz w:val="20"/>
                <w:lang w:val="en-US"/>
              </w:rPr>
              <w:t>լեզվով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ներառյալ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կատարված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առաջադրանքների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հիմնական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արդյունքները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հիմնական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բացահայտումներով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եզրակացություններով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առաջարկություններով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56330">
              <w:rPr>
                <w:rFonts w:cs="Arial"/>
                <w:sz w:val="20"/>
                <w:lang w:val="en-US"/>
              </w:rPr>
              <w:t>սեկտորում</w:t>
            </w:r>
            <w:proofErr w:type="spellEnd"/>
            <w:r w:rsidR="00E5633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56330">
              <w:rPr>
                <w:rFonts w:cs="Arial"/>
                <w:sz w:val="20"/>
                <w:lang w:val="en-US"/>
              </w:rPr>
              <w:t>բացերը</w:t>
            </w:r>
            <w:proofErr w:type="spellEnd"/>
            <w:r w:rsidR="00E56330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="00E56330">
              <w:rPr>
                <w:rFonts w:cs="Arial"/>
                <w:sz w:val="20"/>
                <w:lang w:val="en-US"/>
              </w:rPr>
              <w:t>կարիքները</w:t>
            </w:r>
            <w:proofErr w:type="spellEnd"/>
            <w:r w:rsidR="00E5633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56330">
              <w:rPr>
                <w:rFonts w:cs="Arial"/>
                <w:sz w:val="20"/>
                <w:lang w:val="en-US"/>
              </w:rPr>
              <w:t>լրացնելու</w:t>
            </w:r>
            <w:proofErr w:type="spellEnd"/>
            <w:r w:rsidR="00E56330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E56330">
              <w:rPr>
                <w:rFonts w:cs="Arial"/>
                <w:sz w:val="20"/>
                <w:lang w:val="en-US"/>
              </w:rPr>
              <w:t>վերաբերյալ</w:t>
            </w:r>
            <w:proofErr w:type="spellEnd"/>
            <w:r w:rsidR="00E56330">
              <w:rPr>
                <w:rFonts w:cs="Arial"/>
                <w:sz w:val="20"/>
                <w:lang w:val="en-US"/>
              </w:rPr>
              <w:t xml:space="preserve"> </w:t>
            </w:r>
            <w:r w:rsidRPr="0074352B">
              <w:rPr>
                <w:rFonts w:cs="Arial"/>
                <w:sz w:val="20"/>
                <w:lang w:val="en-US"/>
              </w:rPr>
              <w:t>(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առավելագույնը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՝ 10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էջ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գումարած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հավելվածները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ներառյալ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մշակված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ուղեցույցները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,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ձևանմուշները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  <w:lang w:val="en-US"/>
              </w:rPr>
              <w:t>այլն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)</w:t>
            </w:r>
            <w:r w:rsidR="000E7BB4">
              <w:rPr>
                <w:rFonts w:cs="Arial"/>
                <w:sz w:val="20"/>
                <w:lang w:val="en-US"/>
              </w:rPr>
              <w:t>:</w:t>
            </w:r>
            <w:r w:rsidR="009C3D52">
              <w:rPr>
                <w:rFonts w:cs="Arial"/>
                <w:sz w:val="20"/>
                <w:lang w:val="en-US"/>
              </w:rPr>
              <w:t xml:space="preserve"> </w:t>
            </w:r>
          </w:p>
          <w:p w14:paraId="4CBA1DCC" w14:textId="77777777" w:rsidR="00234E79" w:rsidRPr="0074352B" w:rsidRDefault="00EC1237" w:rsidP="00632F51">
            <w:pPr>
              <w:numPr>
                <w:ilvl w:val="0"/>
                <w:numId w:val="9"/>
              </w:numPr>
              <w:spacing w:before="120"/>
              <w:rPr>
                <w:rFonts w:cs="Arial"/>
                <w:sz w:val="20"/>
              </w:rPr>
            </w:pPr>
            <w:proofErr w:type="spellStart"/>
            <w:r w:rsidRPr="0074352B">
              <w:rPr>
                <w:rFonts w:cs="Arial"/>
                <w:sz w:val="20"/>
              </w:rPr>
              <w:t>Ամփոփ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վերջնական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հաշվետվություն</w:t>
            </w:r>
            <w:proofErr w:type="spellEnd"/>
            <w:r w:rsidRPr="0074352B">
              <w:rPr>
                <w:rFonts w:cs="Arial"/>
                <w:sz w:val="20"/>
              </w:rPr>
              <w:t xml:space="preserve">՝ </w:t>
            </w:r>
            <w:proofErr w:type="spellStart"/>
            <w:r w:rsidRPr="0074352B">
              <w:rPr>
                <w:rFonts w:cs="Arial"/>
                <w:sz w:val="20"/>
              </w:rPr>
              <w:t>առաջադրանքի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կատարման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հիմնական</w:t>
            </w:r>
            <w:proofErr w:type="spellEnd"/>
            <w:r w:rsidRPr="0074352B">
              <w:rPr>
                <w:rFonts w:cs="Arial"/>
                <w:sz w:val="20"/>
              </w:rPr>
              <w:t xml:space="preserve"> </w:t>
            </w:r>
            <w:proofErr w:type="spellStart"/>
            <w:r w:rsidRPr="0074352B">
              <w:rPr>
                <w:rFonts w:cs="Arial"/>
                <w:sz w:val="20"/>
              </w:rPr>
              <w:t>բացահայտումներով</w:t>
            </w:r>
            <w:proofErr w:type="spellEnd"/>
            <w:r w:rsidRPr="0074352B">
              <w:rPr>
                <w:rFonts w:cs="Arial"/>
                <w:sz w:val="20"/>
              </w:rPr>
              <w:t xml:space="preserve"> և </w:t>
            </w:r>
            <w:proofErr w:type="spellStart"/>
            <w:r w:rsidRPr="0074352B">
              <w:rPr>
                <w:rFonts w:cs="Arial"/>
                <w:sz w:val="20"/>
              </w:rPr>
              <w:t>առաջարկություններով</w:t>
            </w:r>
            <w:proofErr w:type="spellEnd"/>
            <w:r w:rsidRPr="0074352B">
              <w:rPr>
                <w:rFonts w:cs="Arial"/>
                <w:sz w:val="20"/>
              </w:rPr>
              <w:t xml:space="preserve"> (</w:t>
            </w:r>
            <w:proofErr w:type="spellStart"/>
            <w:r w:rsidRPr="0074352B">
              <w:rPr>
                <w:rFonts w:cs="Arial"/>
                <w:sz w:val="20"/>
              </w:rPr>
              <w:t>առավելագույնը</w:t>
            </w:r>
            <w:proofErr w:type="spellEnd"/>
            <w:r w:rsidRPr="0074352B">
              <w:rPr>
                <w:rFonts w:cs="Arial"/>
                <w:sz w:val="20"/>
                <w:lang w:val="en-US"/>
              </w:rPr>
              <w:t>՝</w:t>
            </w:r>
            <w:r w:rsidRPr="0074352B">
              <w:rPr>
                <w:rFonts w:cs="Arial"/>
                <w:sz w:val="20"/>
              </w:rPr>
              <w:t xml:space="preserve"> 10 </w:t>
            </w:r>
            <w:proofErr w:type="spellStart"/>
            <w:r w:rsidRPr="0074352B">
              <w:rPr>
                <w:rFonts w:cs="Arial"/>
                <w:sz w:val="20"/>
              </w:rPr>
              <w:t>էջ</w:t>
            </w:r>
            <w:proofErr w:type="spellEnd"/>
            <w:r w:rsidRPr="0074352B">
              <w:rPr>
                <w:rFonts w:cs="Arial"/>
                <w:sz w:val="20"/>
              </w:rPr>
              <w:t>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CD" w14:textId="7777777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sz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1DCE" w14:textId="7523F9B7" w:rsidR="00234E79" w:rsidRPr="0074352B" w:rsidRDefault="00EC1237" w:rsidP="00632F51">
            <w:pPr>
              <w:spacing w:before="120"/>
              <w:rPr>
                <w:rFonts w:cs="Arial"/>
                <w:sz w:val="20"/>
              </w:rPr>
            </w:pPr>
            <w:r w:rsidRPr="0074352B">
              <w:rPr>
                <w:rFonts w:cs="Arial"/>
                <w:sz w:val="20"/>
                <w:lang w:val="en-US"/>
              </w:rPr>
              <w:t>դեկտեմբերի1</w:t>
            </w:r>
            <w:r w:rsidR="00F76873">
              <w:rPr>
                <w:rFonts w:cs="Arial"/>
                <w:sz w:val="20"/>
                <w:lang w:val="en-US"/>
              </w:rPr>
              <w:t>0</w:t>
            </w:r>
            <w:r w:rsidRPr="0074352B">
              <w:rPr>
                <w:rFonts w:cs="Arial"/>
                <w:sz w:val="20"/>
              </w:rPr>
              <w:t>, 2024</w:t>
            </w:r>
            <w:r w:rsidRPr="0074352B">
              <w:rPr>
                <w:rFonts w:cs="Arial"/>
                <w:sz w:val="20"/>
                <w:lang w:val="en-US"/>
              </w:rPr>
              <w:t>թ.</w:t>
            </w:r>
            <w:r w:rsidRPr="0074352B">
              <w:rPr>
                <w:rFonts w:cs="Arial"/>
                <w:sz w:val="20"/>
              </w:rPr>
              <w:t xml:space="preserve"> </w:t>
            </w:r>
          </w:p>
        </w:tc>
      </w:tr>
    </w:tbl>
    <w:p w14:paraId="4CBA1DD0" w14:textId="77777777" w:rsidR="00234E79" w:rsidRPr="000E7BB4" w:rsidRDefault="00EC1237">
      <w:pPr>
        <w:pStyle w:val="Aufzhlung"/>
        <w:numPr>
          <w:ilvl w:val="0"/>
          <w:numId w:val="3"/>
        </w:numPr>
        <w:rPr>
          <w:b/>
          <w:bCs/>
          <w:szCs w:val="22"/>
        </w:rPr>
      </w:pPr>
      <w:proofErr w:type="spellStart"/>
      <w:r w:rsidRPr="000E7BB4">
        <w:rPr>
          <w:b/>
          <w:bCs/>
          <w:szCs w:val="22"/>
          <w:lang w:val="en-US"/>
        </w:rPr>
        <w:t>Համակարգում</w:t>
      </w:r>
      <w:proofErr w:type="spellEnd"/>
      <w:r w:rsidRPr="000E7BB4">
        <w:rPr>
          <w:b/>
          <w:bCs/>
          <w:szCs w:val="22"/>
          <w:lang w:val="en-US"/>
        </w:rPr>
        <w:t xml:space="preserve"> և </w:t>
      </w:r>
      <w:proofErr w:type="spellStart"/>
      <w:r w:rsidRPr="000E7BB4">
        <w:rPr>
          <w:b/>
          <w:bCs/>
          <w:szCs w:val="22"/>
          <w:lang w:val="en-US"/>
        </w:rPr>
        <w:t>հաշվետվություն</w:t>
      </w:r>
      <w:proofErr w:type="spellEnd"/>
      <w:r w:rsidRPr="000E7BB4">
        <w:rPr>
          <w:b/>
          <w:bCs/>
          <w:szCs w:val="22"/>
        </w:rPr>
        <w:t xml:space="preserve">   </w:t>
      </w:r>
    </w:p>
    <w:p w14:paraId="4CBA1DD1" w14:textId="01E48DE7" w:rsidR="00234E79" w:rsidRPr="000E7BB4" w:rsidRDefault="00EC1237">
      <w:pPr>
        <w:spacing w:before="120"/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  <w:lang w:val="en-US"/>
        </w:rPr>
        <w:t>Խորհրդատուն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պետք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է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զեկուցի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hyperlink r:id="rId13" w:tgtFrame="_blank" w:history="1">
        <w:r w:rsidR="00632F51" w:rsidRPr="00632F51">
          <w:rPr>
            <w:rFonts w:eastAsia="SimSun" w:cs="Arial"/>
            <w:szCs w:val="22"/>
            <w:lang w:val="de-DE"/>
          </w:rPr>
          <w:t>«</w:t>
        </w:r>
        <w:proofErr w:type="spellStart"/>
        <w:r w:rsidR="00632F51" w:rsidRPr="00162920">
          <w:rPr>
            <w:rFonts w:eastAsia="SimSun" w:cs="Arial"/>
            <w:szCs w:val="22"/>
            <w:lang w:val="en-US"/>
          </w:rPr>
          <w:t>ԷԿՈսերվ</w:t>
        </w:r>
        <w:proofErr w:type="spellEnd"/>
        <w:r w:rsidR="00632F51" w:rsidRPr="00632F51">
          <w:rPr>
            <w:rFonts w:eastAsia="SimSun" w:cs="Arial"/>
            <w:szCs w:val="22"/>
            <w:lang w:val="de-DE"/>
          </w:rPr>
          <w:t>»</w:t>
        </w:r>
      </w:hyperlink>
      <w:r w:rsidR="00632F51" w:rsidRPr="00632F51">
        <w:rPr>
          <w:rFonts w:eastAsia="SimSun" w:cs="Arial"/>
          <w:szCs w:val="22"/>
          <w:lang w:val="de-DE"/>
        </w:rPr>
        <w:t xml:space="preserve"> </w:t>
      </w:r>
      <w:proofErr w:type="spellStart"/>
      <w:r w:rsidR="00E828D2" w:rsidRPr="000E7BB4">
        <w:rPr>
          <w:rFonts w:cs="Arial"/>
          <w:szCs w:val="22"/>
          <w:lang w:val="de-DE"/>
        </w:rPr>
        <w:t>ծրագրի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թիմի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ղեկավար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Ալլա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Բերբերյանին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="00E828D2" w:rsidRPr="000E7BB4">
        <w:rPr>
          <w:rFonts w:cs="Arial"/>
          <w:szCs w:val="22"/>
          <w:lang w:val="de-DE"/>
        </w:rPr>
        <w:t>ծրագրի</w:t>
      </w:r>
      <w:proofErr w:type="spellEnd"/>
      <w:r w:rsidR="00E828D2"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խորհրդատուներ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Սիրանուշ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Գալստյանին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Աղասի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Մնացյանին</w:t>
      </w:r>
      <w:proofErr w:type="spellEnd"/>
      <w:r w:rsidRPr="000E7BB4">
        <w:rPr>
          <w:rFonts w:cs="Arial"/>
          <w:szCs w:val="22"/>
          <w:lang w:val="de-DE"/>
        </w:rPr>
        <w:t xml:space="preserve">: </w:t>
      </w:r>
      <w:proofErr w:type="spellStart"/>
      <w:r w:rsidRPr="000E7BB4">
        <w:rPr>
          <w:rFonts w:cs="Arial"/>
          <w:szCs w:val="22"/>
          <w:lang w:val="en-US"/>
        </w:rPr>
        <w:t>Բոլոր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գործողությունները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տեխնիկական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հարցերը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պետք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է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սերտորեն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համակարգվեն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նախապես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համաձայնեցվեն</w:t>
      </w:r>
      <w:proofErr w:type="spellEnd"/>
      <w:r w:rsidR="00FC56E5" w:rsidRPr="000E7BB4">
        <w:rPr>
          <w:rFonts w:cs="Arial"/>
          <w:szCs w:val="22"/>
          <w:lang w:val="de-DE"/>
        </w:rPr>
        <w:t xml:space="preserve"> </w:t>
      </w:r>
      <w:r w:rsidR="00FC56E5" w:rsidRPr="000E7BB4">
        <w:rPr>
          <w:rFonts w:cs="Arial"/>
          <w:szCs w:val="22"/>
          <w:lang w:val="en-US"/>
        </w:rPr>
        <w:t>ԳՄՀԸ</w:t>
      </w:r>
      <w:r w:rsidR="00FC56E5" w:rsidRPr="000E7BB4">
        <w:rPr>
          <w:rFonts w:cs="Arial"/>
          <w:szCs w:val="22"/>
          <w:lang w:val="de-DE"/>
        </w:rPr>
        <w:t xml:space="preserve"> </w:t>
      </w:r>
      <w:proofErr w:type="spellStart"/>
      <w:r w:rsidR="00FC56E5" w:rsidRPr="000E7BB4">
        <w:rPr>
          <w:rFonts w:cs="Arial"/>
          <w:szCs w:val="22"/>
          <w:lang w:val="de-DE"/>
        </w:rPr>
        <w:t>թիմի</w:t>
      </w:r>
      <w:proofErr w:type="spellEnd"/>
      <w:r w:rsidR="00FC56E5" w:rsidRPr="000E7BB4">
        <w:rPr>
          <w:rFonts w:cs="Arial"/>
          <w:szCs w:val="22"/>
          <w:lang w:val="de-DE"/>
        </w:rPr>
        <w:t xml:space="preserve"> </w:t>
      </w:r>
      <w:proofErr w:type="spellStart"/>
      <w:r w:rsidR="00FC56E5" w:rsidRPr="000E7BB4">
        <w:rPr>
          <w:rFonts w:cs="Arial"/>
          <w:szCs w:val="22"/>
          <w:lang w:val="de-DE"/>
        </w:rPr>
        <w:t>հետ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4CBA1DD2" w14:textId="6C3F8319" w:rsidR="00234E79" w:rsidRPr="000E7BB4" w:rsidRDefault="00EC1237">
      <w:pPr>
        <w:spacing w:before="120"/>
        <w:jc w:val="both"/>
        <w:rPr>
          <w:rFonts w:cs="Arial"/>
          <w:szCs w:val="22"/>
          <w:lang w:val="de-DE"/>
        </w:rPr>
      </w:pPr>
      <w:r w:rsidRPr="000E7BB4">
        <w:rPr>
          <w:rFonts w:cs="Arial"/>
          <w:szCs w:val="22"/>
          <w:lang w:val="en-US"/>
        </w:rPr>
        <w:t>ԳՄՀԸ</w:t>
      </w:r>
      <w:r w:rsidRPr="000E7BB4">
        <w:rPr>
          <w:rFonts w:cs="Arial"/>
          <w:szCs w:val="22"/>
          <w:lang w:val="de-DE"/>
        </w:rPr>
        <w:t>-</w:t>
      </w:r>
      <w:r w:rsidRPr="000E7BB4">
        <w:rPr>
          <w:rFonts w:cs="Arial"/>
          <w:szCs w:val="22"/>
          <w:lang w:val="en-US"/>
        </w:rPr>
        <w:t>ն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խորհրդատուին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="00FC56E5" w:rsidRPr="000E7BB4">
        <w:rPr>
          <w:rFonts w:cs="Arial"/>
          <w:szCs w:val="22"/>
          <w:lang w:val="de-DE"/>
        </w:rPr>
        <w:t>կ</w:t>
      </w:r>
      <w:proofErr w:type="spellStart"/>
      <w:r w:rsidRPr="000E7BB4">
        <w:rPr>
          <w:rFonts w:cs="Arial"/>
          <w:szCs w:val="22"/>
          <w:lang w:val="en-US"/>
        </w:rPr>
        <w:t>տրամադրի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համապատասխան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ոլորտներում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առկա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բոլոր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տեղեկությունները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նյութերը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  <w:lang w:val="en-US"/>
        </w:rPr>
        <w:t>անհրաժեշտ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հիմնական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proofErr w:type="gramStart"/>
      <w:r w:rsidRPr="000E7BB4">
        <w:rPr>
          <w:rFonts w:cs="Arial"/>
          <w:szCs w:val="22"/>
          <w:lang w:val="en-US"/>
        </w:rPr>
        <w:t>տեղեկատվությունը</w:t>
      </w:r>
      <w:proofErr w:type="spellEnd"/>
      <w:r w:rsidRPr="000E7BB4">
        <w:rPr>
          <w:rFonts w:cs="Arial"/>
          <w:szCs w:val="22"/>
          <w:lang w:val="de-DE"/>
        </w:rPr>
        <w:t xml:space="preserve">  </w:t>
      </w:r>
      <w:r w:rsidRPr="000E7BB4">
        <w:rPr>
          <w:rFonts w:cs="Arial"/>
          <w:szCs w:val="22"/>
          <w:lang w:val="en-US"/>
        </w:rPr>
        <w:t>և</w:t>
      </w:r>
      <w:proofErr w:type="gram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այլ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տեխնիկական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տեղեկություններ</w:t>
      </w:r>
      <w:proofErr w:type="spellEnd"/>
      <w:r w:rsidRPr="000E7BB4">
        <w:rPr>
          <w:rFonts w:cs="Arial"/>
          <w:szCs w:val="22"/>
          <w:lang w:val="en-US"/>
        </w:rPr>
        <w:t>՝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ըստ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պահանջի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4CBA1DD3" w14:textId="1A58A244" w:rsidR="00234E79" w:rsidRPr="000E7BB4" w:rsidRDefault="00EC1237">
      <w:pPr>
        <w:spacing w:before="120"/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  <w:lang w:val="en-US"/>
        </w:rPr>
        <w:t>Խորհրդատուն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պատասխանատու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="00FC56E5" w:rsidRPr="000E7BB4">
        <w:rPr>
          <w:rFonts w:cs="Arial"/>
          <w:szCs w:val="22"/>
          <w:lang w:val="en-US"/>
        </w:rPr>
        <w:t>է</w:t>
      </w:r>
      <w:r w:rsidR="00FC56E5"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հանձնարարությունների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հետ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կապված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proofErr w:type="gramStart"/>
      <w:r w:rsidRPr="000E7BB4">
        <w:rPr>
          <w:rFonts w:cs="Arial"/>
          <w:szCs w:val="22"/>
          <w:lang w:val="en-US"/>
        </w:rPr>
        <w:t>հանդիպումների</w:t>
      </w:r>
      <w:proofErr w:type="spellEnd"/>
      <w:r w:rsidRPr="000E7BB4">
        <w:rPr>
          <w:rFonts w:cs="Arial"/>
          <w:szCs w:val="22"/>
          <w:lang w:val="de-DE"/>
        </w:rPr>
        <w:t xml:space="preserve">  </w:t>
      </w:r>
      <w:proofErr w:type="spellStart"/>
      <w:r w:rsidRPr="000E7BB4">
        <w:rPr>
          <w:rFonts w:cs="Arial"/>
          <w:szCs w:val="22"/>
          <w:lang w:val="en-US"/>
        </w:rPr>
        <w:t>պլանավորման</w:t>
      </w:r>
      <w:proofErr w:type="spellEnd"/>
      <w:proofErr w:type="gram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համաձայնեցված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վերջնարդյունքներ</w:t>
      </w:r>
      <w:r w:rsidR="00EA5528" w:rsidRPr="000E7BB4">
        <w:rPr>
          <w:rFonts w:cs="Arial"/>
          <w:szCs w:val="22"/>
          <w:lang w:val="en-US"/>
        </w:rPr>
        <w:t>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ժամանակին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տրամադր</w:t>
      </w:r>
      <w:r w:rsidR="00EA5528" w:rsidRPr="000E7BB4">
        <w:rPr>
          <w:rFonts w:cs="Arial"/>
          <w:szCs w:val="22"/>
          <w:lang w:val="en-US"/>
        </w:rPr>
        <w:t>ելու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համար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4CBA1DD4" w14:textId="5555D541" w:rsidR="00234E79" w:rsidRPr="000E7BB4" w:rsidRDefault="00EC1237">
      <w:pPr>
        <w:spacing w:before="120"/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  <w:lang w:val="en-US"/>
        </w:rPr>
        <w:t>Բոլոր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հաշվետվությունները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տեխնիկական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վերջնաարդյունքները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պետք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է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պատրաստվեն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proofErr w:type="gramStart"/>
      <w:r w:rsidR="00EA5528" w:rsidRPr="000E7BB4">
        <w:rPr>
          <w:rFonts w:cs="Arial"/>
          <w:szCs w:val="22"/>
          <w:lang w:val="de-DE"/>
        </w:rPr>
        <w:t>ծրագրի</w:t>
      </w:r>
      <w:proofErr w:type="spellEnd"/>
      <w:r w:rsidR="00EA5528"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հաշվետվության</w:t>
      </w:r>
      <w:proofErr w:type="spellEnd"/>
      <w:proofErr w:type="gram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պաշտոնական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ձևաչափով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ներկայացվեն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ԳՄՀԸ</w:t>
      </w:r>
      <w:r w:rsidRPr="000E7BB4">
        <w:rPr>
          <w:rFonts w:cs="Arial"/>
          <w:szCs w:val="22"/>
          <w:lang w:val="de-DE"/>
        </w:rPr>
        <w:t>-</w:t>
      </w:r>
      <w:proofErr w:type="spellStart"/>
      <w:r w:rsidRPr="000E7BB4">
        <w:rPr>
          <w:rFonts w:cs="Arial"/>
          <w:szCs w:val="22"/>
          <w:lang w:val="en-US"/>
        </w:rPr>
        <w:t>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էլեկտրոնային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տարբերակով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հայերեն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լեզվով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4CBA1DD5" w14:textId="77777777" w:rsidR="00234E79" w:rsidRPr="000E7BB4" w:rsidRDefault="00EC1237">
      <w:pPr>
        <w:pStyle w:val="Aufzhlung"/>
        <w:numPr>
          <w:ilvl w:val="0"/>
          <w:numId w:val="3"/>
        </w:numPr>
        <w:rPr>
          <w:b/>
          <w:bCs/>
          <w:szCs w:val="22"/>
        </w:rPr>
      </w:pPr>
      <w:proofErr w:type="spellStart"/>
      <w:r w:rsidRPr="000E7BB4">
        <w:rPr>
          <w:b/>
          <w:bCs/>
          <w:szCs w:val="22"/>
          <w:lang w:val="en-US"/>
        </w:rPr>
        <w:t>Որակավորման</w:t>
      </w:r>
      <w:proofErr w:type="spellEnd"/>
      <w:r w:rsidRPr="000E7BB4">
        <w:rPr>
          <w:b/>
          <w:bCs/>
          <w:szCs w:val="22"/>
          <w:lang w:val="en-US"/>
        </w:rPr>
        <w:t xml:space="preserve"> </w:t>
      </w:r>
      <w:proofErr w:type="spellStart"/>
      <w:r w:rsidRPr="000E7BB4">
        <w:rPr>
          <w:b/>
          <w:bCs/>
          <w:szCs w:val="22"/>
          <w:lang w:val="en-US"/>
        </w:rPr>
        <w:t>պահանջներ</w:t>
      </w:r>
      <w:proofErr w:type="spellEnd"/>
    </w:p>
    <w:p w14:paraId="4CBA1DD6" w14:textId="77777777" w:rsidR="00234E79" w:rsidRPr="000E7BB4" w:rsidRDefault="00EC1237">
      <w:pPr>
        <w:pStyle w:val="ListParagraph"/>
        <w:numPr>
          <w:ilvl w:val="0"/>
          <w:numId w:val="10"/>
        </w:numPr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  <w:lang w:val="en-US"/>
        </w:rPr>
        <w:t>Իրավագիտության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  <w:lang w:val="en-US"/>
        </w:rPr>
        <w:t>էներգետիկայի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  <w:lang w:val="en-US"/>
        </w:rPr>
        <w:t>բնապահպանության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կամ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առնչվող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ոլորտում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բարձրագույն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կրթություն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  <w:lang w:val="en-US"/>
        </w:rPr>
        <w:t>թեկնածուական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աստիճանը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կդիտվի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որպես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առավելություն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4267337C" w14:textId="5D9C96FE" w:rsidR="001D1D4C" w:rsidRPr="000E7BB4" w:rsidRDefault="00EC1237">
      <w:pPr>
        <w:pStyle w:val="ListParagraph"/>
        <w:numPr>
          <w:ilvl w:val="0"/>
          <w:numId w:val="10"/>
        </w:numPr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</w:rPr>
        <w:t>Նվազագույնը</w:t>
      </w:r>
      <w:proofErr w:type="spellEnd"/>
      <w:r w:rsidRPr="000E7BB4">
        <w:rPr>
          <w:rFonts w:cs="Arial"/>
          <w:szCs w:val="22"/>
          <w:lang w:val="de-DE"/>
        </w:rPr>
        <w:t xml:space="preserve"> 5 </w:t>
      </w:r>
      <w:proofErr w:type="spellStart"/>
      <w:r w:rsidRPr="000E7BB4">
        <w:rPr>
          <w:rFonts w:cs="Arial"/>
          <w:szCs w:val="22"/>
        </w:rPr>
        <w:t>տարվա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աշխատանքային</w:t>
      </w:r>
      <w:proofErr w:type="spellEnd"/>
      <w:r w:rsidRPr="000E7BB4">
        <w:rPr>
          <w:rFonts w:cs="Arial"/>
          <w:szCs w:val="22"/>
          <w:lang w:val="de-DE"/>
        </w:rPr>
        <w:t>/</w:t>
      </w:r>
      <w:proofErr w:type="spellStart"/>
      <w:r w:rsidRPr="000E7BB4">
        <w:rPr>
          <w:rFonts w:cs="Arial"/>
          <w:szCs w:val="22"/>
        </w:rPr>
        <w:t>հետազոտությ</w:t>
      </w:r>
      <w:r w:rsidR="00182FB4" w:rsidRPr="000E7BB4">
        <w:rPr>
          <w:rFonts w:cs="Arial"/>
          <w:szCs w:val="22"/>
        </w:rPr>
        <w:t>ա</w:t>
      </w:r>
      <w:r w:rsidRPr="000E7BB4">
        <w:rPr>
          <w:rFonts w:cs="Arial"/>
          <w:szCs w:val="22"/>
        </w:rPr>
        <w:t>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="00182FB4" w:rsidRPr="000E7BB4">
        <w:rPr>
          <w:rFonts w:cs="Arial"/>
          <w:szCs w:val="22"/>
        </w:rPr>
        <w:t>փորձ</w:t>
      </w:r>
      <w:proofErr w:type="spellEnd"/>
      <w:r w:rsidR="00182FB4"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էներգետիկ</w:t>
      </w:r>
      <w:proofErr w:type="spellEnd"/>
      <w:r w:rsidRPr="000E7BB4">
        <w:rPr>
          <w:rFonts w:cs="Arial"/>
          <w:szCs w:val="22"/>
          <w:lang w:val="de-DE"/>
        </w:rPr>
        <w:t>/</w:t>
      </w:r>
      <w:proofErr w:type="spellStart"/>
      <w:r w:rsidRPr="000E7BB4">
        <w:rPr>
          <w:rFonts w:cs="Arial"/>
          <w:szCs w:val="22"/>
        </w:rPr>
        <w:t>ջեռուցման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սարքավորումների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ազգային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իրավական</w:t>
      </w:r>
      <w:proofErr w:type="spellEnd"/>
      <w:r w:rsidRPr="000E7BB4">
        <w:rPr>
          <w:rFonts w:cs="Arial"/>
          <w:szCs w:val="22"/>
          <w:lang w:val="de-DE"/>
        </w:rPr>
        <w:t>/</w:t>
      </w:r>
      <w:proofErr w:type="spellStart"/>
      <w:r w:rsidRPr="000E7BB4">
        <w:rPr>
          <w:rFonts w:cs="Arial"/>
          <w:szCs w:val="22"/>
        </w:rPr>
        <w:t>կարգավորող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շրջանակների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ոլորտում</w:t>
      </w:r>
      <w:proofErr w:type="spellEnd"/>
      <w:r w:rsidRPr="000E7BB4">
        <w:rPr>
          <w:rFonts w:cs="Arial"/>
          <w:szCs w:val="22"/>
          <w:lang w:val="de-DE"/>
        </w:rPr>
        <w:t xml:space="preserve">: </w:t>
      </w:r>
      <w:proofErr w:type="spellStart"/>
      <w:r w:rsidR="00F12469" w:rsidRPr="000E7BB4">
        <w:rPr>
          <w:rFonts w:cs="Arial"/>
          <w:szCs w:val="22"/>
          <w:lang w:val="de-DE"/>
        </w:rPr>
        <w:t>Կոշտ</w:t>
      </w:r>
      <w:proofErr w:type="spellEnd"/>
      <w:r w:rsidR="00F12469" w:rsidRPr="000E7BB4">
        <w:rPr>
          <w:rFonts w:cs="Arial"/>
          <w:szCs w:val="22"/>
          <w:lang w:val="de-DE"/>
        </w:rPr>
        <w:t xml:space="preserve"> </w:t>
      </w:r>
      <w:proofErr w:type="spellStart"/>
      <w:r w:rsidR="00F12469" w:rsidRPr="000E7BB4">
        <w:rPr>
          <w:rFonts w:cs="Arial"/>
          <w:szCs w:val="22"/>
          <w:lang w:val="de-DE"/>
        </w:rPr>
        <w:t>կենսազանգվածային</w:t>
      </w:r>
      <w:proofErr w:type="spellEnd"/>
      <w:r w:rsidR="00F12469" w:rsidRPr="000E7BB4">
        <w:rPr>
          <w:rFonts w:cs="Arial"/>
          <w:szCs w:val="22"/>
          <w:lang w:val="de-DE"/>
        </w:rPr>
        <w:t xml:space="preserve"> </w:t>
      </w:r>
      <w:proofErr w:type="spellStart"/>
      <w:r w:rsidR="00F12469" w:rsidRPr="000E7BB4">
        <w:rPr>
          <w:rFonts w:cs="Arial"/>
          <w:szCs w:val="22"/>
          <w:lang w:val="de-DE"/>
        </w:rPr>
        <w:t>վառելիքով</w:t>
      </w:r>
      <w:proofErr w:type="spellEnd"/>
      <w:r w:rsidR="00F12469" w:rsidRPr="000E7BB4">
        <w:rPr>
          <w:rFonts w:cs="Arial"/>
          <w:szCs w:val="22"/>
          <w:lang w:val="de-DE"/>
        </w:rPr>
        <w:t xml:space="preserve"> </w:t>
      </w:r>
      <w:proofErr w:type="spellStart"/>
      <w:r w:rsidR="00F12469" w:rsidRPr="000E7BB4">
        <w:rPr>
          <w:rFonts w:cs="Arial"/>
          <w:szCs w:val="22"/>
          <w:lang w:val="de-DE"/>
        </w:rPr>
        <w:t>աշխատող</w:t>
      </w:r>
      <w:proofErr w:type="spellEnd"/>
      <w:r w:rsidR="00F12469" w:rsidRPr="000E7BB4">
        <w:rPr>
          <w:rFonts w:cs="Arial"/>
          <w:szCs w:val="22"/>
          <w:lang w:val="de-DE"/>
        </w:rPr>
        <w:t xml:space="preserve"> </w:t>
      </w:r>
      <w:proofErr w:type="spellStart"/>
      <w:r w:rsidR="00F12469" w:rsidRPr="000E7BB4">
        <w:rPr>
          <w:rFonts w:cs="Arial"/>
          <w:szCs w:val="22"/>
          <w:lang w:val="de-DE"/>
        </w:rPr>
        <w:t>մեկ</w:t>
      </w:r>
      <w:proofErr w:type="spellEnd"/>
      <w:r w:rsidR="00F12469" w:rsidRPr="000E7BB4">
        <w:rPr>
          <w:rFonts w:cs="Arial"/>
          <w:szCs w:val="22"/>
          <w:lang w:val="de-DE"/>
        </w:rPr>
        <w:t xml:space="preserve"> </w:t>
      </w:r>
      <w:proofErr w:type="spellStart"/>
      <w:r w:rsidR="00F12469" w:rsidRPr="000E7BB4">
        <w:rPr>
          <w:rFonts w:cs="Arial"/>
          <w:szCs w:val="22"/>
          <w:lang w:val="de-DE"/>
        </w:rPr>
        <w:t>կետի</w:t>
      </w:r>
      <w:proofErr w:type="spellEnd"/>
      <w:r w:rsidR="00F12469" w:rsidRPr="000E7BB4">
        <w:rPr>
          <w:rFonts w:cs="Arial"/>
          <w:szCs w:val="22"/>
          <w:lang w:val="de-DE"/>
        </w:rPr>
        <w:t xml:space="preserve"> </w:t>
      </w:r>
      <w:proofErr w:type="spellStart"/>
      <w:r w:rsidR="00F12469" w:rsidRPr="000E7BB4">
        <w:rPr>
          <w:rFonts w:cs="Arial"/>
          <w:szCs w:val="22"/>
          <w:lang w:val="de-DE"/>
        </w:rPr>
        <w:t>վառարանների</w:t>
      </w:r>
      <w:proofErr w:type="spellEnd"/>
      <w:r w:rsidR="00F12469" w:rsidRPr="000E7BB4">
        <w:rPr>
          <w:rFonts w:cs="Arial"/>
          <w:szCs w:val="22"/>
          <w:lang w:val="de-DE"/>
        </w:rPr>
        <w:t xml:space="preserve"> </w:t>
      </w:r>
      <w:r w:rsidR="00491B8D" w:rsidRPr="000E7BB4">
        <w:rPr>
          <w:rFonts w:cs="Arial"/>
          <w:szCs w:val="22"/>
          <w:lang w:val="de-DE"/>
        </w:rPr>
        <w:t xml:space="preserve">և </w:t>
      </w:r>
      <w:proofErr w:type="spellStart"/>
      <w:r w:rsidR="00491B8D" w:rsidRPr="000E7BB4">
        <w:rPr>
          <w:rFonts w:cs="Arial"/>
          <w:szCs w:val="22"/>
          <w:lang w:val="de-DE"/>
        </w:rPr>
        <w:t>լոկալ</w:t>
      </w:r>
      <w:proofErr w:type="spellEnd"/>
      <w:r w:rsidR="00491B8D" w:rsidRPr="000E7BB4">
        <w:rPr>
          <w:rFonts w:cs="Arial"/>
          <w:szCs w:val="22"/>
          <w:lang w:val="de-DE"/>
        </w:rPr>
        <w:t xml:space="preserve"> </w:t>
      </w:r>
      <w:proofErr w:type="spellStart"/>
      <w:r w:rsidR="00491B8D" w:rsidRPr="000E7BB4">
        <w:rPr>
          <w:rFonts w:cs="Arial"/>
          <w:szCs w:val="22"/>
          <w:lang w:val="de-DE"/>
        </w:rPr>
        <w:t>ջեռուցման</w:t>
      </w:r>
      <w:proofErr w:type="spellEnd"/>
      <w:r w:rsidR="00491B8D" w:rsidRPr="000E7BB4">
        <w:rPr>
          <w:rFonts w:cs="Arial"/>
          <w:szCs w:val="22"/>
          <w:lang w:val="de-DE"/>
        </w:rPr>
        <w:t xml:space="preserve"> </w:t>
      </w:r>
      <w:proofErr w:type="spellStart"/>
      <w:r w:rsidR="00491B8D" w:rsidRPr="000E7BB4">
        <w:rPr>
          <w:rFonts w:cs="Arial"/>
          <w:szCs w:val="22"/>
          <w:lang w:val="de-DE"/>
        </w:rPr>
        <w:t>կաթսաների</w:t>
      </w:r>
      <w:proofErr w:type="spellEnd"/>
      <w:r w:rsidR="00491B8D" w:rsidRPr="000E7BB4">
        <w:rPr>
          <w:rFonts w:cs="Arial"/>
          <w:szCs w:val="22"/>
          <w:lang w:val="de-DE"/>
        </w:rPr>
        <w:t xml:space="preserve"> </w:t>
      </w:r>
      <w:proofErr w:type="spellStart"/>
      <w:r w:rsidR="00491B8D" w:rsidRPr="000E7BB4">
        <w:rPr>
          <w:rFonts w:cs="Arial"/>
          <w:szCs w:val="22"/>
          <w:lang w:val="de-DE"/>
        </w:rPr>
        <w:t>ոլորտ</w:t>
      </w:r>
      <w:r w:rsidR="001D1D4C" w:rsidRPr="000E7BB4">
        <w:rPr>
          <w:rFonts w:cs="Arial"/>
          <w:szCs w:val="22"/>
          <w:lang w:val="de-DE"/>
        </w:rPr>
        <w:t>ի</w:t>
      </w:r>
      <w:proofErr w:type="spellEnd"/>
      <w:r w:rsidR="001D1D4C" w:rsidRPr="000E7BB4">
        <w:rPr>
          <w:rFonts w:cs="Arial"/>
          <w:szCs w:val="22"/>
          <w:lang w:val="de-DE"/>
        </w:rPr>
        <w:t xml:space="preserve"> </w:t>
      </w:r>
      <w:proofErr w:type="spellStart"/>
      <w:r w:rsidR="001D1D4C" w:rsidRPr="000E7BB4">
        <w:rPr>
          <w:rFonts w:cs="Arial"/>
          <w:szCs w:val="22"/>
          <w:lang w:val="de-DE"/>
        </w:rPr>
        <w:t>իմացությունը</w:t>
      </w:r>
      <w:proofErr w:type="spellEnd"/>
      <w:r w:rsidR="001D1D4C" w:rsidRPr="000E7BB4">
        <w:rPr>
          <w:rFonts w:cs="Arial"/>
          <w:szCs w:val="22"/>
          <w:lang w:val="de-DE"/>
        </w:rPr>
        <w:t xml:space="preserve"> և </w:t>
      </w:r>
      <w:proofErr w:type="spellStart"/>
      <w:r w:rsidR="001D1D4C" w:rsidRPr="000E7BB4">
        <w:rPr>
          <w:rFonts w:cs="Arial"/>
          <w:szCs w:val="22"/>
          <w:lang w:val="de-DE"/>
        </w:rPr>
        <w:t>փորձառությունը</w:t>
      </w:r>
      <w:proofErr w:type="spellEnd"/>
      <w:r w:rsidR="001D1D4C" w:rsidRPr="000E7BB4">
        <w:rPr>
          <w:rFonts w:cs="Arial"/>
          <w:szCs w:val="22"/>
          <w:lang w:val="de-DE"/>
        </w:rPr>
        <w:t xml:space="preserve"> </w:t>
      </w:r>
      <w:proofErr w:type="spellStart"/>
      <w:r w:rsidR="001D1D4C" w:rsidRPr="000E7BB4">
        <w:rPr>
          <w:rFonts w:cs="Arial"/>
          <w:szCs w:val="22"/>
          <w:lang w:val="de-DE"/>
        </w:rPr>
        <w:t>կդիտվեն</w:t>
      </w:r>
      <w:proofErr w:type="spellEnd"/>
      <w:r w:rsidR="001D1D4C" w:rsidRPr="000E7BB4">
        <w:rPr>
          <w:rFonts w:cs="Arial"/>
          <w:szCs w:val="22"/>
          <w:lang w:val="de-DE"/>
        </w:rPr>
        <w:t xml:space="preserve"> </w:t>
      </w:r>
      <w:proofErr w:type="spellStart"/>
      <w:r w:rsidR="001D1D4C" w:rsidRPr="000E7BB4">
        <w:rPr>
          <w:rFonts w:cs="Arial"/>
          <w:szCs w:val="22"/>
          <w:lang w:val="de-DE"/>
        </w:rPr>
        <w:t>որպես</w:t>
      </w:r>
      <w:proofErr w:type="spellEnd"/>
      <w:r w:rsidR="001D1D4C" w:rsidRPr="000E7BB4">
        <w:rPr>
          <w:rFonts w:cs="Arial"/>
          <w:szCs w:val="22"/>
          <w:lang w:val="de-DE"/>
        </w:rPr>
        <w:t xml:space="preserve"> </w:t>
      </w:r>
      <w:proofErr w:type="spellStart"/>
      <w:r w:rsidR="001D1D4C" w:rsidRPr="000E7BB4">
        <w:rPr>
          <w:rFonts w:cs="Arial"/>
          <w:szCs w:val="22"/>
          <w:lang w:val="de-DE"/>
        </w:rPr>
        <w:t>առավելություն</w:t>
      </w:r>
      <w:proofErr w:type="spellEnd"/>
      <w:r w:rsidR="001D1D4C" w:rsidRPr="000E7BB4">
        <w:rPr>
          <w:rFonts w:cs="Arial"/>
          <w:szCs w:val="22"/>
          <w:lang w:val="de-DE"/>
        </w:rPr>
        <w:t>:</w:t>
      </w:r>
    </w:p>
    <w:p w14:paraId="4CBA1DD7" w14:textId="44FFB6E7" w:rsidR="00234E79" w:rsidRPr="000E7BB4" w:rsidRDefault="00EC1237">
      <w:pPr>
        <w:pStyle w:val="ListParagraph"/>
        <w:numPr>
          <w:ilvl w:val="0"/>
          <w:numId w:val="10"/>
        </w:numPr>
        <w:jc w:val="both"/>
        <w:rPr>
          <w:rFonts w:cs="Arial"/>
          <w:szCs w:val="22"/>
          <w:lang w:val="de-DE"/>
        </w:rPr>
      </w:pPr>
      <w:r w:rsidRPr="000E7BB4">
        <w:rPr>
          <w:rFonts w:cs="Arial"/>
          <w:szCs w:val="22"/>
        </w:rPr>
        <w:t>ԵՄ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երկրներում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համապատասխան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="00052367" w:rsidRPr="000E7BB4">
        <w:rPr>
          <w:rFonts w:cs="Arial"/>
          <w:szCs w:val="22"/>
        </w:rPr>
        <w:t>ոլորտի</w:t>
      </w:r>
      <w:proofErr w:type="spellEnd"/>
      <w:r w:rsidR="00052367"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իմացությունն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ու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փորձը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կդիտվեն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որպես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առավելություն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4CBA1DD8" w14:textId="21189BAE" w:rsidR="00234E79" w:rsidRPr="000E7BB4" w:rsidRDefault="00EC1237">
      <w:pPr>
        <w:pStyle w:val="ListParagraph"/>
        <w:numPr>
          <w:ilvl w:val="0"/>
          <w:numId w:val="10"/>
        </w:numPr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</w:rPr>
        <w:t>Մասնագիտական</w:t>
      </w:r>
      <w:proofErr w:type="spellEnd"/>
      <w:r w:rsidRPr="000E7BB4">
        <w:rPr>
          <w:rFonts w:cs="Arial"/>
          <w:szCs w:val="22"/>
          <w:lang w:val="de-DE"/>
        </w:rPr>
        <w:t xml:space="preserve"> ​​</w:t>
      </w:r>
      <w:proofErr w:type="spellStart"/>
      <w:r w:rsidRPr="000E7BB4">
        <w:rPr>
          <w:rFonts w:cs="Arial"/>
          <w:szCs w:val="22"/>
        </w:rPr>
        <w:t>փորձ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Հայաստանում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համապատասխան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ոլորտում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Հայաստանի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գյուղական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վայրերում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տնային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տնտեսությունների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ջեռուցման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հետ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կապված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իրավիճակի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իմացություն</w:t>
      </w:r>
      <w:proofErr w:type="spellEnd"/>
      <w:r w:rsidRPr="000E7BB4">
        <w:rPr>
          <w:rFonts w:cs="Arial"/>
          <w:szCs w:val="22"/>
        </w:rPr>
        <w:t>՝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="0041637B" w:rsidRPr="000E7BB4">
        <w:rPr>
          <w:rFonts w:cs="Arial"/>
          <w:szCs w:val="22"/>
          <w:lang w:val="de-DE"/>
        </w:rPr>
        <w:t>ներկայացվող</w:t>
      </w:r>
      <w:proofErr w:type="spellEnd"/>
      <w:r w:rsidR="0041637B" w:rsidRPr="000E7BB4">
        <w:rPr>
          <w:rFonts w:cs="Arial"/>
          <w:szCs w:val="22"/>
          <w:lang w:val="de-DE"/>
        </w:rPr>
        <w:t xml:space="preserve"> </w:t>
      </w:r>
      <w:proofErr w:type="spellStart"/>
      <w:r w:rsidR="0041637B" w:rsidRPr="000E7BB4">
        <w:rPr>
          <w:rFonts w:cs="Arial"/>
          <w:szCs w:val="22"/>
          <w:lang w:val="de-DE"/>
        </w:rPr>
        <w:t>փաստաթղթերու</w:t>
      </w:r>
      <w:r w:rsidR="00791BCE" w:rsidRPr="000E7BB4">
        <w:rPr>
          <w:rFonts w:cs="Arial"/>
          <w:szCs w:val="22"/>
          <w:lang w:val="de-DE"/>
        </w:rPr>
        <w:t>մ</w:t>
      </w:r>
      <w:proofErr w:type="spellEnd"/>
      <w:r w:rsidR="0041637B"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համապատասխան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="009C199A" w:rsidRPr="000E7BB4">
        <w:rPr>
          <w:rFonts w:cs="Arial"/>
          <w:szCs w:val="22"/>
        </w:rPr>
        <w:t>նշումներով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4CBA1DD9" w14:textId="77777777" w:rsidR="00234E79" w:rsidRPr="000E7BB4" w:rsidRDefault="00EC1237">
      <w:pPr>
        <w:pStyle w:val="ListParagraph"/>
        <w:numPr>
          <w:ilvl w:val="0"/>
          <w:numId w:val="10"/>
        </w:numPr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</w:rPr>
        <w:t>Գերազանց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վերլուծական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</w:rPr>
        <w:t>հետազոտական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</w:rPr>
        <w:t>խորհրդատվական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հաշվետվություններ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մշակելու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</w:rPr>
        <w:t>հմտություններ</w:t>
      </w:r>
      <w:proofErr w:type="spellEnd"/>
      <w:r w:rsidRPr="000E7BB4">
        <w:rPr>
          <w:rFonts w:cs="Arial"/>
          <w:szCs w:val="22"/>
          <w:lang w:val="de-DE"/>
        </w:rPr>
        <w:t>,</w:t>
      </w:r>
    </w:p>
    <w:p w14:paraId="4CBA1DDA" w14:textId="77777777" w:rsidR="00234E79" w:rsidRPr="000E7BB4" w:rsidRDefault="00EC1237">
      <w:pPr>
        <w:pStyle w:val="ListParagraph"/>
        <w:numPr>
          <w:ilvl w:val="0"/>
          <w:numId w:val="10"/>
        </w:numPr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  <w:lang w:val="en-US"/>
        </w:rPr>
        <w:t>Գերազանց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միջանձնային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հաղորդակցման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հմտություններ</w:t>
      </w:r>
      <w:proofErr w:type="spellEnd"/>
      <w:r w:rsidRPr="000E7BB4">
        <w:rPr>
          <w:rFonts w:cs="Arial"/>
          <w:szCs w:val="22"/>
          <w:lang w:val="de-DE"/>
        </w:rPr>
        <w:t>,</w:t>
      </w:r>
    </w:p>
    <w:p w14:paraId="4CBA1DDB" w14:textId="77777777" w:rsidR="00234E79" w:rsidRPr="000E7BB4" w:rsidRDefault="00EC1237">
      <w:pPr>
        <w:pStyle w:val="ListParagraph"/>
        <w:numPr>
          <w:ilvl w:val="0"/>
          <w:numId w:val="10"/>
        </w:numPr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  <w:lang w:val="en-US"/>
        </w:rPr>
        <w:lastRenderedPageBreak/>
        <w:t>Հայերենի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վարժ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proofErr w:type="gramStart"/>
      <w:r w:rsidRPr="000E7BB4">
        <w:rPr>
          <w:rFonts w:cs="Arial"/>
          <w:szCs w:val="22"/>
          <w:lang w:val="en-US"/>
        </w:rPr>
        <w:t>տիրապետում</w:t>
      </w:r>
      <w:proofErr w:type="spellEnd"/>
      <w:r w:rsidRPr="000E7BB4">
        <w:rPr>
          <w:rFonts w:cs="Arial"/>
          <w:szCs w:val="22"/>
          <w:lang w:val="de-DE"/>
        </w:rPr>
        <w:t xml:space="preserve">  (</w:t>
      </w:r>
      <w:proofErr w:type="spellStart"/>
      <w:proofErr w:type="gramEnd"/>
      <w:r w:rsidRPr="000E7BB4">
        <w:rPr>
          <w:rFonts w:cs="Arial"/>
          <w:szCs w:val="22"/>
          <w:lang w:val="en-US"/>
        </w:rPr>
        <w:t>հասկանալու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  <w:lang w:val="en-US"/>
        </w:rPr>
        <w:t>խոսելու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գրելու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հմտություններ</w:t>
      </w:r>
      <w:proofErr w:type="spellEnd"/>
      <w:r w:rsidRPr="000E7BB4">
        <w:rPr>
          <w:rFonts w:cs="Arial"/>
          <w:szCs w:val="22"/>
          <w:lang w:val="de-DE"/>
        </w:rPr>
        <w:t xml:space="preserve">), </w:t>
      </w:r>
      <w:proofErr w:type="spellStart"/>
      <w:r w:rsidRPr="000E7BB4">
        <w:rPr>
          <w:rFonts w:cs="Arial"/>
          <w:szCs w:val="22"/>
          <w:lang w:val="en-US"/>
        </w:rPr>
        <w:t>անգլերենի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իմացությունը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կդիտվի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որպես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առավելություն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4CBA1DDC" w14:textId="77777777" w:rsidR="00234E79" w:rsidRPr="000E7BB4" w:rsidRDefault="00EC1237">
      <w:pPr>
        <w:pStyle w:val="Aufzhlung"/>
        <w:numPr>
          <w:ilvl w:val="0"/>
          <w:numId w:val="3"/>
        </w:numPr>
        <w:rPr>
          <w:b/>
          <w:bCs/>
          <w:szCs w:val="22"/>
        </w:rPr>
      </w:pPr>
      <w:bookmarkStart w:id="1" w:name="_Toc153276100"/>
      <w:proofErr w:type="spellStart"/>
      <w:r w:rsidRPr="000E7BB4">
        <w:rPr>
          <w:b/>
          <w:bCs/>
          <w:szCs w:val="22"/>
          <w:lang w:val="en-US"/>
        </w:rPr>
        <w:t>Գնառաջարկի</w:t>
      </w:r>
      <w:proofErr w:type="spellEnd"/>
      <w:r w:rsidRPr="000E7BB4">
        <w:rPr>
          <w:b/>
          <w:bCs/>
          <w:szCs w:val="22"/>
          <w:lang w:val="en-US"/>
        </w:rPr>
        <w:t xml:space="preserve"> </w:t>
      </w:r>
      <w:proofErr w:type="spellStart"/>
      <w:r w:rsidRPr="000E7BB4">
        <w:rPr>
          <w:b/>
          <w:bCs/>
          <w:szCs w:val="22"/>
          <w:lang w:val="en-US"/>
        </w:rPr>
        <w:t>ներկայացման</w:t>
      </w:r>
      <w:proofErr w:type="spellEnd"/>
      <w:r w:rsidRPr="000E7BB4">
        <w:rPr>
          <w:b/>
          <w:bCs/>
          <w:szCs w:val="22"/>
          <w:lang w:val="en-US"/>
        </w:rPr>
        <w:t xml:space="preserve"> </w:t>
      </w:r>
      <w:proofErr w:type="spellStart"/>
      <w:r w:rsidRPr="000E7BB4">
        <w:rPr>
          <w:b/>
          <w:bCs/>
          <w:szCs w:val="22"/>
          <w:lang w:val="en-US"/>
        </w:rPr>
        <w:t>պահանջներ</w:t>
      </w:r>
      <w:proofErr w:type="spellEnd"/>
    </w:p>
    <w:p w14:paraId="4CBA1DDD" w14:textId="781DD9A5" w:rsidR="00234E79" w:rsidRDefault="00EC1237">
      <w:pPr>
        <w:pStyle w:val="1Einrckung"/>
        <w:tabs>
          <w:tab w:val="clear" w:pos="483"/>
        </w:tabs>
        <w:spacing w:before="120"/>
        <w:ind w:left="0" w:firstLine="0"/>
        <w:jc w:val="both"/>
        <w:rPr>
          <w:rFonts w:cs="Arial"/>
          <w:szCs w:val="22"/>
          <w:lang w:val="de-DE"/>
        </w:rPr>
      </w:pPr>
      <w:proofErr w:type="spellStart"/>
      <w:r w:rsidRPr="000E7BB4">
        <w:rPr>
          <w:rFonts w:cs="Arial"/>
          <w:szCs w:val="22"/>
          <w:lang w:val="en-US"/>
        </w:rPr>
        <w:t>Հետաքրքրված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թեկնածուները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պետք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է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ներկայացնեն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գնառաջարկ</w:t>
      </w:r>
      <w:proofErr w:type="spellEnd"/>
      <w:r w:rsidRPr="000E7BB4">
        <w:rPr>
          <w:rFonts w:cs="Arial"/>
          <w:szCs w:val="22"/>
          <w:lang w:val="en-US"/>
        </w:rPr>
        <w:t>՝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ներառյալ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փորձագիտական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օրերի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քանակը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օրական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դրույքաչափը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  <w:lang w:val="en-US"/>
        </w:rPr>
        <w:t>ինչպես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նաև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ճանապարհորդական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ծախսերը</w:t>
      </w:r>
      <w:proofErr w:type="spellEnd"/>
      <w:r w:rsidRPr="000E7BB4">
        <w:rPr>
          <w:rFonts w:cs="Arial"/>
          <w:szCs w:val="22"/>
          <w:lang w:val="de-DE"/>
        </w:rPr>
        <w:t xml:space="preserve"> (</w:t>
      </w:r>
      <w:proofErr w:type="spellStart"/>
      <w:r w:rsidRPr="000E7BB4">
        <w:rPr>
          <w:rFonts w:cs="Arial"/>
          <w:szCs w:val="22"/>
          <w:lang w:val="en-US"/>
        </w:rPr>
        <w:t>ներառյալ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տրանսպորտը</w:t>
      </w:r>
      <w:proofErr w:type="spellEnd"/>
      <w:r w:rsidRPr="000E7BB4">
        <w:rPr>
          <w:rFonts w:cs="Arial"/>
          <w:szCs w:val="22"/>
          <w:lang w:val="de-DE"/>
        </w:rPr>
        <w:t xml:space="preserve">, </w:t>
      </w:r>
      <w:proofErr w:type="spellStart"/>
      <w:r w:rsidRPr="000E7BB4">
        <w:rPr>
          <w:rFonts w:cs="Arial"/>
          <w:szCs w:val="22"/>
          <w:lang w:val="en-US"/>
        </w:rPr>
        <w:t>կացությունը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proofErr w:type="gramStart"/>
      <w:r w:rsidRPr="000E7BB4">
        <w:rPr>
          <w:rFonts w:cs="Arial"/>
          <w:szCs w:val="22"/>
          <w:lang w:val="en-US"/>
        </w:rPr>
        <w:t>այլն</w:t>
      </w:r>
      <w:proofErr w:type="spellEnd"/>
      <w:r w:rsidRPr="000E7BB4">
        <w:rPr>
          <w:rFonts w:cs="Arial"/>
          <w:szCs w:val="22"/>
          <w:lang w:val="de-DE"/>
        </w:rPr>
        <w:t>)</w:t>
      </w:r>
      <w:r w:rsidR="00F1366A">
        <w:rPr>
          <w:rFonts w:cs="Arial"/>
          <w:szCs w:val="22"/>
          <w:lang w:val="de-DE"/>
        </w:rPr>
        <w:t>`</w:t>
      </w:r>
      <w:proofErr w:type="gramEnd"/>
      <w:r w:rsidR="00F1366A">
        <w:rPr>
          <w:rFonts w:cs="Arial"/>
          <w:szCs w:val="22"/>
          <w:lang w:val="de-DE"/>
        </w:rPr>
        <w:t xml:space="preserve"> </w:t>
      </w:r>
      <w:proofErr w:type="spellStart"/>
      <w:r w:rsidR="00F1366A">
        <w:rPr>
          <w:rFonts w:cs="Arial"/>
          <w:szCs w:val="22"/>
          <w:lang w:val="de-DE"/>
        </w:rPr>
        <w:t>ստորև</w:t>
      </w:r>
      <w:proofErr w:type="spellEnd"/>
      <w:r w:rsidR="00F1366A">
        <w:rPr>
          <w:rFonts w:cs="Arial"/>
          <w:szCs w:val="22"/>
          <w:lang w:val="de-DE"/>
        </w:rPr>
        <w:t xml:space="preserve"> </w:t>
      </w:r>
      <w:proofErr w:type="spellStart"/>
      <w:r w:rsidR="00F1366A">
        <w:rPr>
          <w:rFonts w:cs="Arial"/>
          <w:szCs w:val="22"/>
          <w:lang w:val="de-DE"/>
        </w:rPr>
        <w:t>աղյուսակում</w:t>
      </w:r>
      <w:proofErr w:type="spellEnd"/>
      <w:r w:rsidR="00F1366A">
        <w:rPr>
          <w:rFonts w:cs="Arial"/>
          <w:szCs w:val="22"/>
          <w:lang w:val="de-DE"/>
        </w:rPr>
        <w:t xml:space="preserve"> </w:t>
      </w:r>
      <w:proofErr w:type="spellStart"/>
      <w:r w:rsidR="00F1366A">
        <w:rPr>
          <w:rFonts w:cs="Arial"/>
          <w:szCs w:val="22"/>
          <w:lang w:val="de-DE"/>
        </w:rPr>
        <w:t>բերվող</w:t>
      </w:r>
      <w:proofErr w:type="spellEnd"/>
      <w:r w:rsidR="00F1366A">
        <w:rPr>
          <w:rFonts w:cs="Arial"/>
          <w:szCs w:val="22"/>
          <w:lang w:val="de-DE"/>
        </w:rPr>
        <w:t xml:space="preserve"> </w:t>
      </w:r>
      <w:proofErr w:type="spellStart"/>
      <w:r w:rsidR="00F1366A">
        <w:rPr>
          <w:rFonts w:cs="Arial"/>
          <w:szCs w:val="22"/>
          <w:lang w:val="de-DE"/>
        </w:rPr>
        <w:t>մասնագրերի</w:t>
      </w:r>
      <w:proofErr w:type="spellEnd"/>
      <w:r w:rsidR="00087632">
        <w:rPr>
          <w:rFonts w:cs="Arial"/>
          <w:szCs w:val="22"/>
          <w:lang w:val="de-DE"/>
        </w:rPr>
        <w:t xml:space="preserve"> </w:t>
      </w:r>
      <w:proofErr w:type="spellStart"/>
      <w:r w:rsidR="00087632">
        <w:rPr>
          <w:rFonts w:cs="Arial"/>
          <w:szCs w:val="22"/>
          <w:lang w:val="de-DE"/>
        </w:rPr>
        <w:t>համաձայն</w:t>
      </w:r>
      <w:proofErr w:type="spellEnd"/>
      <w:r w:rsidRPr="000E7BB4">
        <w:rPr>
          <w:rFonts w:cs="Arial"/>
          <w:szCs w:val="22"/>
          <w:lang w:val="de-DE"/>
        </w:rPr>
        <w:t xml:space="preserve">: </w:t>
      </w:r>
      <w:proofErr w:type="spellStart"/>
      <w:r w:rsidRPr="000E7BB4">
        <w:rPr>
          <w:rFonts w:cs="Arial"/>
          <w:szCs w:val="22"/>
          <w:lang w:val="en-US"/>
        </w:rPr>
        <w:t>Օրերի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քանակը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բյուջեն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կհամաձայնեցվեն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պայմանագրում</w:t>
      </w:r>
      <w:proofErr w:type="spellEnd"/>
      <w:r w:rsidRPr="000E7BB4">
        <w:rPr>
          <w:rFonts w:cs="Arial"/>
          <w:szCs w:val="22"/>
          <w:lang w:val="de-DE"/>
        </w:rPr>
        <w:t xml:space="preserve">. </w:t>
      </w:r>
      <w:proofErr w:type="spellStart"/>
      <w:r w:rsidRPr="000E7BB4">
        <w:rPr>
          <w:rFonts w:cs="Arial"/>
          <w:szCs w:val="22"/>
          <w:lang w:val="en-US"/>
        </w:rPr>
        <w:t>Դրանք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կնշվեն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հետևյալ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կերպ</w:t>
      </w:r>
      <w:proofErr w:type="spellEnd"/>
      <w:r w:rsidRPr="000E7BB4">
        <w:rPr>
          <w:rFonts w:cs="Arial"/>
          <w:szCs w:val="22"/>
          <w:lang w:val="en-US"/>
        </w:rPr>
        <w:t>՝</w:t>
      </w:r>
      <w:r w:rsidRPr="000E7BB4">
        <w:rPr>
          <w:rFonts w:cs="Arial"/>
          <w:szCs w:val="22"/>
          <w:lang w:val="de-DE"/>
        </w:rPr>
        <w:t xml:space="preserve"> «</w:t>
      </w:r>
      <w:proofErr w:type="spellStart"/>
      <w:r w:rsidRPr="000E7BB4">
        <w:rPr>
          <w:rFonts w:cs="Arial"/>
          <w:szCs w:val="22"/>
          <w:lang w:val="en-US"/>
        </w:rPr>
        <w:t>մինչև</w:t>
      </w:r>
      <w:proofErr w:type="spellEnd"/>
      <w:r w:rsidRPr="000E7BB4">
        <w:rPr>
          <w:rFonts w:cs="Arial"/>
          <w:szCs w:val="22"/>
          <w:lang w:val="de-DE"/>
        </w:rPr>
        <w:t xml:space="preserve"> [</w:t>
      </w:r>
      <w:proofErr w:type="spellStart"/>
      <w:r w:rsidRPr="000E7BB4">
        <w:rPr>
          <w:rFonts w:cs="Arial"/>
          <w:szCs w:val="22"/>
          <w:lang w:val="en-US"/>
        </w:rPr>
        <w:t>օրերի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քանակը</w:t>
      </w:r>
      <w:proofErr w:type="spellEnd"/>
      <w:r w:rsidRPr="000E7BB4">
        <w:rPr>
          <w:rFonts w:cs="Arial"/>
          <w:szCs w:val="22"/>
          <w:lang w:val="de-DE"/>
        </w:rPr>
        <w:t>/</w:t>
      </w:r>
      <w:proofErr w:type="spellStart"/>
      <w:r w:rsidRPr="000E7BB4">
        <w:rPr>
          <w:rFonts w:cs="Arial"/>
          <w:szCs w:val="22"/>
          <w:lang w:val="en-US"/>
        </w:rPr>
        <w:t>գումարի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proofErr w:type="gramStart"/>
      <w:r w:rsidRPr="000E7BB4">
        <w:rPr>
          <w:rFonts w:cs="Arial"/>
          <w:szCs w:val="22"/>
          <w:lang w:val="en-US"/>
        </w:rPr>
        <w:t>չափը</w:t>
      </w:r>
      <w:proofErr w:type="spellEnd"/>
      <w:r w:rsidRPr="000E7BB4">
        <w:rPr>
          <w:rFonts w:cs="Arial"/>
          <w:szCs w:val="22"/>
          <w:lang w:val="de-DE"/>
        </w:rPr>
        <w:t>]»</w:t>
      </w:r>
      <w:proofErr w:type="gramEnd"/>
      <w:r w:rsidRPr="000E7BB4">
        <w:rPr>
          <w:rFonts w:cs="Arial"/>
          <w:szCs w:val="22"/>
          <w:lang w:val="de-DE"/>
        </w:rPr>
        <w:t xml:space="preserve">: </w:t>
      </w:r>
      <w:proofErr w:type="spellStart"/>
      <w:r w:rsidRPr="000E7BB4">
        <w:rPr>
          <w:rFonts w:cs="Arial"/>
          <w:szCs w:val="22"/>
          <w:lang w:val="en-US"/>
        </w:rPr>
        <w:t>Պայմանագրային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խորհրդատուին</w:t>
      </w:r>
      <w:bookmarkEnd w:id="1"/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փորձագիտական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օրերի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r w:rsidRPr="000E7BB4">
        <w:rPr>
          <w:rFonts w:cs="Arial"/>
          <w:szCs w:val="22"/>
          <w:lang w:val="en-US"/>
        </w:rPr>
        <w:t>և</w:t>
      </w:r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այլ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ծախսերի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բյուջեն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ամբողջությամբ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սպառելու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պահանջ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չի</w:t>
      </w:r>
      <w:proofErr w:type="spellEnd"/>
      <w:r w:rsidRPr="000E7BB4">
        <w:rPr>
          <w:rFonts w:cs="Arial"/>
          <w:szCs w:val="22"/>
          <w:lang w:val="de-DE"/>
        </w:rPr>
        <w:t xml:space="preserve"> </w:t>
      </w:r>
      <w:proofErr w:type="spellStart"/>
      <w:r w:rsidRPr="000E7BB4">
        <w:rPr>
          <w:rFonts w:cs="Arial"/>
          <w:szCs w:val="22"/>
          <w:lang w:val="en-US"/>
        </w:rPr>
        <w:t>ներկայացվում</w:t>
      </w:r>
      <w:proofErr w:type="spellEnd"/>
      <w:r w:rsidRPr="000E7BB4">
        <w:rPr>
          <w:rFonts w:cs="Arial"/>
          <w:szCs w:val="22"/>
          <w:lang w:val="de-DE"/>
        </w:rPr>
        <w:t>:</w:t>
      </w:r>
    </w:p>
    <w:p w14:paraId="3BFCC935" w14:textId="77777777" w:rsidR="0016019B" w:rsidRDefault="0016019B">
      <w:pPr>
        <w:pStyle w:val="1Einrckung"/>
        <w:tabs>
          <w:tab w:val="clear" w:pos="483"/>
        </w:tabs>
        <w:spacing w:before="120"/>
        <w:ind w:left="0" w:firstLine="0"/>
        <w:jc w:val="both"/>
        <w:rPr>
          <w:rFonts w:cs="Arial"/>
          <w:szCs w:val="22"/>
          <w:lang w:val="de-DE"/>
        </w:rPr>
      </w:pPr>
    </w:p>
    <w:tbl>
      <w:tblPr>
        <w:tblStyle w:val="TableGrid"/>
        <w:tblW w:w="9248" w:type="dxa"/>
        <w:tblLook w:val="04A0" w:firstRow="1" w:lastRow="0" w:firstColumn="1" w:lastColumn="0" w:noHBand="0" w:noVBand="1"/>
      </w:tblPr>
      <w:tblGrid>
        <w:gridCol w:w="2794"/>
        <w:gridCol w:w="2019"/>
        <w:gridCol w:w="2146"/>
        <w:gridCol w:w="2289"/>
      </w:tblGrid>
      <w:tr w:rsidR="001B2E9A" w:rsidRPr="00D648A8" w14:paraId="01084F3E" w14:textId="77777777" w:rsidTr="00E962AE">
        <w:trPr>
          <w:trHeight w:val="3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13CA9" w14:textId="48E1A113" w:rsidR="0016019B" w:rsidRPr="00D648A8" w:rsidRDefault="0016019B" w:rsidP="00BE3B05">
            <w:pPr>
              <w:spacing w:before="60" w:after="60"/>
              <w:rPr>
                <w:rStyle w:val="PageNumber"/>
                <w:rFonts w:cs="Arial"/>
                <w:b/>
              </w:rPr>
            </w:pPr>
            <w:proofErr w:type="spellStart"/>
            <w:r>
              <w:rPr>
                <w:rStyle w:val="PageNumber"/>
                <w:rFonts w:cs="Arial"/>
                <w:b/>
              </w:rPr>
              <w:t>Փորձագետի</w:t>
            </w:r>
            <w:proofErr w:type="spellEnd"/>
            <w:r>
              <w:rPr>
                <w:rStyle w:val="PageNumber"/>
                <w:rFonts w:cs="Arial"/>
                <w:b/>
              </w:rPr>
              <w:t xml:space="preserve"> </w:t>
            </w:r>
            <w:proofErr w:type="spellStart"/>
            <w:r>
              <w:rPr>
                <w:rStyle w:val="PageNumber"/>
                <w:rFonts w:cs="Arial"/>
                <w:b/>
              </w:rPr>
              <w:t>վարձատրություն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50DF04" w14:textId="163AD03E" w:rsidR="0016019B" w:rsidRPr="00D648A8" w:rsidRDefault="0016019B" w:rsidP="00BE3B05">
            <w:pPr>
              <w:spacing w:before="60" w:after="60"/>
              <w:rPr>
                <w:rStyle w:val="PageNumber"/>
                <w:rFonts w:cs="Arial"/>
                <w:b/>
              </w:rPr>
            </w:pPr>
            <w:proofErr w:type="spellStart"/>
            <w:r>
              <w:rPr>
                <w:rStyle w:val="PageNumber"/>
                <w:rFonts w:cs="Arial"/>
                <w:b/>
              </w:rPr>
              <w:t>Փորձագետների</w:t>
            </w:r>
            <w:proofErr w:type="spellEnd"/>
            <w:r>
              <w:rPr>
                <w:rStyle w:val="PageNumber"/>
                <w:rFonts w:cs="Arial"/>
                <w:b/>
              </w:rPr>
              <w:t xml:space="preserve"> </w:t>
            </w:r>
            <w:proofErr w:type="spellStart"/>
            <w:r>
              <w:rPr>
                <w:rStyle w:val="PageNumber"/>
                <w:rFonts w:cs="Arial"/>
                <w:b/>
              </w:rPr>
              <w:t>քանակ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848BD" w14:textId="61030485" w:rsidR="0016019B" w:rsidRPr="00D648A8" w:rsidRDefault="0016019B" w:rsidP="00BE3B05">
            <w:pPr>
              <w:spacing w:before="60" w:after="60"/>
              <w:rPr>
                <w:rStyle w:val="PageNumber"/>
                <w:rFonts w:cs="Arial"/>
                <w:b/>
              </w:rPr>
            </w:pPr>
            <w:proofErr w:type="spellStart"/>
            <w:r>
              <w:rPr>
                <w:rStyle w:val="PageNumber"/>
                <w:rFonts w:cs="Arial"/>
                <w:b/>
              </w:rPr>
              <w:t>Փորձագիտական</w:t>
            </w:r>
            <w:proofErr w:type="spellEnd"/>
            <w:r>
              <w:rPr>
                <w:rStyle w:val="PageNumber"/>
                <w:rFonts w:cs="Arial"/>
                <w:b/>
              </w:rPr>
              <w:t xml:space="preserve"> </w:t>
            </w:r>
            <w:proofErr w:type="spellStart"/>
            <w:r>
              <w:rPr>
                <w:rStyle w:val="PageNumber"/>
                <w:rFonts w:cs="Arial"/>
                <w:b/>
              </w:rPr>
              <w:t>օրերի</w:t>
            </w:r>
            <w:proofErr w:type="spellEnd"/>
            <w:r>
              <w:rPr>
                <w:rStyle w:val="PageNumber"/>
                <w:rFonts w:cs="Arial"/>
                <w:b/>
              </w:rPr>
              <w:t xml:space="preserve"> </w:t>
            </w:r>
            <w:proofErr w:type="spellStart"/>
            <w:r>
              <w:rPr>
                <w:rStyle w:val="PageNumber"/>
                <w:rFonts w:cs="Arial"/>
                <w:b/>
              </w:rPr>
              <w:t>քանակ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B3B8D" w14:textId="40607B81" w:rsidR="0016019B" w:rsidRPr="00D648A8" w:rsidRDefault="0016019B" w:rsidP="00BE3B05">
            <w:pPr>
              <w:spacing w:before="60" w:after="60"/>
              <w:rPr>
                <w:rStyle w:val="PageNumber"/>
                <w:rFonts w:cs="Arial"/>
                <w:b/>
              </w:rPr>
            </w:pPr>
            <w:proofErr w:type="spellStart"/>
            <w:r>
              <w:rPr>
                <w:rStyle w:val="PageNumber"/>
                <w:rFonts w:cs="Arial"/>
                <w:b/>
              </w:rPr>
              <w:t>Մեկնաբանություն</w:t>
            </w:r>
            <w:proofErr w:type="spellEnd"/>
          </w:p>
        </w:tc>
      </w:tr>
      <w:tr w:rsidR="001B2E9A" w:rsidRPr="00D648A8" w14:paraId="7775416C" w14:textId="77777777" w:rsidTr="00E962AE">
        <w:trPr>
          <w:trHeight w:val="3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A7C9" w14:textId="20005DE0" w:rsidR="0016019B" w:rsidRPr="0016019B" w:rsidRDefault="0016019B" w:rsidP="0016019B">
            <w:pPr>
              <w:rPr>
                <w:rStyle w:val="PageNumber"/>
                <w:rFonts w:cs="Arial"/>
              </w:rPr>
            </w:pPr>
            <w:proofErr w:type="spellStart"/>
            <w:r w:rsidRPr="0016019B">
              <w:rPr>
                <w:rStyle w:val="PageNumber"/>
                <w:rFonts w:cs="Arial"/>
              </w:rPr>
              <w:t>Փորձագիտական</w:t>
            </w:r>
            <w:proofErr w:type="spellEnd"/>
            <w:r w:rsidRPr="0016019B">
              <w:rPr>
                <w:rStyle w:val="PageNumber"/>
                <w:rFonts w:cs="Arial"/>
              </w:rPr>
              <w:t xml:space="preserve"> </w:t>
            </w:r>
            <w:proofErr w:type="spellStart"/>
            <w:r w:rsidRPr="0016019B">
              <w:rPr>
                <w:rStyle w:val="PageNumber"/>
                <w:rFonts w:cs="Arial"/>
              </w:rPr>
              <w:t>աշխատանքներ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594" w14:textId="77777777" w:rsidR="0016019B" w:rsidRPr="00D648A8" w:rsidRDefault="0016019B" w:rsidP="00BE3B05">
            <w:pPr>
              <w:rPr>
                <w:rStyle w:val="PageNumber"/>
                <w:rFonts w:cs="Arial"/>
                <w:lang w:eastAsia="en-US"/>
              </w:rPr>
            </w:pPr>
            <w:r>
              <w:rPr>
                <w:rStyle w:val="PageNumber"/>
                <w:rFonts w:cs="Arial"/>
                <w:lang w:eastAsia="en-US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427" w14:textId="446EB64D" w:rsidR="0016019B" w:rsidRPr="00D648A8" w:rsidRDefault="001B2E9A" w:rsidP="00BE3B05">
            <w:pPr>
              <w:rPr>
                <w:rStyle w:val="PageNumber"/>
                <w:rFonts w:cs="Arial"/>
                <w:lang w:eastAsia="en-US"/>
              </w:rPr>
            </w:pPr>
            <w:proofErr w:type="spellStart"/>
            <w:r>
              <w:rPr>
                <w:rStyle w:val="PageNumber"/>
                <w:rFonts w:cs="Arial"/>
                <w:lang w:eastAsia="en-US"/>
              </w:rPr>
              <w:t>մինչև</w:t>
            </w:r>
            <w:proofErr w:type="spellEnd"/>
            <w:r w:rsidR="0016019B">
              <w:rPr>
                <w:rStyle w:val="PageNumber"/>
                <w:rFonts w:cs="Arial"/>
                <w:lang w:eastAsia="en-US"/>
              </w:rPr>
              <w:t xml:space="preserve"> 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74A" w14:textId="4CB86F19" w:rsidR="0016019B" w:rsidRPr="00D648A8" w:rsidRDefault="007F0402" w:rsidP="00BE3B05">
            <w:pPr>
              <w:rPr>
                <w:rStyle w:val="PageNumber"/>
                <w:rFonts w:cs="Arial"/>
                <w:lang w:eastAsia="en-US"/>
              </w:rPr>
            </w:pPr>
            <w:proofErr w:type="spellStart"/>
            <w:r>
              <w:rPr>
                <w:rStyle w:val="PageNumber"/>
                <w:rFonts w:cs="Arial"/>
                <w:lang w:eastAsia="en-US"/>
              </w:rPr>
              <w:t>օր</w:t>
            </w:r>
            <w:proofErr w:type="spellEnd"/>
          </w:p>
        </w:tc>
      </w:tr>
      <w:tr w:rsidR="001B2E9A" w:rsidRPr="00D648A8" w14:paraId="08B2642C" w14:textId="77777777" w:rsidTr="00E962AE">
        <w:trPr>
          <w:trHeight w:val="3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BB5A3" w14:textId="4E4CBEF5" w:rsidR="001B2E9A" w:rsidRPr="00D648A8" w:rsidRDefault="00E962AE" w:rsidP="001B2E9A">
            <w:pPr>
              <w:spacing w:before="60" w:after="60"/>
              <w:ind w:left="357" w:hanging="357"/>
              <w:rPr>
                <w:rStyle w:val="PageNumber"/>
                <w:rFonts w:cs="Arial"/>
                <w:b/>
              </w:rPr>
            </w:pPr>
            <w:proofErr w:type="spellStart"/>
            <w:r>
              <w:rPr>
                <w:rStyle w:val="PageNumber"/>
                <w:rFonts w:cs="Arial"/>
                <w:b/>
              </w:rPr>
              <w:t>Ճանապարհորդական</w:t>
            </w:r>
            <w:proofErr w:type="spellEnd"/>
            <w:r w:rsidR="001B2E9A">
              <w:rPr>
                <w:rStyle w:val="PageNumber"/>
                <w:rFonts w:cs="Arial"/>
                <w:b/>
              </w:rPr>
              <w:t xml:space="preserve"> </w:t>
            </w:r>
            <w:proofErr w:type="spellStart"/>
            <w:r w:rsidR="001B2E9A">
              <w:rPr>
                <w:rStyle w:val="PageNumber"/>
                <w:rFonts w:cs="Arial"/>
                <w:b/>
              </w:rPr>
              <w:t>ծախսեր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425BA" w14:textId="2882114B" w:rsidR="001B2E9A" w:rsidRPr="00D648A8" w:rsidRDefault="001B2E9A" w:rsidP="001B2E9A">
            <w:pPr>
              <w:spacing w:before="60" w:after="60"/>
              <w:rPr>
                <w:rStyle w:val="PageNumber"/>
                <w:rFonts w:cs="Arial"/>
                <w:b/>
              </w:rPr>
            </w:pPr>
            <w:proofErr w:type="spellStart"/>
            <w:r>
              <w:rPr>
                <w:rStyle w:val="PageNumber"/>
                <w:rFonts w:cs="Arial"/>
                <w:b/>
              </w:rPr>
              <w:t>Փորձագետների</w:t>
            </w:r>
            <w:proofErr w:type="spellEnd"/>
            <w:r>
              <w:rPr>
                <w:rStyle w:val="PageNumber"/>
                <w:rFonts w:cs="Arial"/>
                <w:b/>
              </w:rPr>
              <w:t xml:space="preserve"> </w:t>
            </w:r>
            <w:proofErr w:type="spellStart"/>
            <w:r>
              <w:rPr>
                <w:rStyle w:val="PageNumber"/>
                <w:rFonts w:cs="Arial"/>
                <w:b/>
              </w:rPr>
              <w:t>քանակ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81F8C" w14:textId="4AE2CB33" w:rsidR="001B2E9A" w:rsidRPr="00D648A8" w:rsidRDefault="001B2E9A" w:rsidP="001B2E9A">
            <w:pPr>
              <w:spacing w:before="60" w:after="60"/>
              <w:rPr>
                <w:rStyle w:val="PageNumber"/>
                <w:rFonts w:cs="Arial"/>
                <w:b/>
              </w:rPr>
            </w:pPr>
            <w:proofErr w:type="spellStart"/>
            <w:r>
              <w:rPr>
                <w:rStyle w:val="PageNumber"/>
                <w:rFonts w:cs="Arial"/>
                <w:b/>
              </w:rPr>
              <w:t>Օրերի</w:t>
            </w:r>
            <w:proofErr w:type="spellEnd"/>
            <w:r>
              <w:rPr>
                <w:rStyle w:val="PageNumber"/>
                <w:rFonts w:cs="Arial"/>
                <w:b/>
              </w:rPr>
              <w:t xml:space="preserve"> </w:t>
            </w:r>
            <w:proofErr w:type="spellStart"/>
            <w:r>
              <w:rPr>
                <w:rStyle w:val="PageNumber"/>
                <w:rFonts w:cs="Arial"/>
                <w:b/>
              </w:rPr>
              <w:t>քանակ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F0291" w14:textId="51135E1E" w:rsidR="001B2E9A" w:rsidRPr="00D648A8" w:rsidRDefault="00E962AE" w:rsidP="001B2E9A">
            <w:pPr>
              <w:spacing w:before="60" w:after="60"/>
              <w:rPr>
                <w:rStyle w:val="PageNumber"/>
                <w:rFonts w:cs="Arial"/>
                <w:b/>
              </w:rPr>
            </w:pPr>
            <w:proofErr w:type="spellStart"/>
            <w:r>
              <w:rPr>
                <w:rStyle w:val="PageNumber"/>
                <w:rFonts w:cs="Arial"/>
                <w:b/>
              </w:rPr>
              <w:t>Մեկնաբանություն</w:t>
            </w:r>
            <w:proofErr w:type="spellEnd"/>
          </w:p>
        </w:tc>
      </w:tr>
      <w:tr w:rsidR="001B2E9A" w:rsidRPr="00D648A8" w14:paraId="7943FD1D" w14:textId="77777777" w:rsidTr="00E962AE">
        <w:trPr>
          <w:trHeight w:val="3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AA40" w14:textId="091EE89E" w:rsidR="0016019B" w:rsidRPr="002E04FC" w:rsidRDefault="00CC637A" w:rsidP="002E04FC">
            <w:pPr>
              <w:rPr>
                <w:rStyle w:val="PageNumber"/>
                <w:rFonts w:cs="Arial"/>
              </w:rPr>
            </w:pPr>
            <w:proofErr w:type="spellStart"/>
            <w:r>
              <w:rPr>
                <w:rStyle w:val="PageNumber"/>
                <w:rFonts w:cs="Arial"/>
              </w:rPr>
              <w:t>Կացություն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0EA" w14:textId="77777777" w:rsidR="0016019B" w:rsidRPr="00D648A8" w:rsidRDefault="0016019B" w:rsidP="00BE3B05">
            <w:pPr>
              <w:rPr>
                <w:rStyle w:val="PageNumber"/>
                <w:rFonts w:cs="Arial"/>
                <w:lang w:eastAsia="en-US"/>
              </w:rPr>
            </w:pPr>
            <w:r>
              <w:rPr>
                <w:rStyle w:val="PageNumber"/>
                <w:rFonts w:cs="Arial"/>
                <w:lang w:eastAsia="en-US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EC6" w14:textId="39B80A69" w:rsidR="0016019B" w:rsidRPr="00D648A8" w:rsidRDefault="001B2E9A" w:rsidP="00BE3B05">
            <w:pPr>
              <w:rPr>
                <w:rStyle w:val="PageNumber"/>
                <w:rFonts w:cs="Arial"/>
                <w:lang w:eastAsia="en-US"/>
              </w:rPr>
            </w:pPr>
            <w:proofErr w:type="spellStart"/>
            <w:r>
              <w:rPr>
                <w:rStyle w:val="PageNumber"/>
                <w:rFonts w:cs="Arial"/>
                <w:lang w:eastAsia="en-US"/>
              </w:rPr>
              <w:t>մինչև</w:t>
            </w:r>
            <w:proofErr w:type="spellEnd"/>
            <w:r>
              <w:rPr>
                <w:rStyle w:val="PageNumber"/>
                <w:rFonts w:cs="Arial"/>
                <w:lang w:eastAsia="en-US"/>
              </w:rPr>
              <w:t xml:space="preserve"> </w:t>
            </w:r>
            <w:r w:rsidR="0016019B">
              <w:rPr>
                <w:rStyle w:val="PageNumber"/>
                <w:rFonts w:cs="Arial"/>
                <w:lang w:eastAsia="en-US"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62D" w14:textId="08AED19F" w:rsidR="0016019B" w:rsidRPr="00D648A8" w:rsidRDefault="001B2E9A" w:rsidP="00BE3B05">
            <w:pPr>
              <w:rPr>
                <w:rStyle w:val="PageNumber"/>
                <w:rFonts w:cs="Arial"/>
                <w:lang w:eastAsia="en-US"/>
              </w:rPr>
            </w:pPr>
            <w:proofErr w:type="spellStart"/>
            <w:r>
              <w:rPr>
                <w:rStyle w:val="PageNumber"/>
                <w:rFonts w:cs="Arial"/>
                <w:lang w:eastAsia="en-US"/>
              </w:rPr>
              <w:t>օր</w:t>
            </w:r>
            <w:proofErr w:type="spellEnd"/>
          </w:p>
        </w:tc>
      </w:tr>
      <w:tr w:rsidR="001B2E9A" w:rsidRPr="00D648A8" w14:paraId="2D1F48D1" w14:textId="77777777" w:rsidTr="00E962AE">
        <w:trPr>
          <w:trHeight w:val="3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989" w14:textId="40C0C644" w:rsidR="0016019B" w:rsidRPr="002E04FC" w:rsidRDefault="00CC637A" w:rsidP="002E04FC">
            <w:pPr>
              <w:rPr>
                <w:rStyle w:val="PageNumber"/>
                <w:rFonts w:cs="Arial"/>
              </w:rPr>
            </w:pPr>
            <w:proofErr w:type="spellStart"/>
            <w:r>
              <w:rPr>
                <w:rStyle w:val="PageNumber"/>
                <w:rFonts w:cs="Arial"/>
              </w:rPr>
              <w:t>Տրանսպորտ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B1B" w14:textId="77777777" w:rsidR="0016019B" w:rsidRPr="00D648A8" w:rsidRDefault="0016019B" w:rsidP="00BE3B05">
            <w:pPr>
              <w:rPr>
                <w:rStyle w:val="PageNumber"/>
                <w:rFonts w:cs="Arial"/>
                <w:lang w:eastAsia="en-US"/>
              </w:rPr>
            </w:pPr>
            <w:r>
              <w:rPr>
                <w:rStyle w:val="PageNumber"/>
                <w:rFonts w:cs="Arial"/>
                <w:lang w:eastAsia="en-US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1896" w14:textId="5B1B7EA1" w:rsidR="0016019B" w:rsidRPr="00D648A8" w:rsidRDefault="001B2E9A" w:rsidP="00BE3B05">
            <w:pPr>
              <w:rPr>
                <w:rStyle w:val="PageNumber"/>
                <w:rFonts w:cs="Arial"/>
                <w:lang w:eastAsia="en-US"/>
              </w:rPr>
            </w:pPr>
            <w:proofErr w:type="spellStart"/>
            <w:r>
              <w:rPr>
                <w:rStyle w:val="PageNumber"/>
                <w:rFonts w:cs="Arial"/>
                <w:lang w:eastAsia="en-US"/>
              </w:rPr>
              <w:t>մինչև</w:t>
            </w:r>
            <w:proofErr w:type="spellEnd"/>
            <w:r>
              <w:rPr>
                <w:rStyle w:val="PageNumber"/>
                <w:rFonts w:cs="Arial"/>
                <w:lang w:eastAsia="en-US"/>
              </w:rPr>
              <w:t xml:space="preserve"> </w:t>
            </w:r>
            <w:r w:rsidR="0016019B">
              <w:rPr>
                <w:rStyle w:val="PageNumber"/>
                <w:rFonts w:cs="Arial"/>
                <w:lang w:eastAsia="en-US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FACC" w14:textId="2F13669F" w:rsidR="0016019B" w:rsidRPr="00D648A8" w:rsidRDefault="001B2E9A" w:rsidP="00BE3B05">
            <w:pPr>
              <w:rPr>
                <w:rStyle w:val="PageNumber"/>
                <w:rFonts w:cs="Arial"/>
                <w:lang w:eastAsia="en-US"/>
              </w:rPr>
            </w:pPr>
            <w:proofErr w:type="spellStart"/>
            <w:r>
              <w:rPr>
                <w:rStyle w:val="PageNumber"/>
                <w:rFonts w:cs="Arial"/>
                <w:lang w:eastAsia="en-US"/>
              </w:rPr>
              <w:t>օր</w:t>
            </w:r>
            <w:proofErr w:type="spellEnd"/>
          </w:p>
        </w:tc>
      </w:tr>
    </w:tbl>
    <w:p w14:paraId="4DBA3636" w14:textId="77777777" w:rsidR="00087632" w:rsidRPr="000E7BB4" w:rsidRDefault="00087632">
      <w:pPr>
        <w:pStyle w:val="1Einrckung"/>
        <w:tabs>
          <w:tab w:val="clear" w:pos="483"/>
        </w:tabs>
        <w:spacing w:before="120"/>
        <w:ind w:left="0" w:firstLine="0"/>
        <w:jc w:val="both"/>
        <w:rPr>
          <w:rFonts w:cs="Arial"/>
          <w:szCs w:val="22"/>
          <w:highlight w:val="yellow"/>
          <w:lang w:val="de-DE"/>
        </w:rPr>
      </w:pPr>
    </w:p>
    <w:sectPr w:rsidR="00087632" w:rsidRPr="000E7BB4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418" w:right="1418" w:bottom="1134" w:left="1418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5CEB9" w14:textId="77777777" w:rsidR="0008744B" w:rsidRDefault="0008744B">
      <w:r>
        <w:separator/>
      </w:r>
    </w:p>
  </w:endnote>
  <w:endnote w:type="continuationSeparator" w:id="0">
    <w:p w14:paraId="61E3CC57" w14:textId="77777777" w:rsidR="0008744B" w:rsidRDefault="0008744B">
      <w:r>
        <w:continuationSeparator/>
      </w:r>
    </w:p>
  </w:endnote>
  <w:endnote w:type="continuationNotice" w:id="1">
    <w:p w14:paraId="0CD61A3D" w14:textId="77777777" w:rsidR="0008744B" w:rsidRDefault="00087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A1DDF" w14:textId="77777777" w:rsidR="00234E79" w:rsidRDefault="00EC1237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A1DE4" w14:textId="77777777" w:rsidR="00234E79" w:rsidRDefault="00EC1237">
    <w:pPr>
      <w:pStyle w:val="Footer"/>
      <w:tabs>
        <w:tab w:val="clear" w:pos="4536"/>
      </w:tabs>
      <w:rPr>
        <w:sz w:val="13"/>
      </w:rPr>
    </w:pPr>
    <w:proofErr w:type="spellStart"/>
    <w:r>
      <w:rPr>
        <w:rFonts w:ascii="Sylfaen" w:hAnsi="Sylfaen" w:cs="Sylfaen"/>
        <w:sz w:val="14"/>
        <w:szCs w:val="14"/>
        <w:lang w:val="en-US"/>
      </w:rPr>
      <w:t>Ձևաչափ</w:t>
    </w:r>
    <w:proofErr w:type="spellEnd"/>
    <w:r>
      <w:rPr>
        <w:rFonts w:ascii="Sylfaen" w:hAnsi="Sylfaen" w:cs="Sylfaen"/>
        <w:sz w:val="14"/>
        <w:szCs w:val="14"/>
        <w:lang w:val="en-US"/>
      </w:rPr>
      <w:t xml:space="preserve"> </w:t>
    </w:r>
    <w:r>
      <w:rPr>
        <w:rFonts w:ascii="Sylfaen" w:hAnsi="Sylfaen" w:cs="Sylfaen"/>
        <w:sz w:val="14"/>
        <w:szCs w:val="14"/>
      </w:rPr>
      <w:t>41-13-11-</w:t>
    </w:r>
    <w:proofErr w:type="spellStart"/>
    <w:r>
      <w:rPr>
        <w:rFonts w:ascii="Sylfaen" w:hAnsi="Sylfaen" w:cs="Sylfaen"/>
        <w:sz w:val="14"/>
        <w:szCs w:val="14"/>
        <w:lang w:val="en-US"/>
      </w:rPr>
      <w:t>հա</w:t>
    </w:r>
    <w:r>
      <w:rPr>
        <w:sz w:val="14"/>
        <w:szCs w:val="14"/>
        <w:lang w:val="en-US"/>
      </w:rPr>
      <w:t>յ</w:t>
    </w:r>
    <w:proofErr w:type="spellEnd"/>
    <w:r>
      <w:rPr>
        <w:sz w:val="13"/>
      </w:rPr>
      <w:tab/>
    </w: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</w:rPr>
      <w:instrText xml:space="preserve"> PAGE </w:instrText>
    </w:r>
    <w:r>
      <w:rPr>
        <w:rStyle w:val="PageNumber"/>
        <w:sz w:val="14"/>
        <w:szCs w:val="14"/>
      </w:rPr>
      <w:fldChar w:fldCharType="separate"/>
    </w:r>
    <w:r>
      <w:rPr>
        <w:rStyle w:val="PageNumber"/>
        <w:sz w:val="14"/>
        <w:szCs w:val="14"/>
      </w:rPr>
      <w:t>1</w:t>
    </w:r>
    <w:r>
      <w:rPr>
        <w:rStyle w:val="PageNumb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DB458" w14:textId="77777777" w:rsidR="0008744B" w:rsidRDefault="0008744B">
      <w:r>
        <w:separator/>
      </w:r>
    </w:p>
  </w:footnote>
  <w:footnote w:type="continuationSeparator" w:id="0">
    <w:p w14:paraId="3B36A291" w14:textId="77777777" w:rsidR="0008744B" w:rsidRDefault="0008744B">
      <w:r>
        <w:continuationSeparator/>
      </w:r>
    </w:p>
  </w:footnote>
  <w:footnote w:type="continuationNotice" w:id="1">
    <w:p w14:paraId="4ABD08E6" w14:textId="77777777" w:rsidR="0008744B" w:rsidRDefault="00087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A1DDE" w14:textId="77777777" w:rsidR="00234E79" w:rsidRDefault="00EC1237">
    <w:pPr>
      <w:pStyle w:val="Header"/>
      <w:tabs>
        <w:tab w:val="clear" w:pos="4252"/>
        <w:tab w:val="clear" w:pos="8504"/>
      </w:tabs>
      <w:ind w:left="7371"/>
    </w:pPr>
    <w:r>
      <w:rPr>
        <w:noProof/>
        <w:lang w:eastAsia="en-GB"/>
      </w:rPr>
      <w:drawing>
        <wp:inline distT="0" distB="0" distL="0" distR="0" wp14:anchorId="4CBA1DE5" wp14:editId="4CBA1DE6">
          <wp:extent cx="1597660" cy="665480"/>
          <wp:effectExtent l="0" t="0" r="2540" b="1270"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066" cy="6715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80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6"/>
      <w:gridCol w:w="1984"/>
    </w:tblGrid>
    <w:tr w:rsidR="00234E79" w14:paraId="4CBA1DE2" w14:textId="77777777">
      <w:tc>
        <w:tcPr>
          <w:tcW w:w="7096" w:type="dxa"/>
        </w:tcPr>
        <w:p w14:paraId="4CBA1DE0" w14:textId="772E77C8" w:rsidR="00234E79" w:rsidRDefault="00EC1237">
          <w:pPr>
            <w:pStyle w:val="Header"/>
            <w:spacing w:before="60"/>
            <w:rPr>
              <w:sz w:val="28"/>
            </w:rPr>
          </w:pPr>
          <w:proofErr w:type="spellStart"/>
          <w:r>
            <w:rPr>
              <w:rFonts w:ascii="Sylfaen" w:hAnsi="Sylfaen" w:cs="Sylfaen"/>
              <w:b/>
              <w:sz w:val="28"/>
              <w:lang w:val="en-US"/>
            </w:rPr>
            <w:t>Ծառայությունների</w:t>
          </w:r>
          <w:proofErr w:type="spellEnd"/>
          <w:r>
            <w:rPr>
              <w:rFonts w:ascii="Sylfaen" w:hAnsi="Sylfaen" w:cs="Sylfaen"/>
              <w:b/>
              <w:sz w:val="28"/>
              <w:lang w:val="en-US"/>
            </w:rPr>
            <w:t xml:space="preserve"> </w:t>
          </w:r>
          <w:proofErr w:type="spellStart"/>
          <w:r w:rsidR="00732C95">
            <w:rPr>
              <w:rFonts w:ascii="Sylfaen" w:hAnsi="Sylfaen" w:cs="Sylfaen"/>
              <w:b/>
              <w:sz w:val="28"/>
              <w:lang w:val="en-US"/>
            </w:rPr>
            <w:t>մատուցման</w:t>
          </w:r>
          <w:proofErr w:type="spellEnd"/>
          <w:r>
            <w:rPr>
              <w:rFonts w:ascii="Sylfaen" w:hAnsi="Sylfaen" w:cs="Sylfaen"/>
              <w:b/>
              <w:sz w:val="28"/>
              <w:lang w:val="en-US"/>
            </w:rPr>
            <w:t xml:space="preserve"> </w:t>
          </w:r>
          <w:r>
            <w:rPr>
              <w:rFonts w:ascii="Sylfaen" w:hAnsi="Sylfaen" w:cs="Sylfaen"/>
              <w:b/>
              <w:sz w:val="28"/>
              <w:lang w:val="en-US"/>
            </w:rPr>
            <w:br/>
          </w:r>
          <w:proofErr w:type="spellStart"/>
          <w:r>
            <w:rPr>
              <w:rFonts w:ascii="Sylfaen" w:hAnsi="Sylfaen" w:cs="Sylfaen"/>
              <w:b/>
              <w:sz w:val="28"/>
              <w:lang w:val="en-US"/>
            </w:rPr>
            <w:t>տեխնիկական</w:t>
          </w:r>
          <w:proofErr w:type="spellEnd"/>
          <w:r>
            <w:rPr>
              <w:rFonts w:ascii="Sylfaen" w:hAnsi="Sylfaen" w:cs="Sylfaen"/>
              <w:b/>
              <w:sz w:val="28"/>
              <w:lang w:val="en-US"/>
            </w:rPr>
            <w:t xml:space="preserve"> </w:t>
          </w:r>
          <w:proofErr w:type="spellStart"/>
          <w:proofErr w:type="gramStart"/>
          <w:r w:rsidR="00732C95">
            <w:rPr>
              <w:rFonts w:ascii="Sylfaen" w:hAnsi="Sylfaen" w:cs="Sylfaen"/>
              <w:b/>
              <w:sz w:val="28"/>
              <w:lang w:val="en-US"/>
            </w:rPr>
            <w:t>առաջադրանք</w:t>
          </w:r>
          <w:proofErr w:type="spellEnd"/>
          <w:r w:rsidR="00732C95">
            <w:rPr>
              <w:rFonts w:ascii="Sylfaen" w:hAnsi="Sylfaen" w:cs="Sylfaen"/>
              <w:b/>
              <w:sz w:val="28"/>
              <w:lang w:val="en-US"/>
            </w:rPr>
            <w:t xml:space="preserve">  </w:t>
          </w:r>
          <w:r>
            <w:rPr>
              <w:rFonts w:ascii="Sylfaen" w:hAnsi="Sylfaen" w:cs="Sylfaen"/>
              <w:b/>
              <w:sz w:val="28"/>
              <w:lang w:val="en-US"/>
            </w:rPr>
            <w:t>(</w:t>
          </w:r>
          <w:proofErr w:type="spellStart"/>
          <w:proofErr w:type="gramEnd"/>
          <w:r>
            <w:rPr>
              <w:rFonts w:ascii="Sylfaen" w:hAnsi="Sylfaen" w:cs="Sylfaen"/>
              <w:b/>
              <w:sz w:val="28"/>
              <w:lang w:val="en-US"/>
            </w:rPr>
            <w:t>ToR</w:t>
          </w:r>
          <w:proofErr w:type="spellEnd"/>
          <w:r>
            <w:rPr>
              <w:rFonts w:ascii="Sylfaen" w:hAnsi="Sylfaen" w:cs="Sylfaen"/>
              <w:b/>
              <w:sz w:val="28"/>
              <w:lang w:val="en-US"/>
            </w:rPr>
            <w:t>)</w:t>
          </w:r>
        </w:p>
      </w:tc>
      <w:tc>
        <w:tcPr>
          <w:tcW w:w="1984" w:type="dxa"/>
        </w:tcPr>
        <w:p w14:paraId="4CBA1DE1" w14:textId="77777777" w:rsidR="00234E79" w:rsidRDefault="00EC1237">
          <w:pPr>
            <w:pStyle w:val="Header"/>
            <w:ind w:left="-863" w:firstLine="709"/>
          </w:pPr>
          <w:r>
            <w:rPr>
              <w:noProof/>
            </w:rPr>
            <w:drawing>
              <wp:inline distT="0" distB="0" distL="0" distR="0" wp14:anchorId="4CBA1DE7" wp14:editId="4CBA1DE8">
                <wp:extent cx="1771015" cy="737870"/>
                <wp:effectExtent l="0" t="0" r="635" b="508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369" cy="7391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BA1DE3" w14:textId="77777777" w:rsidR="00234E79" w:rsidRDefault="00234E79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827F48"/>
    <w:multiLevelType w:val="singleLevel"/>
    <w:tmpl w:val="86827F4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9A25E4D"/>
    <w:multiLevelType w:val="singleLevel"/>
    <w:tmpl w:val="B9A25E4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AAB67B0"/>
    <w:multiLevelType w:val="multilevel"/>
    <w:tmpl w:val="0AAB67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196A5C"/>
    <w:multiLevelType w:val="hybridMultilevel"/>
    <w:tmpl w:val="0BAC1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F50B4"/>
    <w:multiLevelType w:val="multilevel"/>
    <w:tmpl w:val="31FF50B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D40F1"/>
    <w:multiLevelType w:val="multilevel"/>
    <w:tmpl w:val="365D40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B38B7"/>
    <w:multiLevelType w:val="singleLevel"/>
    <w:tmpl w:val="3BEB38B7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7CA6176"/>
    <w:multiLevelType w:val="multilevel"/>
    <w:tmpl w:val="47CA6176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62AB7"/>
    <w:multiLevelType w:val="multilevel"/>
    <w:tmpl w:val="4A862AB7"/>
    <w:lvl w:ilvl="0">
      <w:start w:val="1"/>
      <w:numFmt w:val="lowerLetter"/>
      <w:pStyle w:val="Aufzhlung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08F5E3"/>
    <w:multiLevelType w:val="singleLevel"/>
    <w:tmpl w:val="6108F5E3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6894FC2"/>
    <w:multiLevelType w:val="singleLevel"/>
    <w:tmpl w:val="66894F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89003627">
    <w:abstractNumId w:val="7"/>
  </w:num>
  <w:num w:numId="2" w16cid:durableId="1043364938">
    <w:abstractNumId w:val="8"/>
  </w:num>
  <w:num w:numId="3" w16cid:durableId="606734144">
    <w:abstractNumId w:val="5"/>
  </w:num>
  <w:num w:numId="4" w16cid:durableId="1190218506">
    <w:abstractNumId w:val="4"/>
  </w:num>
  <w:num w:numId="5" w16cid:durableId="188644052">
    <w:abstractNumId w:val="6"/>
  </w:num>
  <w:num w:numId="6" w16cid:durableId="1030909806">
    <w:abstractNumId w:val="0"/>
  </w:num>
  <w:num w:numId="7" w16cid:durableId="907154841">
    <w:abstractNumId w:val="10"/>
  </w:num>
  <w:num w:numId="8" w16cid:durableId="32776847">
    <w:abstractNumId w:val="9"/>
  </w:num>
  <w:num w:numId="9" w16cid:durableId="628361895">
    <w:abstractNumId w:val="1"/>
  </w:num>
  <w:num w:numId="10" w16cid:durableId="1506360745">
    <w:abstractNumId w:val="2"/>
  </w:num>
  <w:num w:numId="11" w16cid:durableId="1346130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09"/>
  <w:hyphenationZone w:val="425"/>
  <w:doNotHyphenateCaps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B"/>
    <w:rsid w:val="00002A21"/>
    <w:rsid w:val="0000356B"/>
    <w:rsid w:val="000040D9"/>
    <w:rsid w:val="00005311"/>
    <w:rsid w:val="00005911"/>
    <w:rsid w:val="00010828"/>
    <w:rsid w:val="00012917"/>
    <w:rsid w:val="00015590"/>
    <w:rsid w:val="00021388"/>
    <w:rsid w:val="00022447"/>
    <w:rsid w:val="0002336B"/>
    <w:rsid w:val="00023F8F"/>
    <w:rsid w:val="000256AB"/>
    <w:rsid w:val="000307FA"/>
    <w:rsid w:val="000318D6"/>
    <w:rsid w:val="000364DA"/>
    <w:rsid w:val="0003679F"/>
    <w:rsid w:val="0003781C"/>
    <w:rsid w:val="00037CF4"/>
    <w:rsid w:val="0004552C"/>
    <w:rsid w:val="0004578C"/>
    <w:rsid w:val="0005028D"/>
    <w:rsid w:val="00052367"/>
    <w:rsid w:val="00053EBD"/>
    <w:rsid w:val="00056068"/>
    <w:rsid w:val="00056C1B"/>
    <w:rsid w:val="00060825"/>
    <w:rsid w:val="00061540"/>
    <w:rsid w:val="00062D42"/>
    <w:rsid w:val="00063911"/>
    <w:rsid w:val="00070E6E"/>
    <w:rsid w:val="000741BB"/>
    <w:rsid w:val="000741DE"/>
    <w:rsid w:val="00080326"/>
    <w:rsid w:val="00081314"/>
    <w:rsid w:val="00081B05"/>
    <w:rsid w:val="00082144"/>
    <w:rsid w:val="00082A5D"/>
    <w:rsid w:val="0008374F"/>
    <w:rsid w:val="00084AD3"/>
    <w:rsid w:val="0008744B"/>
    <w:rsid w:val="00087632"/>
    <w:rsid w:val="00092EEF"/>
    <w:rsid w:val="000A0F4A"/>
    <w:rsid w:val="000A281F"/>
    <w:rsid w:val="000A7393"/>
    <w:rsid w:val="000A796D"/>
    <w:rsid w:val="000A7CDA"/>
    <w:rsid w:val="000B0D46"/>
    <w:rsid w:val="000C7493"/>
    <w:rsid w:val="000D1A93"/>
    <w:rsid w:val="000D5113"/>
    <w:rsid w:val="000D598F"/>
    <w:rsid w:val="000D6D84"/>
    <w:rsid w:val="000D7D48"/>
    <w:rsid w:val="000E111D"/>
    <w:rsid w:val="000E21AC"/>
    <w:rsid w:val="000E2590"/>
    <w:rsid w:val="000E2BB6"/>
    <w:rsid w:val="000E5F6E"/>
    <w:rsid w:val="000E7BB4"/>
    <w:rsid w:val="000E7D9D"/>
    <w:rsid w:val="000F1AB7"/>
    <w:rsid w:val="000F3093"/>
    <w:rsid w:val="000F7338"/>
    <w:rsid w:val="0010256D"/>
    <w:rsid w:val="00104DB0"/>
    <w:rsid w:val="0010500F"/>
    <w:rsid w:val="0010586E"/>
    <w:rsid w:val="00105C10"/>
    <w:rsid w:val="001157BD"/>
    <w:rsid w:val="00122166"/>
    <w:rsid w:val="00124F11"/>
    <w:rsid w:val="00134539"/>
    <w:rsid w:val="00134612"/>
    <w:rsid w:val="0014110E"/>
    <w:rsid w:val="001429F8"/>
    <w:rsid w:val="00143653"/>
    <w:rsid w:val="0014557B"/>
    <w:rsid w:val="00147A30"/>
    <w:rsid w:val="001514CE"/>
    <w:rsid w:val="00151E0C"/>
    <w:rsid w:val="001525A0"/>
    <w:rsid w:val="001538B0"/>
    <w:rsid w:val="001541AF"/>
    <w:rsid w:val="0015658B"/>
    <w:rsid w:val="0016019B"/>
    <w:rsid w:val="00160CDD"/>
    <w:rsid w:val="00161F46"/>
    <w:rsid w:val="00162920"/>
    <w:rsid w:val="00170281"/>
    <w:rsid w:val="00171EA5"/>
    <w:rsid w:val="001729F4"/>
    <w:rsid w:val="001768CE"/>
    <w:rsid w:val="0017730F"/>
    <w:rsid w:val="00181001"/>
    <w:rsid w:val="00182FB4"/>
    <w:rsid w:val="00183F3F"/>
    <w:rsid w:val="00184549"/>
    <w:rsid w:val="00184958"/>
    <w:rsid w:val="00185990"/>
    <w:rsid w:val="00185AC6"/>
    <w:rsid w:val="00186DCA"/>
    <w:rsid w:val="00187021"/>
    <w:rsid w:val="00187A6D"/>
    <w:rsid w:val="00191494"/>
    <w:rsid w:val="0019179D"/>
    <w:rsid w:val="00196545"/>
    <w:rsid w:val="00196C45"/>
    <w:rsid w:val="001A03D5"/>
    <w:rsid w:val="001A1CAA"/>
    <w:rsid w:val="001A29E3"/>
    <w:rsid w:val="001A39A5"/>
    <w:rsid w:val="001A506D"/>
    <w:rsid w:val="001B2E9A"/>
    <w:rsid w:val="001B32D0"/>
    <w:rsid w:val="001B4E6F"/>
    <w:rsid w:val="001B749D"/>
    <w:rsid w:val="001B754E"/>
    <w:rsid w:val="001B79CF"/>
    <w:rsid w:val="001C11FA"/>
    <w:rsid w:val="001C1BDB"/>
    <w:rsid w:val="001C2FD7"/>
    <w:rsid w:val="001C376B"/>
    <w:rsid w:val="001C4EA1"/>
    <w:rsid w:val="001C5205"/>
    <w:rsid w:val="001C7388"/>
    <w:rsid w:val="001C75F4"/>
    <w:rsid w:val="001D1712"/>
    <w:rsid w:val="001D1D4C"/>
    <w:rsid w:val="001D5B35"/>
    <w:rsid w:val="001D6587"/>
    <w:rsid w:val="001D7DF5"/>
    <w:rsid w:val="001E0E14"/>
    <w:rsid w:val="001E57A3"/>
    <w:rsid w:val="001E731D"/>
    <w:rsid w:val="001F0D23"/>
    <w:rsid w:val="001F5CBD"/>
    <w:rsid w:val="00200AE7"/>
    <w:rsid w:val="00201CD6"/>
    <w:rsid w:val="0020456F"/>
    <w:rsid w:val="002045A1"/>
    <w:rsid w:val="00206FFA"/>
    <w:rsid w:val="0020778E"/>
    <w:rsid w:val="0021096C"/>
    <w:rsid w:val="00232A02"/>
    <w:rsid w:val="00232A7F"/>
    <w:rsid w:val="00234E79"/>
    <w:rsid w:val="002364E4"/>
    <w:rsid w:val="00237D7B"/>
    <w:rsid w:val="00242B1B"/>
    <w:rsid w:val="002441DB"/>
    <w:rsid w:val="0024707E"/>
    <w:rsid w:val="00257349"/>
    <w:rsid w:val="002578A2"/>
    <w:rsid w:val="00260481"/>
    <w:rsid w:val="002638CF"/>
    <w:rsid w:val="00264BCE"/>
    <w:rsid w:val="002664EA"/>
    <w:rsid w:val="00267517"/>
    <w:rsid w:val="00267A3A"/>
    <w:rsid w:val="002705EE"/>
    <w:rsid w:val="00270D7F"/>
    <w:rsid w:val="00273592"/>
    <w:rsid w:val="00275E00"/>
    <w:rsid w:val="002838C1"/>
    <w:rsid w:val="00283FA7"/>
    <w:rsid w:val="00284970"/>
    <w:rsid w:val="00286647"/>
    <w:rsid w:val="00286C68"/>
    <w:rsid w:val="00287780"/>
    <w:rsid w:val="002907C4"/>
    <w:rsid w:val="0029241B"/>
    <w:rsid w:val="00293DCC"/>
    <w:rsid w:val="00294822"/>
    <w:rsid w:val="002976C0"/>
    <w:rsid w:val="00297779"/>
    <w:rsid w:val="002A30ED"/>
    <w:rsid w:val="002A7E71"/>
    <w:rsid w:val="002A7EC0"/>
    <w:rsid w:val="002B2292"/>
    <w:rsid w:val="002B4739"/>
    <w:rsid w:val="002B618C"/>
    <w:rsid w:val="002B6B9F"/>
    <w:rsid w:val="002B77CB"/>
    <w:rsid w:val="002D0662"/>
    <w:rsid w:val="002D1942"/>
    <w:rsid w:val="002E04FC"/>
    <w:rsid w:val="002E268F"/>
    <w:rsid w:val="002E3C0B"/>
    <w:rsid w:val="002E412C"/>
    <w:rsid w:val="002E752D"/>
    <w:rsid w:val="002E7E67"/>
    <w:rsid w:val="003015F8"/>
    <w:rsid w:val="00301FDB"/>
    <w:rsid w:val="00303105"/>
    <w:rsid w:val="00306ACC"/>
    <w:rsid w:val="0030769F"/>
    <w:rsid w:val="0031464C"/>
    <w:rsid w:val="0031518D"/>
    <w:rsid w:val="00317A91"/>
    <w:rsid w:val="00317F7C"/>
    <w:rsid w:val="0032000B"/>
    <w:rsid w:val="0032009D"/>
    <w:rsid w:val="00321B38"/>
    <w:rsid w:val="0032237E"/>
    <w:rsid w:val="0032712A"/>
    <w:rsid w:val="00327474"/>
    <w:rsid w:val="00327B11"/>
    <w:rsid w:val="0033583C"/>
    <w:rsid w:val="0033711C"/>
    <w:rsid w:val="003378EC"/>
    <w:rsid w:val="00337CEC"/>
    <w:rsid w:val="00340B5D"/>
    <w:rsid w:val="0034218B"/>
    <w:rsid w:val="00343B12"/>
    <w:rsid w:val="00344BF2"/>
    <w:rsid w:val="00344FA3"/>
    <w:rsid w:val="00347BA0"/>
    <w:rsid w:val="0035114F"/>
    <w:rsid w:val="0035569F"/>
    <w:rsid w:val="00355739"/>
    <w:rsid w:val="0036499F"/>
    <w:rsid w:val="00365823"/>
    <w:rsid w:val="00371B29"/>
    <w:rsid w:val="00372D35"/>
    <w:rsid w:val="00376BE6"/>
    <w:rsid w:val="00377C4F"/>
    <w:rsid w:val="0038312F"/>
    <w:rsid w:val="00384B32"/>
    <w:rsid w:val="003853FB"/>
    <w:rsid w:val="003854E2"/>
    <w:rsid w:val="003865EB"/>
    <w:rsid w:val="00386A59"/>
    <w:rsid w:val="003A135C"/>
    <w:rsid w:val="003A2933"/>
    <w:rsid w:val="003A3AEC"/>
    <w:rsid w:val="003A4112"/>
    <w:rsid w:val="003A5BCF"/>
    <w:rsid w:val="003A7400"/>
    <w:rsid w:val="003B061C"/>
    <w:rsid w:val="003B144D"/>
    <w:rsid w:val="003B15C3"/>
    <w:rsid w:val="003B40B9"/>
    <w:rsid w:val="003B578A"/>
    <w:rsid w:val="003B65D8"/>
    <w:rsid w:val="003C03E9"/>
    <w:rsid w:val="003C0BC4"/>
    <w:rsid w:val="003C10C6"/>
    <w:rsid w:val="003C1390"/>
    <w:rsid w:val="003C2C60"/>
    <w:rsid w:val="003C3E60"/>
    <w:rsid w:val="003D1AD5"/>
    <w:rsid w:val="003D2F1E"/>
    <w:rsid w:val="003E21CC"/>
    <w:rsid w:val="003E6C7B"/>
    <w:rsid w:val="003E7B5E"/>
    <w:rsid w:val="003F03F6"/>
    <w:rsid w:val="003F0891"/>
    <w:rsid w:val="003F0B31"/>
    <w:rsid w:val="003F1AD4"/>
    <w:rsid w:val="003F5226"/>
    <w:rsid w:val="003F6028"/>
    <w:rsid w:val="003F6830"/>
    <w:rsid w:val="003F6CB0"/>
    <w:rsid w:val="003F7F46"/>
    <w:rsid w:val="00401D9D"/>
    <w:rsid w:val="00403666"/>
    <w:rsid w:val="00404AC5"/>
    <w:rsid w:val="00412AD2"/>
    <w:rsid w:val="00414C0F"/>
    <w:rsid w:val="0041637B"/>
    <w:rsid w:val="004212B0"/>
    <w:rsid w:val="00422686"/>
    <w:rsid w:val="00423321"/>
    <w:rsid w:val="0042366F"/>
    <w:rsid w:val="00424AF9"/>
    <w:rsid w:val="00424BF1"/>
    <w:rsid w:val="00424C22"/>
    <w:rsid w:val="00427D72"/>
    <w:rsid w:val="00430EC0"/>
    <w:rsid w:val="004330C1"/>
    <w:rsid w:val="004337A3"/>
    <w:rsid w:val="00433EA7"/>
    <w:rsid w:val="00434ED1"/>
    <w:rsid w:val="00440425"/>
    <w:rsid w:val="00440DA9"/>
    <w:rsid w:val="0044348D"/>
    <w:rsid w:val="0044422B"/>
    <w:rsid w:val="004462AC"/>
    <w:rsid w:val="00446607"/>
    <w:rsid w:val="00447111"/>
    <w:rsid w:val="004507F6"/>
    <w:rsid w:val="00455F31"/>
    <w:rsid w:val="004648AB"/>
    <w:rsid w:val="00464E57"/>
    <w:rsid w:val="00465341"/>
    <w:rsid w:val="004741AC"/>
    <w:rsid w:val="00474290"/>
    <w:rsid w:val="00477898"/>
    <w:rsid w:val="00480528"/>
    <w:rsid w:val="004836AF"/>
    <w:rsid w:val="00483E0F"/>
    <w:rsid w:val="00483FE5"/>
    <w:rsid w:val="004876F6"/>
    <w:rsid w:val="00491B8D"/>
    <w:rsid w:val="00492399"/>
    <w:rsid w:val="00494186"/>
    <w:rsid w:val="00494ED3"/>
    <w:rsid w:val="004A2072"/>
    <w:rsid w:val="004A3777"/>
    <w:rsid w:val="004A3C00"/>
    <w:rsid w:val="004A4CBE"/>
    <w:rsid w:val="004B2487"/>
    <w:rsid w:val="004B330D"/>
    <w:rsid w:val="004B688C"/>
    <w:rsid w:val="004B7E47"/>
    <w:rsid w:val="004C024D"/>
    <w:rsid w:val="004C59E5"/>
    <w:rsid w:val="004C5A50"/>
    <w:rsid w:val="004C6AA0"/>
    <w:rsid w:val="004C73CB"/>
    <w:rsid w:val="004D0A12"/>
    <w:rsid w:val="004D2908"/>
    <w:rsid w:val="004D50A3"/>
    <w:rsid w:val="004D54B2"/>
    <w:rsid w:val="004D5A0B"/>
    <w:rsid w:val="004D5DA4"/>
    <w:rsid w:val="004D7F37"/>
    <w:rsid w:val="004E1747"/>
    <w:rsid w:val="004E4C98"/>
    <w:rsid w:val="004E50A2"/>
    <w:rsid w:val="004E53B3"/>
    <w:rsid w:val="004E591A"/>
    <w:rsid w:val="004F0786"/>
    <w:rsid w:val="004F0A6C"/>
    <w:rsid w:val="004F1760"/>
    <w:rsid w:val="004F3301"/>
    <w:rsid w:val="004F33AB"/>
    <w:rsid w:val="004F37F9"/>
    <w:rsid w:val="004F4694"/>
    <w:rsid w:val="004F53FA"/>
    <w:rsid w:val="004F58D2"/>
    <w:rsid w:val="00502756"/>
    <w:rsid w:val="0050376E"/>
    <w:rsid w:val="005051F5"/>
    <w:rsid w:val="00505E83"/>
    <w:rsid w:val="00506DD4"/>
    <w:rsid w:val="005116A1"/>
    <w:rsid w:val="005204C6"/>
    <w:rsid w:val="00535F15"/>
    <w:rsid w:val="00536F91"/>
    <w:rsid w:val="005407D8"/>
    <w:rsid w:val="00541BF2"/>
    <w:rsid w:val="00543B91"/>
    <w:rsid w:val="00546883"/>
    <w:rsid w:val="00550AE8"/>
    <w:rsid w:val="00553278"/>
    <w:rsid w:val="00553F9D"/>
    <w:rsid w:val="00555F2E"/>
    <w:rsid w:val="00560E0B"/>
    <w:rsid w:val="00560E96"/>
    <w:rsid w:val="00564E47"/>
    <w:rsid w:val="005652FF"/>
    <w:rsid w:val="00567828"/>
    <w:rsid w:val="005678FB"/>
    <w:rsid w:val="005712D1"/>
    <w:rsid w:val="00576677"/>
    <w:rsid w:val="00577319"/>
    <w:rsid w:val="00580389"/>
    <w:rsid w:val="0058236A"/>
    <w:rsid w:val="00583F61"/>
    <w:rsid w:val="00585C13"/>
    <w:rsid w:val="00587030"/>
    <w:rsid w:val="00592581"/>
    <w:rsid w:val="00595717"/>
    <w:rsid w:val="00597130"/>
    <w:rsid w:val="00597135"/>
    <w:rsid w:val="005A35E3"/>
    <w:rsid w:val="005B0A94"/>
    <w:rsid w:val="005B4B48"/>
    <w:rsid w:val="005C1C92"/>
    <w:rsid w:val="005C6837"/>
    <w:rsid w:val="005D0268"/>
    <w:rsid w:val="005D3EEE"/>
    <w:rsid w:val="005D4B0F"/>
    <w:rsid w:val="005D57A8"/>
    <w:rsid w:val="005E04B6"/>
    <w:rsid w:val="005E17D8"/>
    <w:rsid w:val="005E39CB"/>
    <w:rsid w:val="005E3B85"/>
    <w:rsid w:val="005F3C4E"/>
    <w:rsid w:val="005F55BE"/>
    <w:rsid w:val="005F748F"/>
    <w:rsid w:val="005F79C9"/>
    <w:rsid w:val="006034BB"/>
    <w:rsid w:val="006036E0"/>
    <w:rsid w:val="00605154"/>
    <w:rsid w:val="00605335"/>
    <w:rsid w:val="00607E52"/>
    <w:rsid w:val="00611434"/>
    <w:rsid w:val="00611DB5"/>
    <w:rsid w:val="0061217D"/>
    <w:rsid w:val="00612BD5"/>
    <w:rsid w:val="006135E3"/>
    <w:rsid w:val="00613C22"/>
    <w:rsid w:val="006202C3"/>
    <w:rsid w:val="006203A7"/>
    <w:rsid w:val="00620E5D"/>
    <w:rsid w:val="006230C4"/>
    <w:rsid w:val="00623466"/>
    <w:rsid w:val="00623D7F"/>
    <w:rsid w:val="00632F51"/>
    <w:rsid w:val="00640789"/>
    <w:rsid w:val="00640E32"/>
    <w:rsid w:val="0064233B"/>
    <w:rsid w:val="006436B6"/>
    <w:rsid w:val="00646866"/>
    <w:rsid w:val="00650430"/>
    <w:rsid w:val="00655639"/>
    <w:rsid w:val="006567DD"/>
    <w:rsid w:val="00660A19"/>
    <w:rsid w:val="00662728"/>
    <w:rsid w:val="00662C92"/>
    <w:rsid w:val="00666D6C"/>
    <w:rsid w:val="0066711C"/>
    <w:rsid w:val="00670BA8"/>
    <w:rsid w:val="00671504"/>
    <w:rsid w:val="006746D0"/>
    <w:rsid w:val="00674748"/>
    <w:rsid w:val="006823A6"/>
    <w:rsid w:val="00684DCD"/>
    <w:rsid w:val="00686FF4"/>
    <w:rsid w:val="00693D50"/>
    <w:rsid w:val="00693FA6"/>
    <w:rsid w:val="0069681C"/>
    <w:rsid w:val="006A2ED3"/>
    <w:rsid w:val="006A57AD"/>
    <w:rsid w:val="006B106A"/>
    <w:rsid w:val="006B2D9B"/>
    <w:rsid w:val="006B551F"/>
    <w:rsid w:val="006B7003"/>
    <w:rsid w:val="006C0252"/>
    <w:rsid w:val="006C2121"/>
    <w:rsid w:val="006C268F"/>
    <w:rsid w:val="006C65D0"/>
    <w:rsid w:val="006C7402"/>
    <w:rsid w:val="006D04B9"/>
    <w:rsid w:val="006D209B"/>
    <w:rsid w:val="006D2D56"/>
    <w:rsid w:val="006D46D6"/>
    <w:rsid w:val="006D5F29"/>
    <w:rsid w:val="006E205E"/>
    <w:rsid w:val="0070192F"/>
    <w:rsid w:val="00705911"/>
    <w:rsid w:val="00707C42"/>
    <w:rsid w:val="00707DB5"/>
    <w:rsid w:val="00710C6A"/>
    <w:rsid w:val="00710C8C"/>
    <w:rsid w:val="00712BDC"/>
    <w:rsid w:val="00712E1C"/>
    <w:rsid w:val="00712FDE"/>
    <w:rsid w:val="00717FCE"/>
    <w:rsid w:val="00725B45"/>
    <w:rsid w:val="00732C95"/>
    <w:rsid w:val="0073338E"/>
    <w:rsid w:val="00734DD6"/>
    <w:rsid w:val="0074352B"/>
    <w:rsid w:val="00743815"/>
    <w:rsid w:val="00745543"/>
    <w:rsid w:val="00746C01"/>
    <w:rsid w:val="0075093A"/>
    <w:rsid w:val="00751648"/>
    <w:rsid w:val="00751C74"/>
    <w:rsid w:val="00752281"/>
    <w:rsid w:val="00753053"/>
    <w:rsid w:val="007617C7"/>
    <w:rsid w:val="00771782"/>
    <w:rsid w:val="00773E31"/>
    <w:rsid w:val="00774172"/>
    <w:rsid w:val="00774D39"/>
    <w:rsid w:val="00775418"/>
    <w:rsid w:val="00783FAE"/>
    <w:rsid w:val="00786974"/>
    <w:rsid w:val="00786B5D"/>
    <w:rsid w:val="0079092D"/>
    <w:rsid w:val="0079128B"/>
    <w:rsid w:val="00791BCE"/>
    <w:rsid w:val="0079211F"/>
    <w:rsid w:val="007942B2"/>
    <w:rsid w:val="00796688"/>
    <w:rsid w:val="0079741B"/>
    <w:rsid w:val="007976DE"/>
    <w:rsid w:val="007A1F40"/>
    <w:rsid w:val="007A2AD2"/>
    <w:rsid w:val="007A6629"/>
    <w:rsid w:val="007A6864"/>
    <w:rsid w:val="007B03C9"/>
    <w:rsid w:val="007B0B1E"/>
    <w:rsid w:val="007B35F3"/>
    <w:rsid w:val="007B3D38"/>
    <w:rsid w:val="007C337F"/>
    <w:rsid w:val="007C5234"/>
    <w:rsid w:val="007D2DCF"/>
    <w:rsid w:val="007E04A5"/>
    <w:rsid w:val="007E1C48"/>
    <w:rsid w:val="007E36D9"/>
    <w:rsid w:val="007F0402"/>
    <w:rsid w:val="007F0A77"/>
    <w:rsid w:val="007F0B76"/>
    <w:rsid w:val="007F1975"/>
    <w:rsid w:val="007F19E7"/>
    <w:rsid w:val="007F244D"/>
    <w:rsid w:val="007F274A"/>
    <w:rsid w:val="007F7F94"/>
    <w:rsid w:val="008016CC"/>
    <w:rsid w:val="00801810"/>
    <w:rsid w:val="00811846"/>
    <w:rsid w:val="00816030"/>
    <w:rsid w:val="008204E4"/>
    <w:rsid w:val="008254DE"/>
    <w:rsid w:val="00825639"/>
    <w:rsid w:val="0082568D"/>
    <w:rsid w:val="00830F51"/>
    <w:rsid w:val="0083194F"/>
    <w:rsid w:val="00832432"/>
    <w:rsid w:val="00832900"/>
    <w:rsid w:val="008336C1"/>
    <w:rsid w:val="008404DB"/>
    <w:rsid w:val="00842499"/>
    <w:rsid w:val="00844418"/>
    <w:rsid w:val="00845377"/>
    <w:rsid w:val="008534D7"/>
    <w:rsid w:val="0085463A"/>
    <w:rsid w:val="008559BE"/>
    <w:rsid w:val="008564E3"/>
    <w:rsid w:val="00856AA8"/>
    <w:rsid w:val="00856E4B"/>
    <w:rsid w:val="00860566"/>
    <w:rsid w:val="00860784"/>
    <w:rsid w:val="008620C9"/>
    <w:rsid w:val="00865A9B"/>
    <w:rsid w:val="00866AAB"/>
    <w:rsid w:val="00866C0A"/>
    <w:rsid w:val="00866D85"/>
    <w:rsid w:val="008709B5"/>
    <w:rsid w:val="00870A00"/>
    <w:rsid w:val="008715B4"/>
    <w:rsid w:val="00871B20"/>
    <w:rsid w:val="008743CA"/>
    <w:rsid w:val="008775DC"/>
    <w:rsid w:val="0087761F"/>
    <w:rsid w:val="0088328D"/>
    <w:rsid w:val="00883F54"/>
    <w:rsid w:val="00885030"/>
    <w:rsid w:val="00887285"/>
    <w:rsid w:val="008947FC"/>
    <w:rsid w:val="008955E9"/>
    <w:rsid w:val="00895AAC"/>
    <w:rsid w:val="00896322"/>
    <w:rsid w:val="00896B6E"/>
    <w:rsid w:val="008A10C9"/>
    <w:rsid w:val="008A3DEF"/>
    <w:rsid w:val="008A69BF"/>
    <w:rsid w:val="008A6B40"/>
    <w:rsid w:val="008A7D47"/>
    <w:rsid w:val="008A7DAA"/>
    <w:rsid w:val="008B01A8"/>
    <w:rsid w:val="008B1336"/>
    <w:rsid w:val="008B713C"/>
    <w:rsid w:val="008C06D2"/>
    <w:rsid w:val="008C1404"/>
    <w:rsid w:val="008C3D7E"/>
    <w:rsid w:val="008C45EB"/>
    <w:rsid w:val="008C5302"/>
    <w:rsid w:val="008C7A7B"/>
    <w:rsid w:val="008D04CE"/>
    <w:rsid w:val="008D160F"/>
    <w:rsid w:val="008D41DA"/>
    <w:rsid w:val="008D43AE"/>
    <w:rsid w:val="008D7FFA"/>
    <w:rsid w:val="008E15E7"/>
    <w:rsid w:val="008E18F0"/>
    <w:rsid w:val="008E1B59"/>
    <w:rsid w:val="008E36C4"/>
    <w:rsid w:val="008E3D2C"/>
    <w:rsid w:val="008E507F"/>
    <w:rsid w:val="008E58C5"/>
    <w:rsid w:val="008E6C44"/>
    <w:rsid w:val="008E7487"/>
    <w:rsid w:val="008E7544"/>
    <w:rsid w:val="008E7E66"/>
    <w:rsid w:val="008F4CFC"/>
    <w:rsid w:val="008F4DC1"/>
    <w:rsid w:val="008F60FD"/>
    <w:rsid w:val="008F7134"/>
    <w:rsid w:val="00902506"/>
    <w:rsid w:val="009029CF"/>
    <w:rsid w:val="00903F3E"/>
    <w:rsid w:val="009120A3"/>
    <w:rsid w:val="00914B81"/>
    <w:rsid w:val="009154BF"/>
    <w:rsid w:val="009169ED"/>
    <w:rsid w:val="0091729A"/>
    <w:rsid w:val="00920A8D"/>
    <w:rsid w:val="009216B5"/>
    <w:rsid w:val="00924F23"/>
    <w:rsid w:val="00925A89"/>
    <w:rsid w:val="0092676A"/>
    <w:rsid w:val="009267CE"/>
    <w:rsid w:val="00927F8D"/>
    <w:rsid w:val="00931C2D"/>
    <w:rsid w:val="00934491"/>
    <w:rsid w:val="009372E1"/>
    <w:rsid w:val="00941E89"/>
    <w:rsid w:val="00944DB7"/>
    <w:rsid w:val="00945FEB"/>
    <w:rsid w:val="00951885"/>
    <w:rsid w:val="00952E9A"/>
    <w:rsid w:val="00954C4E"/>
    <w:rsid w:val="00954FDC"/>
    <w:rsid w:val="00955756"/>
    <w:rsid w:val="009562D6"/>
    <w:rsid w:val="00957EEB"/>
    <w:rsid w:val="0096154B"/>
    <w:rsid w:val="00973BB7"/>
    <w:rsid w:val="00976B15"/>
    <w:rsid w:val="00982806"/>
    <w:rsid w:val="0098482A"/>
    <w:rsid w:val="00987343"/>
    <w:rsid w:val="00990113"/>
    <w:rsid w:val="009910EB"/>
    <w:rsid w:val="00991B12"/>
    <w:rsid w:val="0099400F"/>
    <w:rsid w:val="009952B0"/>
    <w:rsid w:val="00997D1D"/>
    <w:rsid w:val="009A00A7"/>
    <w:rsid w:val="009A0BDA"/>
    <w:rsid w:val="009A0FA2"/>
    <w:rsid w:val="009A2DE4"/>
    <w:rsid w:val="009A7874"/>
    <w:rsid w:val="009B03E8"/>
    <w:rsid w:val="009B1FDA"/>
    <w:rsid w:val="009B384A"/>
    <w:rsid w:val="009C199A"/>
    <w:rsid w:val="009C3D52"/>
    <w:rsid w:val="009C3D9F"/>
    <w:rsid w:val="009C5214"/>
    <w:rsid w:val="009C6DBC"/>
    <w:rsid w:val="009D63D2"/>
    <w:rsid w:val="009E2A78"/>
    <w:rsid w:val="009E59B5"/>
    <w:rsid w:val="009E60E4"/>
    <w:rsid w:val="009F0BA3"/>
    <w:rsid w:val="009F2EFD"/>
    <w:rsid w:val="009F3C0A"/>
    <w:rsid w:val="009F513A"/>
    <w:rsid w:val="009F5991"/>
    <w:rsid w:val="00A0059F"/>
    <w:rsid w:val="00A013EA"/>
    <w:rsid w:val="00A015BE"/>
    <w:rsid w:val="00A049F2"/>
    <w:rsid w:val="00A0673D"/>
    <w:rsid w:val="00A11226"/>
    <w:rsid w:val="00A12A87"/>
    <w:rsid w:val="00A12B94"/>
    <w:rsid w:val="00A20304"/>
    <w:rsid w:val="00A23AA8"/>
    <w:rsid w:val="00A25479"/>
    <w:rsid w:val="00A26EEB"/>
    <w:rsid w:val="00A34333"/>
    <w:rsid w:val="00A36D5E"/>
    <w:rsid w:val="00A42A7F"/>
    <w:rsid w:val="00A508D7"/>
    <w:rsid w:val="00A60536"/>
    <w:rsid w:val="00A61295"/>
    <w:rsid w:val="00A6257C"/>
    <w:rsid w:val="00A64145"/>
    <w:rsid w:val="00A67F2B"/>
    <w:rsid w:val="00A72E2A"/>
    <w:rsid w:val="00A76613"/>
    <w:rsid w:val="00A817DC"/>
    <w:rsid w:val="00A81C4D"/>
    <w:rsid w:val="00A961E9"/>
    <w:rsid w:val="00A9732D"/>
    <w:rsid w:val="00AA35F0"/>
    <w:rsid w:val="00AA42ED"/>
    <w:rsid w:val="00AA4AE8"/>
    <w:rsid w:val="00AB021B"/>
    <w:rsid w:val="00AB060B"/>
    <w:rsid w:val="00AB18D8"/>
    <w:rsid w:val="00AB2B67"/>
    <w:rsid w:val="00AB5EEB"/>
    <w:rsid w:val="00AB6B72"/>
    <w:rsid w:val="00AB6F87"/>
    <w:rsid w:val="00AC0550"/>
    <w:rsid w:val="00AC3C19"/>
    <w:rsid w:val="00AC6F5B"/>
    <w:rsid w:val="00AD2F49"/>
    <w:rsid w:val="00AD701F"/>
    <w:rsid w:val="00AE171F"/>
    <w:rsid w:val="00AE40CD"/>
    <w:rsid w:val="00AE5A2C"/>
    <w:rsid w:val="00AE78E5"/>
    <w:rsid w:val="00AF10E5"/>
    <w:rsid w:val="00AF4105"/>
    <w:rsid w:val="00AF41C7"/>
    <w:rsid w:val="00AF44A7"/>
    <w:rsid w:val="00AF51FB"/>
    <w:rsid w:val="00AF5652"/>
    <w:rsid w:val="00B00D90"/>
    <w:rsid w:val="00B0190C"/>
    <w:rsid w:val="00B14121"/>
    <w:rsid w:val="00B22C36"/>
    <w:rsid w:val="00B30B08"/>
    <w:rsid w:val="00B31D7A"/>
    <w:rsid w:val="00B31E86"/>
    <w:rsid w:val="00B37AD4"/>
    <w:rsid w:val="00B41C24"/>
    <w:rsid w:val="00B41F5B"/>
    <w:rsid w:val="00B42BB3"/>
    <w:rsid w:val="00B45B20"/>
    <w:rsid w:val="00B4700D"/>
    <w:rsid w:val="00B47F82"/>
    <w:rsid w:val="00B511CA"/>
    <w:rsid w:val="00B51FB7"/>
    <w:rsid w:val="00B520E9"/>
    <w:rsid w:val="00B5615D"/>
    <w:rsid w:val="00B56601"/>
    <w:rsid w:val="00B6100A"/>
    <w:rsid w:val="00B62803"/>
    <w:rsid w:val="00B628D9"/>
    <w:rsid w:val="00B63092"/>
    <w:rsid w:val="00B65655"/>
    <w:rsid w:val="00B7068E"/>
    <w:rsid w:val="00B76BF2"/>
    <w:rsid w:val="00B808C2"/>
    <w:rsid w:val="00B877BA"/>
    <w:rsid w:val="00B93904"/>
    <w:rsid w:val="00BA5E51"/>
    <w:rsid w:val="00BB164E"/>
    <w:rsid w:val="00BB2556"/>
    <w:rsid w:val="00BB3A72"/>
    <w:rsid w:val="00BB4B09"/>
    <w:rsid w:val="00BC58C8"/>
    <w:rsid w:val="00BD2EF2"/>
    <w:rsid w:val="00BD3B6D"/>
    <w:rsid w:val="00BD431C"/>
    <w:rsid w:val="00BD655C"/>
    <w:rsid w:val="00BE1F3E"/>
    <w:rsid w:val="00BE23B5"/>
    <w:rsid w:val="00BE2D61"/>
    <w:rsid w:val="00BE6935"/>
    <w:rsid w:val="00BF277F"/>
    <w:rsid w:val="00BF4704"/>
    <w:rsid w:val="00BF5215"/>
    <w:rsid w:val="00BF636E"/>
    <w:rsid w:val="00C00861"/>
    <w:rsid w:val="00C11C6A"/>
    <w:rsid w:val="00C14ED3"/>
    <w:rsid w:val="00C15D97"/>
    <w:rsid w:val="00C1617E"/>
    <w:rsid w:val="00C16DFC"/>
    <w:rsid w:val="00C21762"/>
    <w:rsid w:val="00C21DC1"/>
    <w:rsid w:val="00C239B5"/>
    <w:rsid w:val="00C2635C"/>
    <w:rsid w:val="00C33D10"/>
    <w:rsid w:val="00C36751"/>
    <w:rsid w:val="00C407DF"/>
    <w:rsid w:val="00C4081A"/>
    <w:rsid w:val="00C41D22"/>
    <w:rsid w:val="00C41F90"/>
    <w:rsid w:val="00C42ED9"/>
    <w:rsid w:val="00C4705F"/>
    <w:rsid w:val="00C51199"/>
    <w:rsid w:val="00C517C2"/>
    <w:rsid w:val="00C51C69"/>
    <w:rsid w:val="00C560DE"/>
    <w:rsid w:val="00C574DC"/>
    <w:rsid w:val="00C61EB4"/>
    <w:rsid w:val="00C66ECC"/>
    <w:rsid w:val="00C71316"/>
    <w:rsid w:val="00C7624B"/>
    <w:rsid w:val="00C766A0"/>
    <w:rsid w:val="00C76FF0"/>
    <w:rsid w:val="00C80503"/>
    <w:rsid w:val="00C8098D"/>
    <w:rsid w:val="00C81DF3"/>
    <w:rsid w:val="00C82070"/>
    <w:rsid w:val="00C8589F"/>
    <w:rsid w:val="00C85F62"/>
    <w:rsid w:val="00C87AC5"/>
    <w:rsid w:val="00C92131"/>
    <w:rsid w:val="00C936EE"/>
    <w:rsid w:val="00C96E61"/>
    <w:rsid w:val="00CA129C"/>
    <w:rsid w:val="00CA137F"/>
    <w:rsid w:val="00CA3232"/>
    <w:rsid w:val="00CA4BD8"/>
    <w:rsid w:val="00CB0B3B"/>
    <w:rsid w:val="00CB18C4"/>
    <w:rsid w:val="00CB1918"/>
    <w:rsid w:val="00CB5A75"/>
    <w:rsid w:val="00CC0D44"/>
    <w:rsid w:val="00CC1144"/>
    <w:rsid w:val="00CC214F"/>
    <w:rsid w:val="00CC24C0"/>
    <w:rsid w:val="00CC2BED"/>
    <w:rsid w:val="00CC31D8"/>
    <w:rsid w:val="00CC4EFC"/>
    <w:rsid w:val="00CC637A"/>
    <w:rsid w:val="00CC65FE"/>
    <w:rsid w:val="00CD107E"/>
    <w:rsid w:val="00CD10A9"/>
    <w:rsid w:val="00CD42FE"/>
    <w:rsid w:val="00CD4BE7"/>
    <w:rsid w:val="00CD5757"/>
    <w:rsid w:val="00CE18FA"/>
    <w:rsid w:val="00CE4441"/>
    <w:rsid w:val="00CE5163"/>
    <w:rsid w:val="00CE6A8A"/>
    <w:rsid w:val="00CF1A8B"/>
    <w:rsid w:val="00CF4D6E"/>
    <w:rsid w:val="00D0055B"/>
    <w:rsid w:val="00D04776"/>
    <w:rsid w:val="00D07812"/>
    <w:rsid w:val="00D10D3A"/>
    <w:rsid w:val="00D11740"/>
    <w:rsid w:val="00D12C32"/>
    <w:rsid w:val="00D14F71"/>
    <w:rsid w:val="00D161A7"/>
    <w:rsid w:val="00D225DA"/>
    <w:rsid w:val="00D23F3B"/>
    <w:rsid w:val="00D25142"/>
    <w:rsid w:val="00D263EC"/>
    <w:rsid w:val="00D35CB3"/>
    <w:rsid w:val="00D3624A"/>
    <w:rsid w:val="00D36BCD"/>
    <w:rsid w:val="00D37492"/>
    <w:rsid w:val="00D37AF3"/>
    <w:rsid w:val="00D40B61"/>
    <w:rsid w:val="00D438C9"/>
    <w:rsid w:val="00D443FC"/>
    <w:rsid w:val="00D4478C"/>
    <w:rsid w:val="00D447B3"/>
    <w:rsid w:val="00D45410"/>
    <w:rsid w:val="00D55268"/>
    <w:rsid w:val="00D63C7E"/>
    <w:rsid w:val="00D648A8"/>
    <w:rsid w:val="00D64B16"/>
    <w:rsid w:val="00D64D9B"/>
    <w:rsid w:val="00D70507"/>
    <w:rsid w:val="00D70FBF"/>
    <w:rsid w:val="00D73016"/>
    <w:rsid w:val="00D743E5"/>
    <w:rsid w:val="00D7465F"/>
    <w:rsid w:val="00D76EC2"/>
    <w:rsid w:val="00D80A6E"/>
    <w:rsid w:val="00D81C3A"/>
    <w:rsid w:val="00D83876"/>
    <w:rsid w:val="00D83C38"/>
    <w:rsid w:val="00D863D1"/>
    <w:rsid w:val="00D87A88"/>
    <w:rsid w:val="00D90CC5"/>
    <w:rsid w:val="00D91AB6"/>
    <w:rsid w:val="00D92638"/>
    <w:rsid w:val="00D92C89"/>
    <w:rsid w:val="00D94DE3"/>
    <w:rsid w:val="00D97E26"/>
    <w:rsid w:val="00DA210F"/>
    <w:rsid w:val="00DA3191"/>
    <w:rsid w:val="00DA3BB3"/>
    <w:rsid w:val="00DA4C73"/>
    <w:rsid w:val="00DA6EA8"/>
    <w:rsid w:val="00DB02D2"/>
    <w:rsid w:val="00DB1C26"/>
    <w:rsid w:val="00DB1DAE"/>
    <w:rsid w:val="00DB2425"/>
    <w:rsid w:val="00DB3F88"/>
    <w:rsid w:val="00DB69EB"/>
    <w:rsid w:val="00DB7F12"/>
    <w:rsid w:val="00DC1C15"/>
    <w:rsid w:val="00DC42A2"/>
    <w:rsid w:val="00DC6953"/>
    <w:rsid w:val="00DC6EEA"/>
    <w:rsid w:val="00DD0B7A"/>
    <w:rsid w:val="00DE20AA"/>
    <w:rsid w:val="00DE3B39"/>
    <w:rsid w:val="00DE4FAE"/>
    <w:rsid w:val="00DE6E5D"/>
    <w:rsid w:val="00DE70D8"/>
    <w:rsid w:val="00DF02FD"/>
    <w:rsid w:val="00E00F44"/>
    <w:rsid w:val="00E1509C"/>
    <w:rsid w:val="00E160C5"/>
    <w:rsid w:val="00E1757C"/>
    <w:rsid w:val="00E17A69"/>
    <w:rsid w:val="00E2022F"/>
    <w:rsid w:val="00E205A6"/>
    <w:rsid w:val="00E23836"/>
    <w:rsid w:val="00E25A1B"/>
    <w:rsid w:val="00E25BBB"/>
    <w:rsid w:val="00E300FE"/>
    <w:rsid w:val="00E306CB"/>
    <w:rsid w:val="00E3236D"/>
    <w:rsid w:val="00E32BC2"/>
    <w:rsid w:val="00E35902"/>
    <w:rsid w:val="00E373FE"/>
    <w:rsid w:val="00E443C8"/>
    <w:rsid w:val="00E506FC"/>
    <w:rsid w:val="00E527CE"/>
    <w:rsid w:val="00E56330"/>
    <w:rsid w:val="00E6031D"/>
    <w:rsid w:val="00E603A9"/>
    <w:rsid w:val="00E61690"/>
    <w:rsid w:val="00E6359B"/>
    <w:rsid w:val="00E63673"/>
    <w:rsid w:val="00E64141"/>
    <w:rsid w:val="00E65415"/>
    <w:rsid w:val="00E66196"/>
    <w:rsid w:val="00E72754"/>
    <w:rsid w:val="00E77A3C"/>
    <w:rsid w:val="00E826C3"/>
    <w:rsid w:val="00E828D2"/>
    <w:rsid w:val="00E85539"/>
    <w:rsid w:val="00E85B7E"/>
    <w:rsid w:val="00E85C74"/>
    <w:rsid w:val="00E87642"/>
    <w:rsid w:val="00E9168B"/>
    <w:rsid w:val="00E92EB2"/>
    <w:rsid w:val="00E93F65"/>
    <w:rsid w:val="00E962AE"/>
    <w:rsid w:val="00E9708A"/>
    <w:rsid w:val="00E97745"/>
    <w:rsid w:val="00E978F8"/>
    <w:rsid w:val="00EA5528"/>
    <w:rsid w:val="00EA7232"/>
    <w:rsid w:val="00EB0214"/>
    <w:rsid w:val="00EB0401"/>
    <w:rsid w:val="00EB0831"/>
    <w:rsid w:val="00EB1C1B"/>
    <w:rsid w:val="00EB44E8"/>
    <w:rsid w:val="00EB7A83"/>
    <w:rsid w:val="00EC0FC6"/>
    <w:rsid w:val="00EC1237"/>
    <w:rsid w:val="00EC39DE"/>
    <w:rsid w:val="00EC5B1C"/>
    <w:rsid w:val="00ED1AD1"/>
    <w:rsid w:val="00ED2CAB"/>
    <w:rsid w:val="00ED6F9C"/>
    <w:rsid w:val="00ED745C"/>
    <w:rsid w:val="00ED78A5"/>
    <w:rsid w:val="00EE2F93"/>
    <w:rsid w:val="00EE3161"/>
    <w:rsid w:val="00EE723A"/>
    <w:rsid w:val="00EE7D60"/>
    <w:rsid w:val="00EF5625"/>
    <w:rsid w:val="00F00F06"/>
    <w:rsid w:val="00F01B51"/>
    <w:rsid w:val="00F04970"/>
    <w:rsid w:val="00F05288"/>
    <w:rsid w:val="00F058EF"/>
    <w:rsid w:val="00F11BF7"/>
    <w:rsid w:val="00F12469"/>
    <w:rsid w:val="00F12885"/>
    <w:rsid w:val="00F1366A"/>
    <w:rsid w:val="00F14D07"/>
    <w:rsid w:val="00F213C7"/>
    <w:rsid w:val="00F224FE"/>
    <w:rsid w:val="00F2431F"/>
    <w:rsid w:val="00F26D09"/>
    <w:rsid w:val="00F32AE6"/>
    <w:rsid w:val="00F34132"/>
    <w:rsid w:val="00F36CB1"/>
    <w:rsid w:val="00F3754E"/>
    <w:rsid w:val="00F41C45"/>
    <w:rsid w:val="00F43FE5"/>
    <w:rsid w:val="00F45D20"/>
    <w:rsid w:val="00F513C9"/>
    <w:rsid w:val="00F57153"/>
    <w:rsid w:val="00F60626"/>
    <w:rsid w:val="00F6263B"/>
    <w:rsid w:val="00F65FB6"/>
    <w:rsid w:val="00F66A7F"/>
    <w:rsid w:val="00F70398"/>
    <w:rsid w:val="00F725F4"/>
    <w:rsid w:val="00F730A4"/>
    <w:rsid w:val="00F73EC5"/>
    <w:rsid w:val="00F75C2C"/>
    <w:rsid w:val="00F76873"/>
    <w:rsid w:val="00F77298"/>
    <w:rsid w:val="00F77627"/>
    <w:rsid w:val="00F81C31"/>
    <w:rsid w:val="00F82565"/>
    <w:rsid w:val="00F831E9"/>
    <w:rsid w:val="00F852EA"/>
    <w:rsid w:val="00F85AF9"/>
    <w:rsid w:val="00F85F4F"/>
    <w:rsid w:val="00F87A5D"/>
    <w:rsid w:val="00F92C43"/>
    <w:rsid w:val="00F960C3"/>
    <w:rsid w:val="00F97890"/>
    <w:rsid w:val="00F979BA"/>
    <w:rsid w:val="00FA05BC"/>
    <w:rsid w:val="00FA1F7A"/>
    <w:rsid w:val="00FA2EA9"/>
    <w:rsid w:val="00FA67B4"/>
    <w:rsid w:val="00FB3F9A"/>
    <w:rsid w:val="00FC08BD"/>
    <w:rsid w:val="00FC0AAF"/>
    <w:rsid w:val="00FC0B0E"/>
    <w:rsid w:val="00FC16F1"/>
    <w:rsid w:val="00FC3507"/>
    <w:rsid w:val="00FC56E5"/>
    <w:rsid w:val="00FC745A"/>
    <w:rsid w:val="00FD2B5F"/>
    <w:rsid w:val="00FD3498"/>
    <w:rsid w:val="00FD4A41"/>
    <w:rsid w:val="00FD51B2"/>
    <w:rsid w:val="00FD5225"/>
    <w:rsid w:val="00FD5E05"/>
    <w:rsid w:val="00FD7B2B"/>
    <w:rsid w:val="00FE5B70"/>
    <w:rsid w:val="00FF2479"/>
    <w:rsid w:val="00FF38FB"/>
    <w:rsid w:val="00FF3B69"/>
    <w:rsid w:val="00FF4AB9"/>
    <w:rsid w:val="00FF4D82"/>
    <w:rsid w:val="0128270C"/>
    <w:rsid w:val="18BB389F"/>
    <w:rsid w:val="197A625B"/>
    <w:rsid w:val="1B225312"/>
    <w:rsid w:val="33724973"/>
    <w:rsid w:val="3AD65514"/>
    <w:rsid w:val="4E5F3A24"/>
    <w:rsid w:val="50463BC3"/>
    <w:rsid w:val="54492AD9"/>
    <w:rsid w:val="5F351942"/>
    <w:rsid w:val="608662C4"/>
    <w:rsid w:val="671C39B6"/>
    <w:rsid w:val="6B732539"/>
    <w:rsid w:val="75D4705E"/>
    <w:rsid w:val="767336E4"/>
    <w:rsid w:val="77334A1B"/>
    <w:rsid w:val="78E656E7"/>
    <w:rsid w:val="7B2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A1D77"/>
  <w15:docId w15:val="{7703BE12-8B8F-4B0D-9DF1-8AD11C0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480" w:after="30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480" w:after="30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pos="9071"/>
      </w:tabs>
      <w:spacing w:after="100"/>
      <w:ind w:left="357" w:hanging="357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660"/>
        <w:tab w:val="right" w:pos="9061"/>
      </w:tabs>
      <w:spacing w:after="100"/>
      <w:ind w:left="220"/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Normal"/>
    <w:link w:val="1EinrckungZchn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pPr>
      <w:tabs>
        <w:tab w:val="left" w:pos="964"/>
      </w:tabs>
      <w:ind w:left="964" w:hanging="482"/>
    </w:pPr>
  </w:style>
  <w:style w:type="paragraph" w:customStyle="1" w:styleId="3Einrckung">
    <w:name w:val="3. Einrückung"/>
    <w:basedOn w:val="2Einrckung"/>
    <w:pPr>
      <w:tabs>
        <w:tab w:val="left" w:pos="1418"/>
      </w:tabs>
      <w:ind w:left="1446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pPr>
      <w:spacing w:before="240" w:after="480"/>
    </w:pPr>
    <w:rPr>
      <w:rFonts w:eastAsiaTheme="minorHAnsi" w:cstheme="minorBidi"/>
      <w:i/>
      <w:color w:val="E36C0A" w:themeColor="accent6" w:themeShade="BF"/>
      <w:szCs w:val="22"/>
      <w:lang w:eastAsia="en-US"/>
    </w:rPr>
  </w:style>
  <w:style w:type="character" w:customStyle="1" w:styleId="ZulschenderTextZchn">
    <w:name w:val="Zu löschender Text Zchn"/>
    <w:basedOn w:val="DefaultParagraphFont"/>
    <w:link w:val="ZulschenderText"/>
    <w:rPr>
      <w:rFonts w:ascii="Arial" w:eastAsiaTheme="minorHAnsi" w:hAnsi="Arial" w:cstheme="minorBidi"/>
      <w:i/>
      <w:color w:val="E36C0A" w:themeColor="accent6" w:themeShade="BF"/>
      <w:sz w:val="22"/>
      <w:szCs w:val="22"/>
      <w:lang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pPr>
      <w:keepNext/>
      <w:spacing w:after="240"/>
    </w:pPr>
    <w:rPr>
      <w:rFonts w:eastAsiaTheme="minorHAnsi" w:cstheme="minorBidi"/>
      <w:szCs w:val="22"/>
      <w:lang w:eastAsia="en-GB" w:bidi="en-GB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qFormat/>
    <w:rPr>
      <w:rFonts w:ascii="Arial" w:eastAsiaTheme="minorHAnsi" w:hAnsi="Arial" w:cstheme="minorBidi"/>
      <w:sz w:val="22"/>
      <w:szCs w:val="22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b/>
      <w:sz w:val="24"/>
    </w:rPr>
  </w:style>
  <w:style w:type="character" w:customStyle="1" w:styleId="1EinrckungZchn">
    <w:name w:val="1. Einrückung Zchn"/>
    <w:basedOn w:val="DefaultParagraphFont"/>
    <w:link w:val="1Einrckung"/>
    <w:qFormat/>
    <w:rPr>
      <w:rFonts w:ascii="Arial" w:hAnsi="Arial"/>
      <w:sz w:val="22"/>
    </w:rPr>
  </w:style>
  <w:style w:type="paragraph" w:customStyle="1" w:styleId="Revision1">
    <w:name w:val="Revision1"/>
    <w:hidden/>
    <w:uiPriority w:val="99"/>
    <w:semiHidden/>
    <w:qFormat/>
    <w:rPr>
      <w:rFonts w:ascii="Arial" w:eastAsia="Times New Roman" w:hAnsi="Arial"/>
      <w:sz w:val="22"/>
      <w:lang w:val="en-GB" w:eastAsia="de-DE"/>
    </w:rPr>
  </w:style>
  <w:style w:type="paragraph" w:customStyle="1" w:styleId="Aufzhlung">
    <w:name w:val="Aufzählung"/>
    <w:basedOn w:val="1Einrckung"/>
    <w:link w:val="AufzhlungZchn"/>
    <w:qFormat/>
    <w:pPr>
      <w:numPr>
        <w:numId w:val="2"/>
      </w:numPr>
      <w:spacing w:before="240" w:after="240"/>
    </w:pPr>
    <w:rPr>
      <w:rFonts w:cs="Arial"/>
      <w:lang w:val="de-DE"/>
    </w:rPr>
  </w:style>
  <w:style w:type="character" w:customStyle="1" w:styleId="AufzhlungZchn">
    <w:name w:val="Aufzählung Zchn"/>
    <w:basedOn w:val="1EinrckungZchn"/>
    <w:link w:val="Aufzhlung"/>
    <w:qFormat/>
    <w:rPr>
      <w:rFonts w:ascii="Arial" w:hAnsi="Arial" w:cs="Arial"/>
      <w:sz w:val="22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sz w:val="22"/>
    </w:rPr>
  </w:style>
  <w:style w:type="paragraph" w:styleId="Revision">
    <w:name w:val="Revision"/>
    <w:hidden/>
    <w:uiPriority w:val="99"/>
    <w:unhideWhenUsed/>
    <w:rsid w:val="00732C95"/>
    <w:rPr>
      <w:rFonts w:ascii="Arial" w:eastAsia="Times New Roman" w:hAnsi="Arial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biodivers-southcaucasus.org%2F&amp;data=05%7C01%7Ctatevik.yeghiazaryan%40giz.de%7C1a1962bd5a8844d0b16c08db9e3c8da1%7C5bbab28cdef3460488225e707da8dba8%7C0%7C0%7C638277755123996355%7CUnknown%7CTWFpbGZsb3d8eyJWIjoiMC4wLjAwMDAiLCJQIjoiV2luMzIiLCJBTiI6Ik1haWwiLCJXVCI6Mn0%3D%7C3000%7C%7C%7C&amp;sdata=1bZNvFmPtELQ%2BGKBt3PcQ35AEmD25kuHcCt9X6sESw8%3D&amp;reserved=0" TargetMode="External"/><Relationship Id="rId13" Type="http://schemas.openxmlformats.org/officeDocument/2006/relationships/hyperlink" Target="https://eur01.safelinks.protection.outlook.com/?url=https%3A%2F%2Fbiodivers-southcaucasus.org%2F&amp;data=05%7C01%7Ctatevik.yeghiazaryan%40giz.de%7C1a1962bd5a8844d0b16c08db9e3c8da1%7C5bbab28cdef3460488225e707da8dba8%7C0%7C0%7C638277755123996355%7CUnknown%7CTWFpbGZsb3d8eyJWIjoiMC4wLjAwMDAiLCJQIjoiV2luMzIiLCJBTiI6Ik1haWwiLCJXVCI6Mn0%3D%7C3000%7C%7C%7C&amp;sdata=1bZNvFmPtELQ%2BGKBt3PcQ35AEmD25kuHcCt9X6sESw8%3D&amp;reserved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aQdx6x91WgddJLtrtZg89MuAodZgfTTk/vie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s%3A%2F%2Fbiodivers-southcaucasus.org%2F&amp;data=05%7C01%7Ctatevik.yeghiazaryan%40giz.de%7C1a1962bd5a8844d0b16c08db9e3c8da1%7C5bbab28cdef3460488225e707da8dba8%7C0%7C0%7C638277755123996355%7CUnknown%7CTWFpbGZsb3d8eyJWIjoiMC4wLjAwMDAiLCJQIjoiV2luMzIiLCJBTiI6Ik1haWwiLCJXVCI6Mn0%3D%7C3000%7C%7C%7C&amp;sdata=1bZNvFmPtELQ%2BGKBt3PcQ35AEmD25kuHcCt9X6sESw8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r01.safelinks.protection.outlook.com/?url=https%3A%2F%2Fbiodivers-southcaucasus.org%2F&amp;data=05%7C01%7Ctatevik.yeghiazaryan%40giz.de%7C1a1962bd5a8844d0b16c08db9e3c8da1%7C5bbab28cdef3460488225e707da8dba8%7C0%7C0%7C638277755123996355%7CUnknown%7CTWFpbGZsb3d8eyJWIjoiMC4wLjAwMDAiLCJQIjoiV2luMzIiLCJBTiI6Ik1haWwiLCJXVCI6Mn0%3D%7C3000%7C%7C%7C&amp;sdata=1bZNvFmPtELQ%2BGKBt3PcQ35AEmD25kuHcCt9X6sESw8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biodivers-southcaucasus.org%2F&amp;data=05%7C01%7Ctatevik.yeghiazaryan%40giz.de%7C1a1962bd5a8844d0b16c08db9e3c8da1%7C5bbab28cdef3460488225e707da8dba8%7C0%7C0%7C638277755123996355%7CUnknown%7CTWFpbGZsb3d8eyJWIjoiMC4wLjAwMDAiLCJQIjoiV2luMzIiLCJBTiI6Ik1haWwiLCJXVCI6Mn0%3D%7C3000%7C%7C%7C&amp;sdata=1bZNvFmPtELQ%2BGKBt3PcQ35AEmD25kuHcCt9X6sESw8%3D&amp;reserved=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68BF-5660-4592-A021-3B56ED03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1969</Words>
  <Characters>18813</Characters>
  <Application>Microsoft Office Word</Application>
  <DocSecurity>0</DocSecurity>
  <Lines>156</Lines>
  <Paragraphs>41</Paragraphs>
  <ScaleCrop>false</ScaleCrop>
  <Company>Deutsche Gesellschaft für Internationale Zusammenarbeit (GIZ) GmbH</Company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41-13-11, ToR Verträge bis 20000 EUR, englisch, Stand Dezember 2023</dc:title>
  <dc:creator>Siranush Galstyan</dc:creator>
  <cp:lastModifiedBy>Galstyan, Siranush GIZ AM</cp:lastModifiedBy>
  <cp:revision>621</cp:revision>
  <cp:lastPrinted>2020-02-03T10:01:00Z</cp:lastPrinted>
  <dcterms:created xsi:type="dcterms:W3CDTF">2024-03-11T08:07:00Z</dcterms:created>
  <dcterms:modified xsi:type="dcterms:W3CDTF">2024-09-05T18:09:00Z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January 03 2000 15:11: C:\@vor2000\Vertraege\41-5.dot</vt:lpwstr>
  </property>
  <property fmtid="{D5CDD505-2E9C-101B-9397-08002B2CF9AE}" pid="3" name="ContentTypeId">
    <vt:lpwstr>0x010100FA98529EE743D04A8C3D54BEB25F8048</vt:lpwstr>
  </property>
  <property fmtid="{D5CDD505-2E9C-101B-9397-08002B2CF9AE}" pid="4" name="tw_language">
    <vt:lpwstr>0</vt:lpwstr>
  </property>
  <property fmtid="{D5CDD505-2E9C-101B-9397-08002B2CF9AE}" pid="5" name="tw_letterdate">
    <vt:lpwstr>12.12.2023</vt:lpwstr>
  </property>
  <property fmtid="{D5CDD505-2E9C-101B-9397-08002B2CF9AE}" pid="6" name="KSOProductBuildVer">
    <vt:lpwstr>1049-12.2.0.17153</vt:lpwstr>
  </property>
  <property fmtid="{D5CDD505-2E9C-101B-9397-08002B2CF9AE}" pid="7" name="ICV">
    <vt:lpwstr>7A8DA3E50636451FBB6C2B79BB443875_13</vt:lpwstr>
  </property>
</Properties>
</file>