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97BB0" w14:textId="77777777" w:rsidR="002C5AAA" w:rsidRPr="002C5AAA" w:rsidRDefault="005506B0" w:rsidP="00AF5B05">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08E38B38" wp14:editId="1C609925">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 xml:space="preserve">Request for </w:t>
      </w:r>
      <w:r w:rsidR="00847AA6" w:rsidRPr="00CB3DE8">
        <w:rPr>
          <w:rFonts w:cstheme="minorHAnsi"/>
          <w:b/>
          <w:color w:val="000000" w:themeColor="text1"/>
          <w:sz w:val="32"/>
          <w:szCs w:val="32"/>
          <w:lang w:val="en-GB"/>
        </w:rPr>
        <w:t xml:space="preserve">Quotation / </w:t>
      </w:r>
      <w:r w:rsidR="00FB7AE1" w:rsidRPr="00CB3DE8">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(Service Contract)</w:t>
      </w:r>
    </w:p>
    <w:p w14:paraId="2C1AF5D1" w14:textId="534F5D11" w:rsidR="001B4186" w:rsidRPr="00FF7083" w:rsidRDefault="001B4186" w:rsidP="001B4186">
      <w:pPr>
        <w:widowControl/>
        <w:autoSpaceDE w:val="0"/>
        <w:autoSpaceDN w:val="0"/>
        <w:adjustRightInd w:val="0"/>
        <w:spacing w:before="0" w:after="120" w:line="276" w:lineRule="auto"/>
        <w:textboxTightWrap w:val="none"/>
        <w:rPr>
          <w:rFonts w:eastAsia="Calibri" w:cs="Arial"/>
          <w:sz w:val="22"/>
          <w:lang w:val="en-GB"/>
        </w:rPr>
      </w:pPr>
    </w:p>
    <w:tbl>
      <w:tblPr>
        <w:tblW w:w="8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520"/>
        <w:gridCol w:w="2858"/>
      </w:tblGrid>
      <w:tr w:rsidR="004F4299" w:rsidRPr="006F04BF" w14:paraId="1BA6CC5F" w14:textId="77777777" w:rsidTr="004F4299">
        <w:tc>
          <w:tcPr>
            <w:tcW w:w="3528" w:type="dxa"/>
            <w:vMerge w:val="restart"/>
            <w:tcBorders>
              <w:top w:val="nil"/>
              <w:left w:val="nil"/>
              <w:bottom w:val="nil"/>
              <w:right w:val="nil"/>
            </w:tcBorders>
          </w:tcPr>
          <w:p w14:paraId="21551577"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58253518"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 xml:space="preserve">Date of issue: </w:t>
            </w:r>
          </w:p>
        </w:tc>
        <w:tc>
          <w:tcPr>
            <w:tcW w:w="2858" w:type="dxa"/>
          </w:tcPr>
          <w:p w14:paraId="2672C2C5" w14:textId="4F34EEB2" w:rsidR="004F4299" w:rsidRPr="000E6AF9" w:rsidRDefault="00AC08F1" w:rsidP="004F4299">
            <w:pPr>
              <w:spacing w:before="120" w:after="120" w:line="240" w:lineRule="auto"/>
              <w:jc w:val="left"/>
              <w:rPr>
                <w:rFonts w:cs="Arial"/>
                <w:sz w:val="20"/>
                <w:szCs w:val="20"/>
                <w:lang w:val="en-GB"/>
              </w:rPr>
            </w:pPr>
            <w:r>
              <w:rPr>
                <w:rFonts w:cs="Arial"/>
                <w:sz w:val="20"/>
                <w:szCs w:val="20"/>
                <w:lang w:val="en-GB"/>
              </w:rPr>
              <w:t>21</w:t>
            </w:r>
            <w:r w:rsidR="000E6AF9" w:rsidRPr="004F3816">
              <w:rPr>
                <w:rFonts w:cs="Arial"/>
                <w:sz w:val="20"/>
                <w:szCs w:val="20"/>
                <w:lang w:val="en-GB"/>
              </w:rPr>
              <w:t>.</w:t>
            </w:r>
            <w:r>
              <w:rPr>
                <w:rFonts w:cs="Arial"/>
                <w:sz w:val="20"/>
                <w:szCs w:val="20"/>
                <w:lang w:val="en-GB"/>
              </w:rPr>
              <w:t>10</w:t>
            </w:r>
            <w:r w:rsidR="000E6AF9" w:rsidRPr="004F3816">
              <w:rPr>
                <w:rFonts w:cs="Arial"/>
                <w:sz w:val="20"/>
                <w:szCs w:val="20"/>
                <w:lang w:val="en-GB"/>
              </w:rPr>
              <w:t>.2024.</w:t>
            </w:r>
          </w:p>
        </w:tc>
      </w:tr>
      <w:tr w:rsidR="004F4299" w:rsidRPr="006F04BF" w14:paraId="74B24266" w14:textId="77777777" w:rsidTr="004F4299">
        <w:tc>
          <w:tcPr>
            <w:tcW w:w="3528" w:type="dxa"/>
            <w:vMerge/>
            <w:tcBorders>
              <w:top w:val="nil"/>
              <w:left w:val="nil"/>
              <w:bottom w:val="nil"/>
              <w:right w:val="nil"/>
            </w:tcBorders>
          </w:tcPr>
          <w:p w14:paraId="68FB12F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03130E8F"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RFP no.:</w:t>
            </w:r>
          </w:p>
        </w:tc>
        <w:tc>
          <w:tcPr>
            <w:tcW w:w="2858" w:type="dxa"/>
          </w:tcPr>
          <w:p w14:paraId="0D22375A" w14:textId="3C7BA9FA" w:rsidR="004F4299" w:rsidRPr="000E6AF9" w:rsidRDefault="00C46970" w:rsidP="004F4299">
            <w:pPr>
              <w:spacing w:before="120" w:after="120" w:line="240" w:lineRule="auto"/>
              <w:jc w:val="left"/>
              <w:rPr>
                <w:rFonts w:cs="Arial"/>
                <w:sz w:val="20"/>
                <w:szCs w:val="20"/>
                <w:lang w:val="en-GB"/>
              </w:rPr>
            </w:pPr>
            <w:r w:rsidRPr="000E6AF9">
              <w:rPr>
                <w:rFonts w:cs="Arial"/>
                <w:sz w:val="20"/>
                <w:szCs w:val="20"/>
                <w:lang w:val="en-GB"/>
              </w:rPr>
              <w:t>P-SOE-12-23-2</w:t>
            </w:r>
            <w:r w:rsidR="00B46055" w:rsidRPr="000E6AF9">
              <w:rPr>
                <w:rFonts w:cs="Arial"/>
                <w:sz w:val="20"/>
                <w:szCs w:val="20"/>
                <w:lang w:val="en-GB"/>
              </w:rPr>
              <w:t>4</w:t>
            </w:r>
            <w:r w:rsidRPr="000E6AF9">
              <w:rPr>
                <w:rFonts w:cs="Arial"/>
                <w:sz w:val="20"/>
                <w:szCs w:val="20"/>
                <w:lang w:val="en-GB"/>
              </w:rPr>
              <w:t>-</w:t>
            </w:r>
            <w:r w:rsidR="0007373C" w:rsidRPr="000E6AF9">
              <w:rPr>
                <w:rFonts w:cs="Arial"/>
                <w:sz w:val="20"/>
                <w:szCs w:val="20"/>
                <w:lang w:val="en-GB"/>
              </w:rPr>
              <w:t>1</w:t>
            </w:r>
            <w:r w:rsidR="00AC08F1">
              <w:rPr>
                <w:rFonts w:cs="Arial"/>
                <w:sz w:val="20"/>
                <w:szCs w:val="20"/>
                <w:lang w:val="en-GB"/>
              </w:rPr>
              <w:t>2</w:t>
            </w:r>
          </w:p>
        </w:tc>
      </w:tr>
      <w:tr w:rsidR="004F4299" w:rsidRPr="006F04BF" w14:paraId="20769449" w14:textId="77777777" w:rsidTr="004F4299">
        <w:tc>
          <w:tcPr>
            <w:tcW w:w="3528" w:type="dxa"/>
            <w:vMerge/>
            <w:tcBorders>
              <w:top w:val="nil"/>
              <w:left w:val="nil"/>
              <w:bottom w:val="nil"/>
              <w:right w:val="nil"/>
            </w:tcBorders>
          </w:tcPr>
          <w:p w14:paraId="75AA378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E2244E3"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 title:</w:t>
            </w:r>
          </w:p>
        </w:tc>
        <w:tc>
          <w:tcPr>
            <w:tcW w:w="2858" w:type="dxa"/>
          </w:tcPr>
          <w:p w14:paraId="23B98D83" w14:textId="06290C0A" w:rsidR="004F4299" w:rsidRPr="000E6AF9" w:rsidRDefault="00AC08F1" w:rsidP="006D01CA">
            <w:pPr>
              <w:widowControl/>
              <w:spacing w:before="0" w:after="120" w:line="240" w:lineRule="auto"/>
              <w:jc w:val="left"/>
              <w:rPr>
                <w:rFonts w:cstheme="minorHAnsi"/>
                <w:sz w:val="20"/>
                <w:szCs w:val="20"/>
              </w:rPr>
            </w:pPr>
            <w:bookmarkStart w:id="0" w:name="_Hlk180426914"/>
            <w:r w:rsidRPr="00AC08F1">
              <w:rPr>
                <w:rFonts w:cs="Arial"/>
                <w:b/>
                <w:sz w:val="20"/>
                <w:szCs w:val="20"/>
              </w:rPr>
              <w:t>Development of digital course on “Freelancing and Remote work” for BSC Business Support Center</w:t>
            </w:r>
            <w:bookmarkEnd w:id="0"/>
          </w:p>
        </w:tc>
      </w:tr>
      <w:tr w:rsidR="004F4299" w:rsidRPr="006F04BF" w14:paraId="5D0D03AA" w14:textId="77777777" w:rsidTr="004F4299">
        <w:tc>
          <w:tcPr>
            <w:tcW w:w="3528" w:type="dxa"/>
            <w:vMerge/>
            <w:tcBorders>
              <w:top w:val="nil"/>
              <w:left w:val="nil"/>
              <w:bottom w:val="nil"/>
              <w:right w:val="nil"/>
            </w:tcBorders>
          </w:tcPr>
          <w:p w14:paraId="0023891E"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6E4FFA25"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Closing date:</w:t>
            </w:r>
          </w:p>
        </w:tc>
        <w:tc>
          <w:tcPr>
            <w:tcW w:w="2858" w:type="dxa"/>
          </w:tcPr>
          <w:p w14:paraId="0D3C4AC4" w14:textId="3EF6D8F6" w:rsidR="004F4299" w:rsidRPr="000E6AF9" w:rsidRDefault="00B24440" w:rsidP="004F4299">
            <w:pPr>
              <w:spacing w:before="120" w:after="120" w:line="240" w:lineRule="auto"/>
              <w:jc w:val="left"/>
              <w:rPr>
                <w:rFonts w:cs="Arial"/>
                <w:sz w:val="20"/>
                <w:szCs w:val="20"/>
                <w:lang w:val="en-GB"/>
              </w:rPr>
            </w:pPr>
            <w:r>
              <w:rPr>
                <w:rFonts w:cs="Arial"/>
                <w:sz w:val="20"/>
                <w:szCs w:val="20"/>
                <w:lang w:val="en-GB"/>
              </w:rPr>
              <w:t>2</w:t>
            </w:r>
            <w:r w:rsidR="00AC08F1">
              <w:rPr>
                <w:rFonts w:cs="Arial"/>
                <w:sz w:val="20"/>
                <w:szCs w:val="20"/>
                <w:lang w:val="en-GB"/>
              </w:rPr>
              <w:t>8</w:t>
            </w:r>
            <w:r w:rsidR="000E6AF9" w:rsidRPr="000E6AF9">
              <w:rPr>
                <w:rFonts w:cs="Arial"/>
                <w:sz w:val="20"/>
                <w:szCs w:val="20"/>
                <w:lang w:val="en-GB"/>
              </w:rPr>
              <w:t>.</w:t>
            </w:r>
            <w:r w:rsidR="00AC08F1">
              <w:rPr>
                <w:rFonts w:cs="Arial"/>
                <w:sz w:val="20"/>
                <w:szCs w:val="20"/>
                <w:lang w:val="en-GB"/>
              </w:rPr>
              <w:t>10</w:t>
            </w:r>
            <w:r w:rsidR="000E6AF9" w:rsidRPr="000E6AF9">
              <w:rPr>
                <w:rFonts w:cs="Arial"/>
                <w:sz w:val="20"/>
                <w:szCs w:val="20"/>
                <w:lang w:val="en-GB"/>
              </w:rPr>
              <w:t>.2024</w:t>
            </w:r>
            <w:r w:rsidR="000E6AF9">
              <w:rPr>
                <w:rFonts w:cs="Arial"/>
                <w:sz w:val="20"/>
                <w:szCs w:val="20"/>
                <w:lang w:val="en-GB"/>
              </w:rPr>
              <w:t>.</w:t>
            </w:r>
          </w:p>
        </w:tc>
      </w:tr>
      <w:tr w:rsidR="004F4299" w:rsidRPr="006F04BF" w14:paraId="0CB4FD6C" w14:textId="77777777" w:rsidTr="004F4299">
        <w:tc>
          <w:tcPr>
            <w:tcW w:w="3528" w:type="dxa"/>
            <w:vMerge/>
            <w:tcBorders>
              <w:top w:val="nil"/>
              <w:left w:val="nil"/>
              <w:bottom w:val="nil"/>
              <w:right w:val="nil"/>
            </w:tcBorders>
          </w:tcPr>
          <w:p w14:paraId="57526F04" w14:textId="77777777" w:rsidR="004F4299" w:rsidRPr="006F04BF" w:rsidRDefault="004F4299" w:rsidP="004F4299">
            <w:pPr>
              <w:spacing w:before="120" w:after="120" w:line="240" w:lineRule="auto"/>
              <w:rPr>
                <w:rFonts w:cs="Arial"/>
                <w:sz w:val="20"/>
                <w:szCs w:val="20"/>
                <w:lang w:val="en-GB"/>
              </w:rPr>
            </w:pPr>
          </w:p>
        </w:tc>
        <w:tc>
          <w:tcPr>
            <w:tcW w:w="2520" w:type="dxa"/>
            <w:tcBorders>
              <w:left w:val="single" w:sz="4" w:space="0" w:color="auto"/>
            </w:tcBorders>
          </w:tcPr>
          <w:p w14:paraId="1079D9A0" w14:textId="77777777" w:rsidR="004F4299" w:rsidRPr="006F04BF" w:rsidRDefault="004F4299" w:rsidP="004F4299">
            <w:pPr>
              <w:spacing w:before="120" w:after="120" w:line="240" w:lineRule="auto"/>
              <w:jc w:val="left"/>
              <w:rPr>
                <w:rFonts w:cs="Arial"/>
                <w:b/>
                <w:sz w:val="18"/>
                <w:szCs w:val="18"/>
                <w:lang w:val="en-GB"/>
              </w:rPr>
            </w:pPr>
            <w:r w:rsidRPr="006F04BF">
              <w:rPr>
                <w:rFonts w:cs="Arial"/>
                <w:b/>
                <w:sz w:val="18"/>
                <w:szCs w:val="18"/>
                <w:lang w:val="en-GB"/>
              </w:rPr>
              <w:t>Contracting Authority:</w:t>
            </w:r>
          </w:p>
          <w:p w14:paraId="2D9E9B8E" w14:textId="77777777" w:rsidR="004F4299" w:rsidRPr="006F04BF" w:rsidRDefault="004F4299" w:rsidP="004F4299">
            <w:pPr>
              <w:spacing w:before="120" w:after="120" w:line="240" w:lineRule="auto"/>
              <w:jc w:val="left"/>
              <w:rPr>
                <w:rFonts w:cs="Arial"/>
                <w:b/>
                <w:sz w:val="18"/>
                <w:szCs w:val="18"/>
                <w:lang w:val="en-GB"/>
              </w:rPr>
            </w:pPr>
          </w:p>
        </w:tc>
        <w:tc>
          <w:tcPr>
            <w:tcW w:w="2858" w:type="dxa"/>
          </w:tcPr>
          <w:p w14:paraId="12F6024B" w14:textId="77777777" w:rsidR="000958A5" w:rsidRDefault="000958A5" w:rsidP="000958A5">
            <w:pPr>
              <w:widowControl/>
              <w:autoSpaceDE w:val="0"/>
              <w:autoSpaceDN w:val="0"/>
              <w:adjustRightInd w:val="0"/>
              <w:spacing w:before="0" w:line="276" w:lineRule="auto"/>
              <w:textboxTightWrap w:val="none"/>
              <w:rPr>
                <w:rFonts w:cs="Arial"/>
                <w:sz w:val="20"/>
                <w:szCs w:val="20"/>
                <w:lang w:val="de-DE" w:bidi="ar-SA"/>
              </w:rPr>
            </w:pPr>
            <w:r w:rsidRPr="00535957">
              <w:rPr>
                <w:rFonts w:cs="Arial"/>
                <w:sz w:val="20"/>
                <w:szCs w:val="20"/>
                <w:lang w:val="de-DE" w:bidi="ar-SA"/>
              </w:rPr>
              <w:t>Help – Hilfe zur Selbsthilfe</w:t>
            </w:r>
          </w:p>
          <w:p w14:paraId="5AF87FDD" w14:textId="481E8270" w:rsidR="00B24440" w:rsidRDefault="00B24440" w:rsidP="000958A5">
            <w:pPr>
              <w:widowControl/>
              <w:autoSpaceDE w:val="0"/>
              <w:autoSpaceDN w:val="0"/>
              <w:adjustRightInd w:val="0"/>
              <w:spacing w:before="0" w:line="276" w:lineRule="auto"/>
              <w:textboxTightWrap w:val="none"/>
              <w:rPr>
                <w:rFonts w:cs="Arial"/>
                <w:sz w:val="20"/>
                <w:szCs w:val="20"/>
                <w:lang w:val="de-DE" w:bidi="ar-SA"/>
              </w:rPr>
            </w:pPr>
            <w:r>
              <w:rPr>
                <w:rFonts w:cs="Arial"/>
                <w:sz w:val="20"/>
                <w:szCs w:val="20"/>
                <w:lang w:val="de-DE" w:bidi="ar-SA"/>
              </w:rPr>
              <w:t>Country Office Montenegro</w:t>
            </w:r>
          </w:p>
          <w:p w14:paraId="579C3E99" w14:textId="66F1A8C7" w:rsidR="003C0905" w:rsidRDefault="00B24440" w:rsidP="00B24440">
            <w:pPr>
              <w:widowControl/>
              <w:autoSpaceDE w:val="0"/>
              <w:autoSpaceDN w:val="0"/>
              <w:adjustRightInd w:val="0"/>
              <w:spacing w:before="0" w:line="276" w:lineRule="auto"/>
              <w:textboxTightWrap w:val="none"/>
              <w:rPr>
                <w:rFonts w:cs="Arial"/>
                <w:sz w:val="20"/>
                <w:szCs w:val="20"/>
                <w:lang w:val="de-DE" w:bidi="ar-SA"/>
              </w:rPr>
            </w:pPr>
            <w:proofErr w:type="spellStart"/>
            <w:r w:rsidRPr="00B24440">
              <w:rPr>
                <w:rFonts w:cs="Arial"/>
                <w:sz w:val="20"/>
                <w:szCs w:val="20"/>
                <w:lang w:val="de-DE" w:bidi="ar-SA"/>
              </w:rPr>
              <w:t>Cetinjski</w:t>
            </w:r>
            <w:proofErr w:type="spellEnd"/>
            <w:r w:rsidRPr="00B24440">
              <w:rPr>
                <w:rFonts w:cs="Arial"/>
                <w:sz w:val="20"/>
                <w:szCs w:val="20"/>
                <w:lang w:val="de-DE" w:bidi="ar-SA"/>
              </w:rPr>
              <w:t xml:space="preserve"> </w:t>
            </w:r>
            <w:proofErr w:type="spellStart"/>
            <w:r w:rsidRPr="00B24440">
              <w:rPr>
                <w:rFonts w:cs="Arial"/>
                <w:sz w:val="20"/>
                <w:szCs w:val="20"/>
                <w:lang w:val="de-DE" w:bidi="ar-SA"/>
              </w:rPr>
              <w:t>put</w:t>
            </w:r>
            <w:proofErr w:type="spellEnd"/>
            <w:r w:rsidRPr="00B24440">
              <w:rPr>
                <w:rFonts w:cs="Arial"/>
                <w:sz w:val="20"/>
                <w:szCs w:val="20"/>
                <w:lang w:val="de-DE" w:bidi="ar-SA"/>
              </w:rPr>
              <w:t xml:space="preserve"> 13/15</w:t>
            </w:r>
            <w:r>
              <w:rPr>
                <w:rFonts w:cs="Arial"/>
                <w:sz w:val="20"/>
                <w:szCs w:val="20"/>
                <w:lang w:val="de-DE" w:bidi="ar-SA"/>
              </w:rPr>
              <w:t xml:space="preserve"> </w:t>
            </w:r>
          </w:p>
          <w:p w14:paraId="344D2E78" w14:textId="096A8C7D" w:rsidR="00B24440" w:rsidRDefault="00B24440" w:rsidP="00B24440">
            <w:pPr>
              <w:widowControl/>
              <w:autoSpaceDE w:val="0"/>
              <w:autoSpaceDN w:val="0"/>
              <w:adjustRightInd w:val="0"/>
              <w:spacing w:before="0" w:line="276" w:lineRule="auto"/>
              <w:textboxTightWrap w:val="none"/>
              <w:rPr>
                <w:rFonts w:cs="Arial"/>
                <w:sz w:val="20"/>
                <w:szCs w:val="20"/>
                <w:lang w:val="de-DE" w:bidi="ar-SA"/>
              </w:rPr>
            </w:pPr>
            <w:r w:rsidRPr="00B24440">
              <w:rPr>
                <w:rFonts w:cs="Arial"/>
                <w:sz w:val="20"/>
                <w:szCs w:val="20"/>
                <w:lang w:val="de-DE" w:bidi="ar-SA"/>
              </w:rPr>
              <w:t>81000 Podgorica</w:t>
            </w:r>
            <w:r w:rsidR="003C0905">
              <w:rPr>
                <w:rFonts w:cs="Arial"/>
                <w:sz w:val="20"/>
                <w:szCs w:val="20"/>
                <w:lang w:val="de-DE" w:bidi="ar-SA"/>
              </w:rPr>
              <w:t>, Montenegro</w:t>
            </w:r>
          </w:p>
          <w:p w14:paraId="37806C21" w14:textId="1B3F26FB" w:rsidR="004F4299" w:rsidRPr="00B24440" w:rsidRDefault="004F4299" w:rsidP="00B24440">
            <w:pPr>
              <w:widowControl/>
              <w:autoSpaceDE w:val="0"/>
              <w:autoSpaceDN w:val="0"/>
              <w:adjustRightInd w:val="0"/>
              <w:spacing w:before="0" w:line="276" w:lineRule="auto"/>
              <w:textboxTightWrap w:val="none"/>
              <w:rPr>
                <w:rFonts w:cs="Arial"/>
                <w:sz w:val="20"/>
                <w:szCs w:val="20"/>
                <w:lang w:val="de-DE" w:bidi="ar-SA"/>
              </w:rPr>
            </w:pPr>
            <w:r w:rsidRPr="006F04BF">
              <w:rPr>
                <w:rFonts w:cs="Arial"/>
                <w:sz w:val="20"/>
                <w:szCs w:val="20"/>
                <w:lang w:val="en-GB"/>
              </w:rPr>
              <w:t>Contact person:</w:t>
            </w:r>
            <w:r w:rsidR="00AE4A16">
              <w:rPr>
                <w:rFonts w:cs="Arial"/>
                <w:sz w:val="20"/>
                <w:szCs w:val="20"/>
                <w:lang w:val="en-GB"/>
              </w:rPr>
              <w:t xml:space="preserve"> </w:t>
            </w:r>
            <w:r w:rsidR="00B24440">
              <w:rPr>
                <w:rFonts w:cs="Arial"/>
                <w:sz w:val="20"/>
                <w:szCs w:val="20"/>
                <w:lang w:val="en-GB"/>
              </w:rPr>
              <w:t>Irina Stamatović</w:t>
            </w:r>
          </w:p>
          <w:p w14:paraId="54C10A4D" w14:textId="46E90F5D" w:rsidR="004F4299" w:rsidRPr="006F04BF" w:rsidRDefault="004F4299" w:rsidP="004F4299">
            <w:pPr>
              <w:spacing w:before="120" w:after="120" w:line="240" w:lineRule="auto"/>
              <w:jc w:val="left"/>
              <w:rPr>
                <w:rFonts w:cs="Arial"/>
                <w:sz w:val="18"/>
                <w:szCs w:val="18"/>
                <w:lang w:val="en-GB"/>
              </w:rPr>
            </w:pPr>
            <w:r w:rsidRPr="006F04BF">
              <w:rPr>
                <w:rFonts w:cs="Arial"/>
                <w:sz w:val="20"/>
                <w:szCs w:val="20"/>
                <w:lang w:val="en-GB"/>
              </w:rPr>
              <w:t xml:space="preserve">Email: </w:t>
            </w:r>
            <w:r w:rsidR="00B24440">
              <w:rPr>
                <w:rFonts w:cs="Arial"/>
                <w:sz w:val="20"/>
                <w:szCs w:val="20"/>
                <w:lang w:val="en-GB"/>
              </w:rPr>
              <w:t>stamatovic@help-ev.de</w:t>
            </w:r>
          </w:p>
        </w:tc>
      </w:tr>
    </w:tbl>
    <w:p w14:paraId="166ADCB9" w14:textId="77777777" w:rsidR="004F4299" w:rsidRDefault="004F4299" w:rsidP="001B4186">
      <w:pPr>
        <w:widowControl/>
        <w:autoSpaceDE w:val="0"/>
        <w:autoSpaceDN w:val="0"/>
        <w:adjustRightInd w:val="0"/>
        <w:spacing w:before="0" w:after="120" w:line="276" w:lineRule="auto"/>
        <w:textboxTightWrap w:val="none"/>
        <w:rPr>
          <w:rFonts w:cs="Arial"/>
          <w:sz w:val="20"/>
          <w:szCs w:val="20"/>
          <w:lang w:val="en-GB" w:bidi="ar-SA"/>
        </w:rPr>
      </w:pPr>
    </w:p>
    <w:p w14:paraId="7CD79918" w14:textId="6E28F50B" w:rsidR="0007373C"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b/>
          <w:sz w:val="28"/>
          <w:szCs w:val="28"/>
          <w:lang w:val="en-GB" w:bidi="ar-SA"/>
        </w:rPr>
        <w:t>Help invite</w:t>
      </w:r>
      <w:r>
        <w:rPr>
          <w:rFonts w:cs="Arial"/>
          <w:b/>
          <w:sz w:val="28"/>
          <w:szCs w:val="28"/>
          <w:lang w:val="en-GB" w:bidi="ar-SA"/>
        </w:rPr>
        <w:t>s</w:t>
      </w:r>
      <w:r w:rsidRPr="004F4299">
        <w:rPr>
          <w:rFonts w:cs="Arial"/>
          <w:b/>
          <w:sz w:val="28"/>
          <w:szCs w:val="28"/>
          <w:lang w:val="en-GB" w:bidi="ar-SA"/>
        </w:rPr>
        <w:t xml:space="preserve"> you to submit a Proposal for </w:t>
      </w:r>
      <w:proofErr w:type="spellStart"/>
      <w:r w:rsidR="00B24440">
        <w:rPr>
          <w:rFonts w:cs="Arial"/>
          <w:b/>
          <w:sz w:val="28"/>
          <w:szCs w:val="28"/>
          <w:lang w:val="en-GB" w:bidi="ar-SA"/>
        </w:rPr>
        <w:t>Impelentation</w:t>
      </w:r>
      <w:proofErr w:type="spellEnd"/>
      <w:r w:rsidR="00B24440">
        <w:rPr>
          <w:rFonts w:cs="Arial"/>
          <w:b/>
          <w:sz w:val="28"/>
          <w:szCs w:val="28"/>
          <w:lang w:val="en-GB" w:bidi="ar-SA"/>
        </w:rPr>
        <w:t xml:space="preserve"> of pilot groups </w:t>
      </w:r>
      <w:r w:rsidR="009911F9" w:rsidRPr="009911F9">
        <w:rPr>
          <w:rFonts w:cs="Arial"/>
          <w:b/>
          <w:sz w:val="28"/>
          <w:szCs w:val="28"/>
          <w:lang w:val="en-GB" w:bidi="ar-SA"/>
        </w:rPr>
        <w:t xml:space="preserve">for Business Support </w:t>
      </w:r>
      <w:proofErr w:type="spellStart"/>
      <w:r w:rsidR="00B24440">
        <w:rPr>
          <w:rFonts w:cs="Arial"/>
          <w:b/>
          <w:sz w:val="28"/>
          <w:szCs w:val="28"/>
          <w:lang w:val="en-GB" w:bidi="ar-SA"/>
        </w:rPr>
        <w:t>Center</w:t>
      </w:r>
      <w:proofErr w:type="spellEnd"/>
    </w:p>
    <w:p w14:paraId="11168430" w14:textId="3D839AD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Dear Sir/Madam, </w:t>
      </w:r>
    </w:p>
    <w:p w14:paraId="27D9D10C" w14:textId="4013DD63"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 is required </w:t>
      </w:r>
      <w:r w:rsidR="00AC08F1" w:rsidRPr="00AC08F1">
        <w:rPr>
          <w:rFonts w:cs="Arial"/>
          <w:b/>
          <w:bCs/>
          <w:sz w:val="20"/>
          <w:szCs w:val="20"/>
          <w:lang w:val="en-GB" w:bidi="ar-SA"/>
        </w:rPr>
        <w:t xml:space="preserve">Development of digital course on “Freelancing and Remote work” for BSC Business Support </w:t>
      </w:r>
      <w:proofErr w:type="spellStart"/>
      <w:r w:rsidR="00AC08F1" w:rsidRPr="00AC08F1">
        <w:rPr>
          <w:rFonts w:cs="Arial"/>
          <w:b/>
          <w:bCs/>
          <w:sz w:val="20"/>
          <w:szCs w:val="20"/>
          <w:lang w:val="en-GB" w:bidi="ar-SA"/>
        </w:rPr>
        <w:t>Center</w:t>
      </w:r>
      <w:proofErr w:type="spellEnd"/>
      <w:r w:rsidR="006D01CA" w:rsidRPr="005C5CCA">
        <w:rPr>
          <w:b/>
          <w:sz w:val="20"/>
          <w:szCs w:val="20"/>
        </w:rPr>
        <w:t>.</w:t>
      </w:r>
      <w:r w:rsidR="006D01CA">
        <w:rPr>
          <w:b/>
          <w:sz w:val="20"/>
          <w:szCs w:val="20"/>
        </w:rPr>
        <w:t xml:space="preserve"> </w:t>
      </w:r>
      <w:r w:rsidRPr="004F4299">
        <w:rPr>
          <w:rFonts w:cs="Arial"/>
          <w:sz w:val="20"/>
          <w:szCs w:val="20"/>
          <w:lang w:val="en-GB" w:bidi="ar-SA"/>
        </w:rPr>
        <w:t xml:space="preserve">Please find enclosed the following documents, which constitute the Request for Proposal: </w:t>
      </w:r>
    </w:p>
    <w:p w14:paraId="6A358842"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A – Instructions </w:t>
      </w:r>
    </w:p>
    <w:p w14:paraId="22B93015"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B – Draft Contract including annexes</w:t>
      </w:r>
    </w:p>
    <w:p w14:paraId="357662E2" w14:textId="78EEEB93"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1: </w:t>
      </w:r>
      <w:r w:rsidR="00141F3A">
        <w:rPr>
          <w:rFonts w:cs="Arial"/>
          <w:b/>
          <w:sz w:val="20"/>
          <w:szCs w:val="20"/>
          <w:lang w:val="en-GB" w:bidi="ar-SA"/>
        </w:rPr>
        <w:t xml:space="preserve"> </w:t>
      </w:r>
      <w:r w:rsidR="007E10B1">
        <w:rPr>
          <w:rFonts w:cs="Arial"/>
          <w:b/>
          <w:sz w:val="20"/>
          <w:szCs w:val="20"/>
          <w:lang w:val="en-GB" w:bidi="ar-SA"/>
        </w:rPr>
        <w:tab/>
      </w:r>
      <w:r w:rsidRPr="004F4299">
        <w:rPr>
          <w:rFonts w:cs="Arial"/>
          <w:b/>
          <w:sz w:val="20"/>
          <w:szCs w:val="20"/>
          <w:lang w:val="en-GB" w:bidi="ar-SA"/>
        </w:rPr>
        <w:t xml:space="preserve">Terms of Reference </w:t>
      </w:r>
    </w:p>
    <w:p w14:paraId="19BC35FF" w14:textId="77777777" w:rsidR="004F4299" w:rsidRP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2: </w:t>
      </w:r>
      <w:r w:rsidRPr="004F4299">
        <w:rPr>
          <w:rFonts w:cs="Arial"/>
          <w:b/>
          <w:sz w:val="20"/>
          <w:szCs w:val="20"/>
          <w:lang w:val="en-GB" w:bidi="ar-SA"/>
        </w:rPr>
        <w:tab/>
        <w:t>Proposal Submission Form (to be completed by the Candidate)</w:t>
      </w:r>
    </w:p>
    <w:p w14:paraId="64702C76" w14:textId="77777777" w:rsidR="004F4299" w:rsidRDefault="004F4299" w:rsidP="004F4299">
      <w:pPr>
        <w:widowControl/>
        <w:autoSpaceDE w:val="0"/>
        <w:autoSpaceDN w:val="0"/>
        <w:adjustRightInd w:val="0"/>
        <w:spacing w:before="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r>
      <w:r w:rsidRPr="004F4299">
        <w:rPr>
          <w:rFonts w:cs="Arial"/>
          <w:b/>
          <w:sz w:val="20"/>
          <w:szCs w:val="20"/>
          <w:lang w:val="en-GB" w:bidi="ar-SA"/>
        </w:rPr>
        <w:t xml:space="preserve">Annex 3: </w:t>
      </w:r>
      <w:r w:rsidRPr="004F4299">
        <w:rPr>
          <w:rFonts w:cs="Arial"/>
          <w:b/>
          <w:sz w:val="20"/>
          <w:szCs w:val="20"/>
          <w:lang w:val="en-GB" w:bidi="ar-SA"/>
        </w:rPr>
        <w:tab/>
      </w:r>
      <w:r w:rsidR="00AC65CA">
        <w:rPr>
          <w:rFonts w:cs="Arial"/>
          <w:b/>
          <w:sz w:val="20"/>
          <w:szCs w:val="20"/>
          <w:lang w:val="en-GB" w:bidi="ar-SA"/>
        </w:rPr>
        <w:t xml:space="preserve">Help </w:t>
      </w:r>
      <w:r w:rsidRPr="004F4299">
        <w:rPr>
          <w:rFonts w:cs="Arial"/>
          <w:b/>
          <w:sz w:val="20"/>
          <w:szCs w:val="20"/>
          <w:lang w:val="en-GB" w:bidi="ar-SA"/>
        </w:rPr>
        <w:t>General Terms and Conditions for Service Contracts</w:t>
      </w:r>
    </w:p>
    <w:p w14:paraId="3E6686E1" w14:textId="77777777" w:rsidR="00246DD2" w:rsidRPr="004F4299" w:rsidRDefault="00246DD2" w:rsidP="004F4299">
      <w:pPr>
        <w:widowControl/>
        <w:autoSpaceDE w:val="0"/>
        <w:autoSpaceDN w:val="0"/>
        <w:adjustRightInd w:val="0"/>
        <w:spacing w:before="0" w:line="276" w:lineRule="auto"/>
        <w:textboxTightWrap w:val="none"/>
        <w:rPr>
          <w:rFonts w:cs="Arial"/>
          <w:b/>
          <w:sz w:val="20"/>
          <w:szCs w:val="20"/>
          <w:lang w:val="en-GB" w:bidi="ar-SA"/>
        </w:rPr>
      </w:pPr>
      <w:r>
        <w:rPr>
          <w:rFonts w:cs="Arial"/>
          <w:b/>
          <w:sz w:val="20"/>
          <w:szCs w:val="20"/>
          <w:lang w:val="en-GB" w:bidi="ar-SA"/>
        </w:rPr>
        <w:tab/>
        <w:t>Annex 4:</w:t>
      </w:r>
      <w:r>
        <w:rPr>
          <w:rFonts w:cs="Arial"/>
          <w:b/>
          <w:sz w:val="20"/>
          <w:szCs w:val="20"/>
          <w:lang w:val="en-GB" w:bidi="ar-SA"/>
        </w:rPr>
        <w:tab/>
        <w:t xml:space="preserve">Help </w:t>
      </w:r>
      <w:r w:rsidRPr="004F4299">
        <w:rPr>
          <w:rFonts w:cs="Arial"/>
          <w:b/>
          <w:sz w:val="20"/>
          <w:szCs w:val="20"/>
          <w:lang w:val="en-GB" w:bidi="ar-SA"/>
        </w:rPr>
        <w:t>Code of Conduct for Contractors</w:t>
      </w:r>
    </w:p>
    <w:p w14:paraId="7E5141AC" w14:textId="77777777" w:rsidR="00246DD2" w:rsidRDefault="004F4299" w:rsidP="004F4299">
      <w:pPr>
        <w:widowControl/>
        <w:autoSpaceDE w:val="0"/>
        <w:autoSpaceDN w:val="0"/>
        <w:adjustRightInd w:val="0"/>
        <w:spacing w:before="0" w:after="120" w:line="276" w:lineRule="auto"/>
        <w:textboxTightWrap w:val="none"/>
        <w:rPr>
          <w:rFonts w:cs="Arial"/>
          <w:b/>
          <w:sz w:val="20"/>
          <w:szCs w:val="20"/>
          <w:lang w:val="en-GB" w:bidi="ar-SA"/>
        </w:rPr>
      </w:pPr>
      <w:r w:rsidRPr="004F4299">
        <w:rPr>
          <w:rFonts w:cs="Arial"/>
          <w:b/>
          <w:sz w:val="20"/>
          <w:szCs w:val="20"/>
          <w:lang w:val="en-GB" w:bidi="ar-SA"/>
        </w:rPr>
        <w:t xml:space="preserve">      </w:t>
      </w:r>
      <w:r w:rsidR="00246DD2">
        <w:rPr>
          <w:rFonts w:cs="Arial"/>
          <w:b/>
          <w:sz w:val="20"/>
          <w:szCs w:val="20"/>
          <w:lang w:val="en-GB" w:bidi="ar-SA"/>
        </w:rPr>
        <w:tab/>
        <w:t>Annex 5:</w:t>
      </w:r>
      <w:r w:rsidRPr="004F4299">
        <w:rPr>
          <w:rFonts w:cs="Arial"/>
          <w:b/>
          <w:sz w:val="20"/>
          <w:szCs w:val="20"/>
          <w:lang w:val="en-GB" w:bidi="ar-SA"/>
        </w:rPr>
        <w:t xml:space="preserve"> </w:t>
      </w:r>
      <w:r w:rsidRPr="004F4299">
        <w:rPr>
          <w:rFonts w:cs="Arial"/>
          <w:b/>
          <w:sz w:val="20"/>
          <w:szCs w:val="20"/>
          <w:lang w:val="en-GB" w:bidi="ar-SA"/>
        </w:rPr>
        <w:tab/>
      </w:r>
      <w:r w:rsidR="00246DD2">
        <w:rPr>
          <w:rFonts w:cs="Arial"/>
          <w:b/>
          <w:sz w:val="20"/>
          <w:szCs w:val="20"/>
          <w:lang w:val="en-GB" w:bidi="ar-SA"/>
        </w:rPr>
        <w:t>Help Declaration for Tenderers, Candidates and Suppliers</w:t>
      </w:r>
    </w:p>
    <w:p w14:paraId="7D08488C" w14:textId="77777777" w:rsidR="007E10B1" w:rsidRPr="004F4299" w:rsidRDefault="007E10B1" w:rsidP="004F4299">
      <w:pPr>
        <w:widowControl/>
        <w:autoSpaceDE w:val="0"/>
        <w:autoSpaceDN w:val="0"/>
        <w:adjustRightInd w:val="0"/>
        <w:spacing w:before="0" w:after="120" w:line="276" w:lineRule="auto"/>
        <w:textboxTightWrap w:val="none"/>
        <w:rPr>
          <w:rFonts w:cs="Arial"/>
          <w:b/>
          <w:sz w:val="20"/>
          <w:szCs w:val="20"/>
          <w:lang w:val="en-GB" w:bidi="ar-SA"/>
        </w:rPr>
      </w:pPr>
    </w:p>
    <w:p w14:paraId="0E515ED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this document is a PDF format, upon request, a complete copy of the above documents can be forwarded in a WORD format for electronic completion. It is forbidden to make alterations to the text.</w:t>
      </w:r>
    </w:p>
    <w:p w14:paraId="23E224A4" w14:textId="39A9E065" w:rsidR="004F4299" w:rsidRDefault="004F4299" w:rsidP="00FD634D">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We should be grateful if you would inform us by email of your intention to submit or not a proposal.</w:t>
      </w:r>
    </w:p>
    <w:p w14:paraId="60DB8877" w14:textId="77777777" w:rsidR="00FD634D" w:rsidRDefault="00FD634D" w:rsidP="004F4299">
      <w:pPr>
        <w:widowControl/>
        <w:autoSpaceDE w:val="0"/>
        <w:autoSpaceDN w:val="0"/>
        <w:adjustRightInd w:val="0"/>
        <w:spacing w:before="0" w:after="120" w:line="276" w:lineRule="auto"/>
        <w:textboxTightWrap w:val="none"/>
        <w:rPr>
          <w:rFonts w:cs="Arial"/>
          <w:b/>
          <w:sz w:val="18"/>
          <w:szCs w:val="18"/>
          <w:lang w:val="en-GB" w:bidi="ar-SA"/>
        </w:rPr>
      </w:pPr>
    </w:p>
    <w:p w14:paraId="266C56AF" w14:textId="77777777" w:rsidR="00CD62B1" w:rsidRDefault="00CD62B1" w:rsidP="004F4299">
      <w:pPr>
        <w:widowControl/>
        <w:autoSpaceDE w:val="0"/>
        <w:autoSpaceDN w:val="0"/>
        <w:adjustRightInd w:val="0"/>
        <w:spacing w:before="0" w:after="120" w:line="276" w:lineRule="auto"/>
        <w:textboxTightWrap w:val="none"/>
        <w:rPr>
          <w:rFonts w:cs="Arial"/>
          <w:b/>
          <w:sz w:val="18"/>
          <w:szCs w:val="18"/>
          <w:lang w:val="en-GB" w:bidi="ar-SA"/>
        </w:rPr>
      </w:pPr>
    </w:p>
    <w:p w14:paraId="6C44A557"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18ED68B5"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55E7EBBF" w14:textId="77777777" w:rsidR="00ED22BA" w:rsidRDefault="00ED22BA" w:rsidP="004F4299">
      <w:pPr>
        <w:widowControl/>
        <w:autoSpaceDE w:val="0"/>
        <w:autoSpaceDN w:val="0"/>
        <w:adjustRightInd w:val="0"/>
        <w:spacing w:before="0" w:after="120" w:line="276" w:lineRule="auto"/>
        <w:textboxTightWrap w:val="none"/>
        <w:rPr>
          <w:rFonts w:cs="Arial"/>
          <w:b/>
          <w:sz w:val="28"/>
          <w:szCs w:val="28"/>
          <w:lang w:val="en-GB" w:bidi="ar-SA"/>
        </w:rPr>
      </w:pPr>
    </w:p>
    <w:p w14:paraId="00D810A3" w14:textId="66D6B4EE" w:rsidR="004F4299" w:rsidRPr="00FD634D" w:rsidRDefault="004F4299" w:rsidP="004F4299">
      <w:pPr>
        <w:widowControl/>
        <w:autoSpaceDE w:val="0"/>
        <w:autoSpaceDN w:val="0"/>
        <w:adjustRightInd w:val="0"/>
        <w:spacing w:before="0" w:after="120" w:line="276" w:lineRule="auto"/>
        <w:textboxTightWrap w:val="none"/>
        <w:rPr>
          <w:rFonts w:cs="Arial"/>
          <w:b/>
          <w:sz w:val="28"/>
          <w:szCs w:val="28"/>
          <w:lang w:val="en-GB" w:bidi="ar-SA"/>
        </w:rPr>
      </w:pPr>
      <w:r w:rsidRPr="004F4299">
        <w:rPr>
          <w:rFonts w:cs="Arial"/>
          <w:b/>
          <w:sz w:val="28"/>
          <w:szCs w:val="28"/>
          <w:lang w:val="en-GB" w:bidi="ar-SA"/>
        </w:rPr>
        <w:t>A. I</w:t>
      </w:r>
      <w:r>
        <w:rPr>
          <w:rFonts w:cs="Arial"/>
          <w:b/>
          <w:sz w:val="28"/>
          <w:szCs w:val="28"/>
          <w:lang w:val="en-GB" w:bidi="ar-SA"/>
        </w:rPr>
        <w:t>nstructions</w:t>
      </w:r>
    </w:p>
    <w:p w14:paraId="7C02EA18"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In submitting a </w:t>
      </w:r>
      <w:proofErr w:type="gramStart"/>
      <w:r w:rsidRPr="004F4299">
        <w:rPr>
          <w:rFonts w:cs="Arial"/>
          <w:sz w:val="20"/>
          <w:szCs w:val="20"/>
          <w:lang w:val="en-GB" w:bidi="ar-SA"/>
        </w:rPr>
        <w:t>proposal</w:t>
      </w:r>
      <w:proofErr w:type="gramEnd"/>
      <w:r w:rsidRPr="004F4299">
        <w:rPr>
          <w:rFonts w:cs="Arial"/>
          <w:sz w:val="20"/>
          <w:szCs w:val="20"/>
          <w:lang w:val="en-GB" w:bidi="ar-SA"/>
        </w:rPr>
        <w:t xml:space="preserve">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14:paraId="16DB935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w:t>
      </w:r>
      <w:r w:rsidRPr="004F4299">
        <w:rPr>
          <w:rFonts w:cs="Arial"/>
          <w:b/>
          <w:sz w:val="20"/>
          <w:szCs w:val="20"/>
          <w:lang w:val="en-GB" w:bidi="ar-SA"/>
        </w:rPr>
        <w:tab/>
        <w:t>Scope of services</w:t>
      </w:r>
    </w:p>
    <w:p w14:paraId="00B0DA0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Services required by the Contracting Authority are described in the Terms of Reference in Annex 1. </w:t>
      </w:r>
    </w:p>
    <w:p w14:paraId="1BA8514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offer the totality of the Services described in the Terms of Reference. Candidates offering only part of the required Services will be rejected. </w:t>
      </w:r>
    </w:p>
    <w:p w14:paraId="2343B0E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A.2.</w:t>
      </w:r>
      <w:r w:rsidRPr="004F4299">
        <w:rPr>
          <w:rFonts w:cs="Arial"/>
          <w:b/>
          <w:sz w:val="20"/>
          <w:szCs w:val="20"/>
          <w:lang w:val="en-GB" w:bidi="ar-SA"/>
        </w:rPr>
        <w:tab/>
        <w:t>Cost of proposal</w:t>
      </w:r>
    </w:p>
    <w:p w14:paraId="76E60FD3"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bear all costs associated with the preparation and submission of his</w:t>
      </w:r>
      <w:r w:rsidR="00AC65CA">
        <w:rPr>
          <w:rFonts w:cs="Arial"/>
          <w:sz w:val="20"/>
          <w:szCs w:val="20"/>
          <w:lang w:val="en-GB" w:bidi="ar-SA"/>
        </w:rPr>
        <w:t>/her</w:t>
      </w:r>
      <w:r w:rsidRPr="004F4299">
        <w:rPr>
          <w:rFonts w:cs="Arial"/>
          <w:sz w:val="20"/>
          <w:szCs w:val="20"/>
          <w:lang w:val="en-GB" w:bidi="ar-SA"/>
        </w:rPr>
        <w:t xml:space="preserve"> proposal and the Contracting Authority is not responsible or liable for these costs, regardless of the conduct or outcome of the process.</w:t>
      </w:r>
    </w:p>
    <w:p w14:paraId="72FA16E9"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A.3.</w:t>
      </w:r>
      <w:r w:rsidRPr="004F4299">
        <w:rPr>
          <w:rFonts w:cs="Arial"/>
          <w:b/>
          <w:sz w:val="20"/>
          <w:szCs w:val="20"/>
          <w:lang w:val="en-GB" w:bidi="ar-SA"/>
        </w:rPr>
        <w:tab/>
        <w:t>Eligibility and qualification requirements</w:t>
      </w:r>
    </w:p>
    <w:p w14:paraId="7F4DD79C"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not eligible to participate in this procedure if they are in one of the situations listed in </w:t>
      </w:r>
      <w:r w:rsidR="00AC65CA">
        <w:rPr>
          <w:rFonts w:cs="Arial"/>
          <w:sz w:val="20"/>
          <w:szCs w:val="20"/>
          <w:lang w:val="en-GB" w:bidi="ar-SA"/>
        </w:rPr>
        <w:t>A</w:t>
      </w:r>
      <w:r w:rsidRPr="004F4299">
        <w:rPr>
          <w:rFonts w:cs="Arial"/>
          <w:sz w:val="20"/>
          <w:szCs w:val="20"/>
          <w:lang w:val="en-GB" w:bidi="ar-SA"/>
        </w:rPr>
        <w:t xml:space="preserve">rticle 33 of the </w:t>
      </w:r>
      <w:r w:rsidR="00AC65CA">
        <w:rPr>
          <w:rFonts w:cs="Arial"/>
          <w:sz w:val="20"/>
          <w:szCs w:val="20"/>
          <w:lang w:val="en-GB" w:bidi="ar-SA"/>
        </w:rPr>
        <w:t xml:space="preserve">Help </w:t>
      </w:r>
      <w:r w:rsidRPr="004F4299">
        <w:rPr>
          <w:rFonts w:cs="Arial"/>
          <w:sz w:val="20"/>
          <w:szCs w:val="20"/>
          <w:lang w:val="en-GB" w:bidi="ar-SA"/>
        </w:rPr>
        <w:t>General Terms and Conditions for Service Contracts.</w:t>
      </w:r>
    </w:p>
    <w:p w14:paraId="68557C52"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14:paraId="328F515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As a rule, the arrival of a proposal in due time is always the </w:t>
      </w:r>
      <w:proofErr w:type="gramStart"/>
      <w:r w:rsidRPr="004F4299">
        <w:rPr>
          <w:rFonts w:cs="Arial"/>
          <w:sz w:val="20"/>
          <w:szCs w:val="20"/>
          <w:lang w:val="en-GB" w:bidi="ar-SA"/>
        </w:rPr>
        <w:t>candidates</w:t>
      </w:r>
      <w:proofErr w:type="gramEnd"/>
      <w:r w:rsidRPr="004F4299">
        <w:rPr>
          <w:rFonts w:cs="Arial"/>
          <w:sz w:val="20"/>
          <w:szCs w:val="20"/>
          <w:lang w:val="en-GB" w:bidi="ar-SA"/>
        </w:rPr>
        <w:t xml:space="preserve"> responsibility. Late proposals refer to any proposal arriving after the Closing date for submitting proposals, and any proposals arriving late due to a delay, for </w:t>
      </w:r>
      <w:r w:rsidR="003F7E6F">
        <w:rPr>
          <w:rFonts w:cs="Arial"/>
          <w:sz w:val="20"/>
          <w:szCs w:val="20"/>
          <w:lang w:val="en-GB" w:bidi="ar-SA"/>
        </w:rPr>
        <w:t>example</w:t>
      </w:r>
      <w:r w:rsidRPr="004F4299">
        <w:rPr>
          <w:rFonts w:cs="Arial"/>
          <w:sz w:val="20"/>
          <w:szCs w:val="20"/>
          <w:lang w:val="en-GB" w:bidi="ar-SA"/>
        </w:rPr>
        <w:t xml:space="preserve">, in </w:t>
      </w:r>
      <w:r w:rsidRPr="00AC65CA">
        <w:rPr>
          <w:rFonts w:cs="Arial"/>
          <w:sz w:val="20"/>
          <w:szCs w:val="20"/>
          <w:u w:val="single"/>
          <w:lang w:val="en-GB" w:bidi="ar-SA"/>
        </w:rPr>
        <w:t>the delivery of mail or due to a technical problem related to electronic data transmission</w:t>
      </w:r>
      <w:r w:rsidRPr="004F4299">
        <w:rPr>
          <w:rFonts w:cs="Arial"/>
          <w:sz w:val="20"/>
          <w:szCs w:val="20"/>
          <w:lang w:val="en-GB" w:bidi="ar-SA"/>
        </w:rPr>
        <w:t>.</w:t>
      </w:r>
    </w:p>
    <w:p w14:paraId="3F308AF7"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Candidates are also requested to certify that they comply with the </w:t>
      </w:r>
      <w:r w:rsidR="003F7E6F">
        <w:rPr>
          <w:rFonts w:cs="Arial"/>
          <w:sz w:val="20"/>
          <w:szCs w:val="20"/>
          <w:lang w:val="en-GB" w:bidi="ar-SA"/>
        </w:rPr>
        <w:t xml:space="preserve">Help </w:t>
      </w:r>
      <w:r w:rsidRPr="004F4299">
        <w:rPr>
          <w:rFonts w:cs="Arial"/>
          <w:sz w:val="20"/>
          <w:szCs w:val="20"/>
          <w:lang w:val="en-GB" w:bidi="ar-SA"/>
        </w:rPr>
        <w:t xml:space="preserve">Code of Conduct for Contractors. </w:t>
      </w:r>
    </w:p>
    <w:p w14:paraId="444FF21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A.4.</w:t>
      </w:r>
      <w:r w:rsidRPr="004F4299">
        <w:rPr>
          <w:rFonts w:cs="Arial"/>
          <w:b/>
          <w:sz w:val="20"/>
          <w:szCs w:val="20"/>
          <w:lang w:val="en-GB" w:bidi="ar-SA"/>
        </w:rPr>
        <w:tab/>
        <w:t xml:space="preserve">Exclusion from award of contracts </w:t>
      </w:r>
    </w:p>
    <w:p w14:paraId="4A06ECFD"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Contracts may not be awarded to Candidates who, during this procedure:</w:t>
      </w:r>
    </w:p>
    <w:p w14:paraId="06BE8C31" w14:textId="77777777" w:rsidR="004F4299" w:rsidRPr="00AC65CA"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subject to conflict of interest</w:t>
      </w:r>
    </w:p>
    <w:p w14:paraId="5714E4F4" w14:textId="77777777" w:rsidR="004F4299" w:rsidRDefault="004F4299" w:rsidP="00AC65CA">
      <w:pPr>
        <w:pStyle w:val="ListParagraph"/>
        <w:widowControl/>
        <w:numPr>
          <w:ilvl w:val="0"/>
          <w:numId w:val="8"/>
        </w:numPr>
        <w:autoSpaceDE w:val="0"/>
        <w:autoSpaceDN w:val="0"/>
        <w:adjustRightInd w:val="0"/>
        <w:spacing w:before="0" w:after="120" w:line="276" w:lineRule="auto"/>
        <w:textboxTightWrap w:val="none"/>
        <w:rPr>
          <w:rFonts w:cs="Arial"/>
          <w:sz w:val="20"/>
          <w:szCs w:val="20"/>
          <w:lang w:val="en-GB" w:bidi="ar-SA"/>
        </w:rPr>
      </w:pPr>
      <w:r w:rsidRPr="00AC65CA">
        <w:rPr>
          <w:rFonts w:cs="Arial"/>
          <w:sz w:val="20"/>
          <w:szCs w:val="20"/>
          <w:lang w:val="en-GB" w:bidi="ar-SA"/>
        </w:rPr>
        <w:t>are guilty of misrepresentation in supplying the information required by the Contracting Authority as a condition of participation in the Contract procedure or fail to supply this information</w:t>
      </w:r>
    </w:p>
    <w:p w14:paraId="3A6FBC0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A.5.</w:t>
      </w:r>
      <w:r w:rsidRPr="004F4299">
        <w:rPr>
          <w:rFonts w:cs="Arial"/>
          <w:b/>
          <w:sz w:val="20"/>
          <w:szCs w:val="20"/>
          <w:lang w:val="en-GB" w:bidi="ar-SA"/>
        </w:rPr>
        <w:tab/>
        <w:t>Documents comprising the Request for Proposal</w:t>
      </w:r>
    </w:p>
    <w:p w14:paraId="6B8C81B3" w14:textId="4DC87A09"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Candidate shall complete and submit the following documents with his proposal</w:t>
      </w:r>
      <w:r w:rsidR="007B2AB9">
        <w:rPr>
          <w:rFonts w:cs="Arial"/>
          <w:sz w:val="20"/>
          <w:szCs w:val="20"/>
          <w:lang w:val="en-GB" w:bidi="ar-SA"/>
        </w:rPr>
        <w:t xml:space="preserve"> (Please note:</w:t>
      </w:r>
      <w:r w:rsidR="007B2AB9" w:rsidRPr="007B2AB9">
        <w:t xml:space="preserve"> </w:t>
      </w:r>
      <w:r w:rsidR="007B2AB9" w:rsidRPr="007B2AB9">
        <w:rPr>
          <w:rFonts w:cs="Arial"/>
          <w:sz w:val="20"/>
          <w:szCs w:val="20"/>
          <w:lang w:val="en-GB" w:bidi="ar-SA"/>
        </w:rPr>
        <w:t>The stamp can be omitted in case of Private Entrepreneurs</w:t>
      </w:r>
      <w:r w:rsidR="00CF68AB">
        <w:rPr>
          <w:rFonts w:cs="Arial"/>
          <w:sz w:val="20"/>
          <w:szCs w:val="20"/>
          <w:lang w:val="en-GB" w:bidi="ar-SA"/>
        </w:rPr>
        <w:t>, if it is not required by the local regulations</w:t>
      </w:r>
      <w:r w:rsidR="007B2AB9">
        <w:rPr>
          <w:rFonts w:cs="Arial"/>
          <w:sz w:val="20"/>
          <w:szCs w:val="20"/>
          <w:lang w:val="en-GB" w:bidi="ar-SA"/>
        </w:rPr>
        <w:t>)</w:t>
      </w:r>
      <w:r w:rsidRPr="004F4299">
        <w:rPr>
          <w:rFonts w:cs="Arial"/>
          <w:sz w:val="20"/>
          <w:szCs w:val="20"/>
          <w:lang w:val="en-GB" w:bidi="ar-SA"/>
        </w:rPr>
        <w:t xml:space="preserve">: </w:t>
      </w:r>
    </w:p>
    <w:p w14:paraId="70B9EC3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An updated CV of team leader or a company profile along with CVs of engaged experts</w:t>
      </w:r>
    </w:p>
    <w:p w14:paraId="27A8EAA1"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Portfolio of completed assignments related to the </w:t>
      </w:r>
      <w:proofErr w:type="spellStart"/>
      <w:r w:rsidRPr="00BC045D">
        <w:rPr>
          <w:rFonts w:ascii="Calibri" w:hAnsi="Calibri"/>
          <w:sz w:val="20"/>
          <w:szCs w:val="20"/>
        </w:rPr>
        <w:t>ToR</w:t>
      </w:r>
      <w:proofErr w:type="spellEnd"/>
      <w:r w:rsidRPr="00BC045D">
        <w:rPr>
          <w:rFonts w:ascii="Calibri" w:hAnsi="Calibri"/>
          <w:sz w:val="20"/>
          <w:szCs w:val="20"/>
        </w:rPr>
        <w:t xml:space="preserve"> subject</w:t>
      </w:r>
    </w:p>
    <w:p w14:paraId="163DEFBE" w14:textId="77777777" w:rsidR="00BC045D" w:rsidRPr="00BC045D" w:rsidRDefault="00BC045D" w:rsidP="00BC045D">
      <w:pPr>
        <w:widowControl/>
        <w:numPr>
          <w:ilvl w:val="0"/>
          <w:numId w:val="11"/>
        </w:numPr>
        <w:spacing w:before="60" w:after="60" w:line="240" w:lineRule="auto"/>
        <w:textAlignment w:val="baseline"/>
        <w:textboxTightWrap w:val="none"/>
        <w:rPr>
          <w:rFonts w:ascii="Calibri" w:hAnsi="Calibri"/>
          <w:sz w:val="20"/>
          <w:szCs w:val="20"/>
        </w:rPr>
      </w:pPr>
      <w:r w:rsidRPr="00BC045D">
        <w:rPr>
          <w:rFonts w:ascii="Calibri" w:hAnsi="Calibri"/>
          <w:sz w:val="20"/>
          <w:szCs w:val="20"/>
        </w:rPr>
        <w:t xml:space="preserve">Training product description, methodology and approach, activity plan </w:t>
      </w:r>
    </w:p>
    <w:p w14:paraId="673D888E" w14:textId="72D2F096"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Proposal Submission Form Annex 2 – duly completed and signed and stamped by the Candidate</w:t>
      </w:r>
      <w:r w:rsidR="007B2AB9">
        <w:rPr>
          <w:rFonts w:ascii="Calibri" w:eastAsia="Times New Roman" w:hAnsi="Calibri" w:cs="Calibri"/>
          <w:color w:val="000000"/>
          <w:sz w:val="20"/>
          <w:szCs w:val="20"/>
          <w:lang w:val="en-GB" w:eastAsia="en-GB" w:bidi="ar-SA"/>
        </w:rPr>
        <w:t xml:space="preserve">. </w:t>
      </w:r>
    </w:p>
    <w:p w14:paraId="3EACAF90"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3 - Help General Terms and Conditions for Service Contracts</w:t>
      </w:r>
    </w:p>
    <w:p w14:paraId="01D80A72" w14:textId="77777777" w:rsidR="00151D8F" w:rsidRPr="00151D8F" w:rsidRDefault="00151D8F" w:rsidP="00151D8F">
      <w:pPr>
        <w:widowControl/>
        <w:numPr>
          <w:ilvl w:val="0"/>
          <w:numId w:val="11"/>
        </w:numPr>
        <w:spacing w:before="60" w:after="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4 - Help Code of Conduct for Contractors </w:t>
      </w:r>
    </w:p>
    <w:p w14:paraId="6A58D86E" w14:textId="455377E0" w:rsidR="00151D8F" w:rsidRDefault="00151D8F" w:rsidP="00331403">
      <w:pPr>
        <w:widowControl/>
        <w:numPr>
          <w:ilvl w:val="0"/>
          <w:numId w:val="11"/>
        </w:numPr>
        <w:spacing w:before="60" w:line="240" w:lineRule="auto"/>
        <w:textAlignment w:val="baseline"/>
        <w:textboxTightWrap w:val="none"/>
        <w:rPr>
          <w:rFonts w:ascii="Calibri" w:eastAsia="Times New Roman" w:hAnsi="Calibri" w:cs="Calibri"/>
          <w:color w:val="000000"/>
          <w:sz w:val="20"/>
          <w:szCs w:val="20"/>
          <w:lang w:val="en-GB" w:eastAsia="en-GB" w:bidi="ar-SA"/>
        </w:rPr>
      </w:pPr>
      <w:r w:rsidRPr="00151D8F">
        <w:rPr>
          <w:rFonts w:ascii="Calibri" w:eastAsia="Times New Roman" w:hAnsi="Calibri" w:cs="Calibri"/>
          <w:color w:val="000000"/>
          <w:sz w:val="20"/>
          <w:szCs w:val="20"/>
          <w:lang w:val="en-GB" w:eastAsia="en-GB" w:bidi="ar-SA"/>
        </w:rPr>
        <w:t>Duly signed and stamped Annex 5 - Help Declaration for Tenderers, Candidates and Suppliers</w:t>
      </w:r>
    </w:p>
    <w:p w14:paraId="2A0121F4" w14:textId="77777777" w:rsidR="00331403" w:rsidRPr="00331403" w:rsidRDefault="00331403" w:rsidP="00331403">
      <w:pPr>
        <w:widowControl/>
        <w:spacing w:before="60" w:line="240" w:lineRule="auto"/>
        <w:ind w:left="720"/>
        <w:textAlignment w:val="baseline"/>
        <w:textboxTightWrap w:val="none"/>
        <w:rPr>
          <w:rFonts w:ascii="Calibri" w:eastAsia="Times New Roman" w:hAnsi="Calibri" w:cs="Calibri"/>
          <w:color w:val="000000"/>
          <w:sz w:val="20"/>
          <w:szCs w:val="20"/>
          <w:lang w:val="en-GB" w:eastAsia="en-GB" w:bidi="ar-SA"/>
        </w:rPr>
      </w:pPr>
    </w:p>
    <w:p w14:paraId="5DA01E9D" w14:textId="6BBA0EE1"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proposal and all correspondence and documents related to the Request for Proposal exchanged by the Candidate and the Contracting Authority must be written in the language of the procedure, which is English.</w:t>
      </w:r>
    </w:p>
    <w:p w14:paraId="5BD9C818" w14:textId="77777777" w:rsidR="007B2AB9" w:rsidRPr="004F4299" w:rsidRDefault="007B2AB9" w:rsidP="004F4299">
      <w:pPr>
        <w:widowControl/>
        <w:autoSpaceDE w:val="0"/>
        <w:autoSpaceDN w:val="0"/>
        <w:adjustRightInd w:val="0"/>
        <w:spacing w:before="0" w:after="120" w:line="276" w:lineRule="auto"/>
        <w:textboxTightWrap w:val="none"/>
        <w:rPr>
          <w:rFonts w:cs="Arial"/>
          <w:sz w:val="20"/>
          <w:szCs w:val="20"/>
          <w:lang w:val="en-GB" w:bidi="ar-SA"/>
        </w:rPr>
      </w:pPr>
    </w:p>
    <w:p w14:paraId="62C34C6B"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A.6.</w:t>
      </w:r>
      <w:r w:rsidRPr="004F4299">
        <w:rPr>
          <w:rFonts w:cs="Arial"/>
          <w:b/>
          <w:sz w:val="20"/>
          <w:szCs w:val="20"/>
          <w:lang w:val="en-GB" w:bidi="ar-SA"/>
        </w:rPr>
        <w:tab/>
        <w:t>Financial proposal</w:t>
      </w:r>
    </w:p>
    <w:p w14:paraId="79578779" w14:textId="5044FA34"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Financial Proposal shall be presented as an amount in EUR in the Proposal Submission Form in Annex</w:t>
      </w:r>
      <w:r w:rsidR="00821479">
        <w:rPr>
          <w:rFonts w:cs="Arial"/>
          <w:sz w:val="20"/>
          <w:szCs w:val="20"/>
          <w:lang w:val="en-GB" w:bidi="ar-SA"/>
        </w:rPr>
        <w:t xml:space="preserve"> 2</w:t>
      </w:r>
      <w:r w:rsidRPr="004F4299">
        <w:rPr>
          <w:rFonts w:cs="Arial"/>
          <w:sz w:val="20"/>
          <w:szCs w:val="20"/>
          <w:lang w:val="en-GB" w:bidi="ar-SA"/>
        </w:rPr>
        <w:t xml:space="preserve">. The remuneration of the Candidate under the Contract shall be determined as follows: </w:t>
      </w:r>
    </w:p>
    <w:p w14:paraId="2DF52EA9"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Candidate shall indicate in his/her proposal his/her proposed </w:t>
      </w:r>
      <w:r w:rsidRPr="007D7C45">
        <w:rPr>
          <w:rFonts w:cs="Arial"/>
          <w:sz w:val="20"/>
          <w:szCs w:val="20"/>
          <w:lang w:val="en-GB" w:bidi="ar-SA"/>
        </w:rPr>
        <w:t>global</w:t>
      </w:r>
      <w:r w:rsidRPr="004F4299">
        <w:rPr>
          <w:rFonts w:cs="Arial"/>
          <w:sz w:val="20"/>
          <w:szCs w:val="20"/>
          <w:lang w:val="en-GB" w:bidi="ar-SA"/>
        </w:rPr>
        <w:t xml:space="preserve">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14:paraId="320BCD0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205177">
        <w:rPr>
          <w:rFonts w:cs="Arial"/>
          <w:sz w:val="20"/>
          <w:szCs w:val="20"/>
          <w:lang w:val="en-GB" w:bidi="ar-SA"/>
        </w:rPr>
        <w:t>VAT and/or any sales tax applicable to the purchase of services shall be indicated separately in the proposal.</w:t>
      </w:r>
    </w:p>
    <w:p w14:paraId="09C66CC1"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A.7.</w:t>
      </w:r>
      <w:r w:rsidRPr="004F4299">
        <w:rPr>
          <w:rFonts w:cs="Arial"/>
          <w:b/>
          <w:sz w:val="20"/>
          <w:szCs w:val="20"/>
          <w:lang w:val="en-GB" w:bidi="ar-SA"/>
        </w:rPr>
        <w:tab/>
        <w:t>Validity</w:t>
      </w:r>
    </w:p>
    <w:p w14:paraId="1C46D359" w14:textId="660CBA6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Proposals shall remain valid and open for acceptance for</w:t>
      </w:r>
      <w:r w:rsidR="007D7C45">
        <w:rPr>
          <w:rFonts w:cs="Arial"/>
          <w:sz w:val="20"/>
          <w:szCs w:val="20"/>
          <w:lang w:val="en-GB" w:bidi="ar-SA"/>
        </w:rPr>
        <w:t xml:space="preserve"> 45 </w:t>
      </w:r>
      <w:r w:rsidRPr="004F4299">
        <w:rPr>
          <w:rFonts w:cs="Arial"/>
          <w:sz w:val="20"/>
          <w:szCs w:val="20"/>
          <w:lang w:val="en-GB" w:bidi="ar-SA"/>
        </w:rPr>
        <w:t>days after the closing date.</w:t>
      </w:r>
    </w:p>
    <w:p w14:paraId="6426CFC0"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A.8.</w:t>
      </w:r>
      <w:r w:rsidRPr="004F4299">
        <w:rPr>
          <w:rFonts w:cs="Arial"/>
          <w:b/>
          <w:sz w:val="20"/>
          <w:szCs w:val="20"/>
          <w:lang w:val="en-GB" w:bidi="ar-SA"/>
        </w:rPr>
        <w:tab/>
        <w:t>Submission of proposals and closing date</w:t>
      </w:r>
    </w:p>
    <w:p w14:paraId="1D1C7BE7" w14:textId="774A919B" w:rsidR="00A454E6" w:rsidRPr="00205177"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Proposals must be received at the </w:t>
      </w:r>
      <w:r w:rsidR="00635485">
        <w:rPr>
          <w:rFonts w:cs="Arial"/>
          <w:sz w:val="20"/>
          <w:szCs w:val="20"/>
          <w:lang w:val="en-GB" w:bidi="ar-SA"/>
        </w:rPr>
        <w:t xml:space="preserve">e-mail </w:t>
      </w:r>
      <w:r w:rsidRPr="004F4299">
        <w:rPr>
          <w:rFonts w:cs="Arial"/>
          <w:sz w:val="20"/>
          <w:szCs w:val="20"/>
          <w:lang w:val="en-GB" w:bidi="ar-SA"/>
        </w:rPr>
        <w:t xml:space="preserve">address mentioned on the front </w:t>
      </w:r>
      <w:r w:rsidRPr="00AF35EF">
        <w:rPr>
          <w:rFonts w:cs="Arial"/>
          <w:sz w:val="20"/>
          <w:szCs w:val="20"/>
          <w:lang w:val="en-GB" w:bidi="ar-SA"/>
        </w:rPr>
        <w:t xml:space="preserve">page:  </w:t>
      </w:r>
      <w:r w:rsidR="00B24440">
        <w:rPr>
          <w:rFonts w:cstheme="minorHAnsi"/>
          <w:sz w:val="20"/>
        </w:rPr>
        <w:t>stamatovic</w:t>
      </w:r>
      <w:r w:rsidRPr="00AF2C4F">
        <w:rPr>
          <w:rFonts w:cstheme="minorHAnsi"/>
          <w:sz w:val="20"/>
        </w:rPr>
        <w:t>@help-</w:t>
      </w:r>
      <w:r w:rsidR="00B24440">
        <w:rPr>
          <w:rFonts w:cstheme="minorHAnsi"/>
          <w:sz w:val="20"/>
        </w:rPr>
        <w:t>ev</w:t>
      </w:r>
      <w:r w:rsidRPr="00AF2C4F">
        <w:rPr>
          <w:rFonts w:cstheme="minorHAnsi"/>
          <w:sz w:val="20"/>
        </w:rPr>
        <w:t>.</w:t>
      </w:r>
      <w:r w:rsidR="00B24440">
        <w:rPr>
          <w:rFonts w:cstheme="minorHAnsi"/>
          <w:sz w:val="20"/>
        </w:rPr>
        <w:t>de</w:t>
      </w:r>
      <w:r w:rsidRPr="00635485">
        <w:rPr>
          <w:rFonts w:cs="Arial"/>
          <w:sz w:val="20"/>
          <w:szCs w:val="20"/>
          <w:lang w:val="en-GB" w:bidi="ar-SA"/>
        </w:rPr>
        <w:t xml:space="preserve"> </w:t>
      </w:r>
      <w:r>
        <w:rPr>
          <w:rFonts w:cs="Arial"/>
          <w:sz w:val="20"/>
          <w:szCs w:val="20"/>
          <w:lang w:val="en-GB" w:bidi="ar-SA"/>
        </w:rPr>
        <w:t xml:space="preserve">with the subject line </w:t>
      </w:r>
      <w:r w:rsidRPr="00585222">
        <w:rPr>
          <w:rFonts w:cs="Arial"/>
          <w:sz w:val="20"/>
          <w:szCs w:val="20"/>
          <w:lang w:val="en-GB" w:bidi="ar-SA"/>
        </w:rPr>
        <w:t>“</w:t>
      </w:r>
      <w:r w:rsidRPr="00C46970">
        <w:rPr>
          <w:rFonts w:cs="Arial"/>
          <w:sz w:val="20"/>
          <w:szCs w:val="20"/>
          <w:lang w:val="en-GB"/>
        </w:rPr>
        <w:t>P-SOE-12-23-2</w:t>
      </w:r>
      <w:r w:rsidR="00EB5385">
        <w:rPr>
          <w:rFonts w:cs="Arial"/>
          <w:sz w:val="20"/>
          <w:szCs w:val="20"/>
          <w:lang w:val="en-GB"/>
        </w:rPr>
        <w:t>4</w:t>
      </w:r>
      <w:r w:rsidRPr="00C46970">
        <w:rPr>
          <w:rFonts w:cs="Arial"/>
          <w:sz w:val="20"/>
          <w:szCs w:val="20"/>
          <w:lang w:val="en-GB"/>
        </w:rPr>
        <w:t>-</w:t>
      </w:r>
      <w:r w:rsidR="00B24440">
        <w:rPr>
          <w:rFonts w:cs="Arial"/>
          <w:sz w:val="20"/>
          <w:szCs w:val="20"/>
          <w:lang w:val="en-GB"/>
        </w:rPr>
        <w:t>1</w:t>
      </w:r>
      <w:r w:rsidR="00AC08F1">
        <w:rPr>
          <w:rFonts w:cs="Arial"/>
          <w:sz w:val="20"/>
          <w:szCs w:val="20"/>
          <w:lang w:val="en-GB"/>
        </w:rPr>
        <w:t>2</w:t>
      </w:r>
      <w:r w:rsidRPr="00585222">
        <w:rPr>
          <w:rFonts w:cstheme="minorHAnsi"/>
          <w:sz w:val="20"/>
        </w:rPr>
        <w:t xml:space="preserve"> –</w:t>
      </w:r>
      <w:r>
        <w:rPr>
          <w:rFonts w:cstheme="minorHAnsi"/>
          <w:sz w:val="20"/>
        </w:rPr>
        <w:t xml:space="preserve"> (name of the tenderer)”, </w:t>
      </w:r>
      <w:r w:rsidRPr="004F4299">
        <w:rPr>
          <w:rFonts w:cs="Arial"/>
          <w:sz w:val="20"/>
          <w:szCs w:val="20"/>
          <w:lang w:val="en-GB" w:bidi="ar-SA"/>
        </w:rPr>
        <w:t>not later than the closing date and ti</w:t>
      </w:r>
      <w:r>
        <w:rPr>
          <w:rFonts w:cs="Arial"/>
          <w:sz w:val="20"/>
          <w:szCs w:val="20"/>
          <w:lang w:val="en-GB" w:bidi="ar-SA"/>
        </w:rPr>
        <w:t xml:space="preserve">me specified on the front page. </w:t>
      </w:r>
    </w:p>
    <w:p w14:paraId="68CA044A" w14:textId="4469ABBB" w:rsidR="00A454E6" w:rsidRDefault="00A454E6" w:rsidP="00A454E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Evaluation of proposals will be done based on the documentation sent by the e-mail. However, original proposals also must be sent on the following </w:t>
      </w:r>
      <w:r w:rsidRPr="00AF35EF">
        <w:rPr>
          <w:rFonts w:cs="Arial"/>
          <w:sz w:val="20"/>
          <w:szCs w:val="20"/>
          <w:lang w:val="en-GB" w:bidi="ar-SA"/>
        </w:rPr>
        <w:t>postal address</w:t>
      </w:r>
      <w:r w:rsidR="00D25112">
        <w:rPr>
          <w:rFonts w:cs="Arial"/>
          <w:sz w:val="20"/>
          <w:szCs w:val="20"/>
          <w:lang w:val="en-GB" w:bidi="ar-SA"/>
        </w:rPr>
        <w:t xml:space="preserve"> by post or courier</w:t>
      </w:r>
      <w:r>
        <w:rPr>
          <w:rFonts w:cs="Arial"/>
          <w:sz w:val="20"/>
          <w:szCs w:val="20"/>
          <w:lang w:val="en-GB" w:bidi="ar-SA"/>
        </w:rPr>
        <w:t>, not later than the closing date specified on the front page</w:t>
      </w:r>
      <w:r w:rsidRPr="00AF35EF">
        <w:rPr>
          <w:rFonts w:cs="Arial"/>
          <w:sz w:val="20"/>
          <w:szCs w:val="20"/>
          <w:lang w:val="en-GB" w:bidi="ar-SA"/>
        </w:rPr>
        <w:t>:</w:t>
      </w:r>
      <w:r>
        <w:rPr>
          <w:rFonts w:cs="Arial"/>
          <w:sz w:val="20"/>
          <w:szCs w:val="20"/>
          <w:lang w:val="en-GB" w:bidi="ar-SA"/>
        </w:rPr>
        <w:t xml:space="preserve"> </w:t>
      </w:r>
    </w:p>
    <w:p w14:paraId="4A24319E" w14:textId="45E84778" w:rsidR="00364EDD" w:rsidRPr="009F0433" w:rsidRDefault="00CE291D" w:rsidP="00364EDD">
      <w:pPr>
        <w:spacing w:line="276" w:lineRule="auto"/>
        <w:rPr>
          <w:rFonts w:cs="Arial"/>
          <w:sz w:val="20"/>
          <w:szCs w:val="20"/>
          <w:lang w:val="en-GB" w:bidi="ar-SA"/>
        </w:rPr>
      </w:pPr>
      <w:r w:rsidRPr="009F0433">
        <w:rPr>
          <w:rFonts w:cs="Arial"/>
          <w:sz w:val="20"/>
          <w:szCs w:val="20"/>
          <w:lang w:val="hy-AM" w:bidi="ar-SA"/>
        </w:rPr>
        <w:t xml:space="preserve">6, </w:t>
      </w:r>
      <w:proofErr w:type="spellStart"/>
      <w:r w:rsidRPr="009F0433">
        <w:rPr>
          <w:rFonts w:cs="Arial"/>
          <w:sz w:val="20"/>
          <w:szCs w:val="20"/>
          <w:lang w:bidi="ar-SA"/>
        </w:rPr>
        <w:t>Yekmalyan</w:t>
      </w:r>
      <w:proofErr w:type="spellEnd"/>
      <w:r w:rsidRPr="009F0433">
        <w:rPr>
          <w:rFonts w:cs="Arial"/>
          <w:sz w:val="20"/>
          <w:szCs w:val="20"/>
          <w:lang w:bidi="ar-SA"/>
        </w:rPr>
        <w:t xml:space="preserve"> str.,</w:t>
      </w:r>
    </w:p>
    <w:p w14:paraId="6961EF7D" w14:textId="5918AA96" w:rsidR="00A454E6" w:rsidRPr="00364EDD" w:rsidRDefault="00205177" w:rsidP="00364EDD">
      <w:pPr>
        <w:widowControl/>
        <w:autoSpaceDE w:val="0"/>
        <w:autoSpaceDN w:val="0"/>
        <w:adjustRightInd w:val="0"/>
        <w:spacing w:before="0" w:line="276" w:lineRule="auto"/>
        <w:textboxTightWrap w:val="none"/>
        <w:rPr>
          <w:rFonts w:cs="Arial"/>
          <w:sz w:val="20"/>
          <w:szCs w:val="20"/>
          <w:lang w:val="en-GB" w:bidi="ar-SA"/>
        </w:rPr>
      </w:pPr>
      <w:r w:rsidRPr="009F0433">
        <w:rPr>
          <w:rFonts w:cs="Arial"/>
          <w:sz w:val="20"/>
          <w:szCs w:val="20"/>
          <w:lang w:val="en-GB" w:bidi="ar-SA"/>
        </w:rPr>
        <w:t xml:space="preserve">0002, </w:t>
      </w:r>
      <w:r w:rsidR="00364EDD" w:rsidRPr="009F0433">
        <w:rPr>
          <w:rFonts w:cs="Arial"/>
          <w:sz w:val="20"/>
          <w:szCs w:val="20"/>
          <w:lang w:val="en-GB" w:bidi="ar-SA"/>
        </w:rPr>
        <w:t>Yerevan, Armenia</w:t>
      </w:r>
      <w:r w:rsidR="00364EDD" w:rsidRPr="00364EDD">
        <w:rPr>
          <w:rFonts w:cs="Arial"/>
          <w:sz w:val="20"/>
          <w:szCs w:val="20"/>
          <w:lang w:val="en-GB" w:bidi="ar-SA"/>
        </w:rPr>
        <w:t xml:space="preserve"> </w:t>
      </w:r>
    </w:p>
    <w:p w14:paraId="45CACB63"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A.9.</w:t>
      </w:r>
      <w:r w:rsidRPr="004F4299">
        <w:rPr>
          <w:rFonts w:cs="Arial"/>
          <w:b/>
          <w:sz w:val="20"/>
          <w:szCs w:val="20"/>
          <w:lang w:val="en-GB" w:bidi="ar-SA"/>
        </w:rPr>
        <w:tab/>
        <w:t>Evaluation of Proposals</w:t>
      </w:r>
    </w:p>
    <w:p w14:paraId="0FE96418" w14:textId="77777777" w:rsidR="00CD0EF9" w:rsidRPr="00CD0EF9" w:rsidRDefault="00CD0EF9" w:rsidP="00CD0EF9">
      <w:pPr>
        <w:widowControl/>
        <w:autoSpaceDE w:val="0"/>
        <w:autoSpaceDN w:val="0"/>
        <w:adjustRightInd w:val="0"/>
        <w:spacing w:before="120" w:line="276" w:lineRule="auto"/>
        <w:textboxTightWrap w:val="none"/>
        <w:rPr>
          <w:rFonts w:cs="Arial"/>
          <w:b/>
          <w:sz w:val="20"/>
          <w:szCs w:val="20"/>
          <w:lang w:val="en-GB" w:bidi="ar-SA"/>
        </w:rPr>
      </w:pPr>
      <w:r w:rsidRPr="00CD0EF9">
        <w:rPr>
          <w:rFonts w:cs="Arial"/>
          <w:b/>
          <w:sz w:val="20"/>
          <w:szCs w:val="20"/>
          <w:lang w:val="en-GB" w:bidi="ar-SA"/>
        </w:rPr>
        <w:t>Administrative Compliance</w:t>
      </w:r>
    </w:p>
    <w:p w14:paraId="07B19901" w14:textId="77777777" w:rsidR="00CD0EF9" w:rsidRDefault="00CD0EF9" w:rsidP="004F4299">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Administrative Compliance will be evaluated as follows:</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5812"/>
        <w:gridCol w:w="780"/>
        <w:gridCol w:w="630"/>
        <w:gridCol w:w="720"/>
        <w:gridCol w:w="630"/>
        <w:gridCol w:w="630"/>
      </w:tblGrid>
      <w:tr w:rsidR="004A6682" w:rsidRPr="00C532D4" w14:paraId="6664591C" w14:textId="77777777" w:rsidTr="004A6682">
        <w:trPr>
          <w:cantSplit/>
          <w:jc w:val="center"/>
        </w:trPr>
        <w:tc>
          <w:tcPr>
            <w:tcW w:w="6091" w:type="dxa"/>
            <w:gridSpan w:val="2"/>
            <w:vMerge w:val="restart"/>
          </w:tcPr>
          <w:p w14:paraId="43477C40" w14:textId="77777777" w:rsidR="004A6682" w:rsidRPr="00C532D4" w:rsidRDefault="004A6682" w:rsidP="00353F0A">
            <w:pPr>
              <w:spacing w:before="0" w:line="240" w:lineRule="auto"/>
              <w:jc w:val="center"/>
              <w:rPr>
                <w:rFonts w:cs="Arial"/>
                <w:b/>
                <w:snapToGrid w:val="0"/>
                <w:sz w:val="20"/>
                <w:szCs w:val="20"/>
                <w:lang w:val="en-GB"/>
              </w:rPr>
            </w:pPr>
            <w:r>
              <w:rPr>
                <w:rFonts w:cs="Arial"/>
                <w:b/>
                <w:snapToGrid w:val="0"/>
                <w:sz w:val="20"/>
                <w:szCs w:val="20"/>
                <w:lang w:val="en-GB"/>
              </w:rPr>
              <w:t>Administrative Compliance</w:t>
            </w:r>
          </w:p>
        </w:tc>
        <w:tc>
          <w:tcPr>
            <w:tcW w:w="3390" w:type="dxa"/>
            <w:gridSpan w:val="5"/>
          </w:tcPr>
          <w:p w14:paraId="287688A1" w14:textId="77777777" w:rsidR="004A6682" w:rsidRPr="00C532D4" w:rsidRDefault="004A6682" w:rsidP="00353F0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4A6682" w:rsidRPr="006F04BF" w14:paraId="47FC14C1" w14:textId="77777777" w:rsidTr="004A6682">
        <w:trPr>
          <w:cantSplit/>
          <w:jc w:val="center"/>
        </w:trPr>
        <w:tc>
          <w:tcPr>
            <w:tcW w:w="6091" w:type="dxa"/>
            <w:gridSpan w:val="2"/>
            <w:vMerge/>
            <w:tcBorders>
              <w:bottom w:val="nil"/>
            </w:tcBorders>
          </w:tcPr>
          <w:p w14:paraId="32BB7218" w14:textId="77777777" w:rsidR="004A6682" w:rsidRPr="006F04BF" w:rsidRDefault="004A6682" w:rsidP="00353F0A">
            <w:pPr>
              <w:spacing w:before="0" w:line="240" w:lineRule="auto"/>
              <w:jc w:val="center"/>
              <w:rPr>
                <w:rFonts w:cs="Arial"/>
                <w:snapToGrid w:val="0"/>
                <w:sz w:val="20"/>
                <w:szCs w:val="20"/>
                <w:lang w:val="en-GB"/>
              </w:rPr>
            </w:pPr>
          </w:p>
        </w:tc>
        <w:tc>
          <w:tcPr>
            <w:tcW w:w="780" w:type="dxa"/>
            <w:tcBorders>
              <w:bottom w:val="nil"/>
            </w:tcBorders>
          </w:tcPr>
          <w:p w14:paraId="5C14E446"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28863E4D"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4110E6E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40768747"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1E308F74" w14:textId="77777777" w:rsidR="004A6682" w:rsidRPr="006F04BF" w:rsidRDefault="004A6682" w:rsidP="00353F0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CD0EF9" w:rsidRPr="006F04BF" w14:paraId="3984F937" w14:textId="77777777" w:rsidTr="00353F0A">
        <w:trPr>
          <w:cantSplit/>
          <w:jc w:val="center"/>
        </w:trPr>
        <w:tc>
          <w:tcPr>
            <w:tcW w:w="9481" w:type="dxa"/>
            <w:gridSpan w:val="7"/>
            <w:shd w:val="pct15" w:color="auto" w:fill="FFFFFF"/>
          </w:tcPr>
          <w:p w14:paraId="2CB5121F" w14:textId="77777777" w:rsidR="00CD0EF9" w:rsidRPr="006F04BF" w:rsidRDefault="00CD0EF9" w:rsidP="00353F0A">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4A6682" w:rsidRPr="006F04BF" w14:paraId="7D7F20A2" w14:textId="77777777" w:rsidTr="004A6682">
        <w:trPr>
          <w:jc w:val="center"/>
        </w:trPr>
        <w:tc>
          <w:tcPr>
            <w:tcW w:w="279" w:type="dxa"/>
          </w:tcPr>
          <w:p w14:paraId="3D599789" w14:textId="77777777" w:rsidR="004A6682" w:rsidRPr="006F04BF" w:rsidRDefault="004A6682" w:rsidP="00353F0A">
            <w:pPr>
              <w:spacing w:before="0" w:line="240" w:lineRule="auto"/>
              <w:rPr>
                <w:rFonts w:cs="Arial"/>
                <w:snapToGrid w:val="0"/>
                <w:sz w:val="20"/>
                <w:szCs w:val="20"/>
                <w:lang w:val="en-GB"/>
              </w:rPr>
            </w:pPr>
            <w:r w:rsidRPr="006F04BF">
              <w:rPr>
                <w:rFonts w:cs="Arial"/>
                <w:snapToGrid w:val="0"/>
                <w:sz w:val="20"/>
                <w:szCs w:val="20"/>
                <w:lang w:val="en-GB"/>
              </w:rPr>
              <w:t>1</w:t>
            </w:r>
          </w:p>
        </w:tc>
        <w:tc>
          <w:tcPr>
            <w:tcW w:w="5812" w:type="dxa"/>
          </w:tcPr>
          <w:p w14:paraId="31173378"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Tender submission form duly completed? (Yes/No)</w:t>
            </w:r>
          </w:p>
        </w:tc>
        <w:tc>
          <w:tcPr>
            <w:tcW w:w="780" w:type="dxa"/>
          </w:tcPr>
          <w:p w14:paraId="621E4E1F"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3FA7D8B3" w14:textId="77777777" w:rsidR="004A6682" w:rsidRPr="006F04BF" w:rsidRDefault="004A6682" w:rsidP="00353F0A">
            <w:pPr>
              <w:spacing w:before="0" w:line="240" w:lineRule="auto"/>
              <w:jc w:val="center"/>
              <w:rPr>
                <w:rFonts w:cs="Arial"/>
                <w:snapToGrid w:val="0"/>
                <w:sz w:val="20"/>
                <w:szCs w:val="20"/>
                <w:lang w:val="en-GB"/>
              </w:rPr>
            </w:pPr>
          </w:p>
        </w:tc>
        <w:tc>
          <w:tcPr>
            <w:tcW w:w="720" w:type="dxa"/>
          </w:tcPr>
          <w:p w14:paraId="253111E9"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6688EB0A" w14:textId="77777777" w:rsidR="004A6682" w:rsidRPr="006F04BF" w:rsidRDefault="004A6682" w:rsidP="00353F0A">
            <w:pPr>
              <w:spacing w:before="0" w:line="240" w:lineRule="auto"/>
              <w:jc w:val="center"/>
              <w:rPr>
                <w:rFonts w:cs="Arial"/>
                <w:snapToGrid w:val="0"/>
                <w:sz w:val="20"/>
                <w:szCs w:val="20"/>
                <w:lang w:val="en-GB"/>
              </w:rPr>
            </w:pPr>
          </w:p>
        </w:tc>
        <w:tc>
          <w:tcPr>
            <w:tcW w:w="630" w:type="dxa"/>
          </w:tcPr>
          <w:p w14:paraId="2DADBED8" w14:textId="77777777" w:rsidR="004A6682" w:rsidRPr="006F04BF" w:rsidRDefault="004A6682" w:rsidP="00353F0A">
            <w:pPr>
              <w:spacing w:before="0" w:line="240" w:lineRule="auto"/>
              <w:jc w:val="center"/>
              <w:rPr>
                <w:rFonts w:cs="Arial"/>
                <w:snapToGrid w:val="0"/>
                <w:sz w:val="20"/>
                <w:szCs w:val="20"/>
                <w:lang w:val="en-GB"/>
              </w:rPr>
            </w:pPr>
          </w:p>
        </w:tc>
      </w:tr>
      <w:tr w:rsidR="00E27AD2" w:rsidRPr="006F04BF" w14:paraId="38938459" w14:textId="77777777" w:rsidTr="004A6682">
        <w:trPr>
          <w:jc w:val="center"/>
        </w:trPr>
        <w:tc>
          <w:tcPr>
            <w:tcW w:w="279" w:type="dxa"/>
          </w:tcPr>
          <w:p w14:paraId="1113E196" w14:textId="77777777" w:rsidR="00E27AD2" w:rsidRPr="006F04BF" w:rsidRDefault="00E27AD2" w:rsidP="00E27AD2">
            <w:pPr>
              <w:spacing w:before="0" w:line="240" w:lineRule="auto"/>
              <w:rPr>
                <w:rFonts w:cs="Arial"/>
                <w:snapToGrid w:val="0"/>
                <w:sz w:val="20"/>
                <w:szCs w:val="20"/>
                <w:lang w:val="en-GB"/>
              </w:rPr>
            </w:pPr>
            <w:r w:rsidRPr="006F04BF">
              <w:rPr>
                <w:rFonts w:cs="Arial"/>
                <w:snapToGrid w:val="0"/>
                <w:sz w:val="20"/>
                <w:szCs w:val="20"/>
                <w:lang w:val="en-GB"/>
              </w:rPr>
              <w:t>2</w:t>
            </w:r>
          </w:p>
        </w:tc>
        <w:tc>
          <w:tcPr>
            <w:tcW w:w="5812" w:type="dxa"/>
          </w:tcPr>
          <w:p w14:paraId="42C1FF59" w14:textId="5BF84A49" w:rsidR="00E27AD2" w:rsidRPr="006F04BF" w:rsidRDefault="00E27AD2" w:rsidP="00E27AD2">
            <w:pPr>
              <w:spacing w:before="0" w:line="240" w:lineRule="auto"/>
              <w:jc w:val="left"/>
              <w:rPr>
                <w:rFonts w:cs="Arial"/>
                <w:snapToGrid w:val="0"/>
                <w:sz w:val="20"/>
                <w:szCs w:val="20"/>
                <w:lang w:val="en-GB"/>
              </w:rPr>
            </w:pPr>
            <w:r>
              <w:rPr>
                <w:rStyle w:val="fontstyle01"/>
              </w:rPr>
              <w:t>General Terms and Conditions (GTC) for Service Contracts duly signed (Yes/No)</w:t>
            </w:r>
          </w:p>
        </w:tc>
        <w:tc>
          <w:tcPr>
            <w:tcW w:w="780" w:type="dxa"/>
          </w:tcPr>
          <w:p w14:paraId="276DDA97"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C67A3DA"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6F05C99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C13BF88"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2CA7B33A"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9E85C60" w14:textId="77777777" w:rsidTr="004A6682">
        <w:trPr>
          <w:jc w:val="center"/>
        </w:trPr>
        <w:tc>
          <w:tcPr>
            <w:tcW w:w="279" w:type="dxa"/>
          </w:tcPr>
          <w:p w14:paraId="171DC9AA" w14:textId="5B8DF981"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3</w:t>
            </w:r>
          </w:p>
        </w:tc>
        <w:tc>
          <w:tcPr>
            <w:tcW w:w="5812" w:type="dxa"/>
          </w:tcPr>
          <w:p w14:paraId="6CCE3108" w14:textId="5F46C490" w:rsidR="00E27AD2" w:rsidRDefault="00E27AD2" w:rsidP="00E27AD2">
            <w:pPr>
              <w:spacing w:before="0" w:line="240" w:lineRule="auto"/>
              <w:jc w:val="left"/>
              <w:rPr>
                <w:rFonts w:cs="Arial"/>
                <w:snapToGrid w:val="0"/>
                <w:sz w:val="20"/>
                <w:szCs w:val="20"/>
                <w:lang w:val="en-GB"/>
              </w:rPr>
            </w:pPr>
            <w:r w:rsidRPr="001F7962">
              <w:rPr>
                <w:rFonts w:cstheme="minorHAnsi"/>
                <w:sz w:val="20"/>
                <w:lang w:bidi="ar-SA"/>
              </w:rPr>
              <w:t xml:space="preserve">Help Code of Conduct for Contractors </w:t>
            </w:r>
            <w:r>
              <w:rPr>
                <w:rStyle w:val="fontstyle01"/>
              </w:rPr>
              <w:t>duly signed (Yes/No)</w:t>
            </w:r>
          </w:p>
        </w:tc>
        <w:tc>
          <w:tcPr>
            <w:tcW w:w="780" w:type="dxa"/>
          </w:tcPr>
          <w:p w14:paraId="3D3BFB8A"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12DABE2"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1027D346"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2E0D38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6620F874" w14:textId="77777777" w:rsidR="00E27AD2" w:rsidRPr="006F04BF" w:rsidRDefault="00E27AD2" w:rsidP="00E27AD2">
            <w:pPr>
              <w:spacing w:before="0" w:line="240" w:lineRule="auto"/>
              <w:jc w:val="center"/>
              <w:rPr>
                <w:rFonts w:cs="Arial"/>
                <w:snapToGrid w:val="0"/>
                <w:sz w:val="20"/>
                <w:szCs w:val="20"/>
                <w:lang w:val="en-GB"/>
              </w:rPr>
            </w:pPr>
          </w:p>
        </w:tc>
      </w:tr>
      <w:tr w:rsidR="00E27AD2" w:rsidRPr="006F04BF" w14:paraId="143DF1DC" w14:textId="77777777" w:rsidTr="004A6682">
        <w:trPr>
          <w:jc w:val="center"/>
        </w:trPr>
        <w:tc>
          <w:tcPr>
            <w:tcW w:w="279" w:type="dxa"/>
          </w:tcPr>
          <w:p w14:paraId="112BC145" w14:textId="70A9C1F8" w:rsidR="00E27AD2" w:rsidRPr="006F04BF" w:rsidRDefault="00E27AD2" w:rsidP="00E27AD2">
            <w:pPr>
              <w:spacing w:before="0" w:line="240" w:lineRule="auto"/>
              <w:rPr>
                <w:rFonts w:cs="Arial"/>
                <w:snapToGrid w:val="0"/>
                <w:sz w:val="20"/>
                <w:szCs w:val="20"/>
                <w:lang w:val="en-GB"/>
              </w:rPr>
            </w:pPr>
            <w:r>
              <w:rPr>
                <w:rFonts w:cs="Arial"/>
                <w:snapToGrid w:val="0"/>
                <w:sz w:val="20"/>
                <w:szCs w:val="20"/>
                <w:lang w:val="en-GB"/>
              </w:rPr>
              <w:t>4</w:t>
            </w:r>
          </w:p>
        </w:tc>
        <w:tc>
          <w:tcPr>
            <w:tcW w:w="5812" w:type="dxa"/>
          </w:tcPr>
          <w:p w14:paraId="56A235A1" w14:textId="38EFA453" w:rsidR="00E27AD2" w:rsidRDefault="00E27AD2" w:rsidP="00E27AD2">
            <w:pPr>
              <w:spacing w:before="0" w:line="240" w:lineRule="auto"/>
              <w:jc w:val="left"/>
              <w:rPr>
                <w:rFonts w:cs="Arial"/>
                <w:snapToGrid w:val="0"/>
                <w:sz w:val="20"/>
                <w:szCs w:val="20"/>
                <w:lang w:val="en-GB"/>
              </w:rPr>
            </w:pPr>
            <w:r>
              <w:rPr>
                <w:rFonts w:cs="Arial"/>
                <w:snapToGrid w:val="0"/>
                <w:sz w:val="20"/>
                <w:szCs w:val="20"/>
                <w:lang w:val="en-GB"/>
              </w:rPr>
              <w:t>Tenderer’s Declaration duly signed? (Yes/No)</w:t>
            </w:r>
          </w:p>
        </w:tc>
        <w:tc>
          <w:tcPr>
            <w:tcW w:w="780" w:type="dxa"/>
          </w:tcPr>
          <w:p w14:paraId="27F038DB"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45C1FB75" w14:textId="77777777" w:rsidR="00E27AD2" w:rsidRPr="006F04BF" w:rsidRDefault="00E27AD2" w:rsidP="00E27AD2">
            <w:pPr>
              <w:spacing w:before="0" w:line="240" w:lineRule="auto"/>
              <w:jc w:val="center"/>
              <w:rPr>
                <w:rFonts w:cs="Arial"/>
                <w:snapToGrid w:val="0"/>
                <w:sz w:val="20"/>
                <w:szCs w:val="20"/>
                <w:lang w:val="en-GB"/>
              </w:rPr>
            </w:pPr>
          </w:p>
        </w:tc>
        <w:tc>
          <w:tcPr>
            <w:tcW w:w="720" w:type="dxa"/>
          </w:tcPr>
          <w:p w14:paraId="3DD87F6F"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359DAD8D" w14:textId="77777777" w:rsidR="00E27AD2" w:rsidRPr="006F04BF" w:rsidRDefault="00E27AD2" w:rsidP="00E27AD2">
            <w:pPr>
              <w:spacing w:before="0" w:line="240" w:lineRule="auto"/>
              <w:jc w:val="center"/>
              <w:rPr>
                <w:rFonts w:cs="Arial"/>
                <w:snapToGrid w:val="0"/>
                <w:sz w:val="20"/>
                <w:szCs w:val="20"/>
                <w:lang w:val="en-GB"/>
              </w:rPr>
            </w:pPr>
          </w:p>
        </w:tc>
        <w:tc>
          <w:tcPr>
            <w:tcW w:w="630" w:type="dxa"/>
          </w:tcPr>
          <w:p w14:paraId="7D17C718" w14:textId="77777777" w:rsidR="00E27AD2" w:rsidRPr="006F04BF" w:rsidRDefault="00E27AD2" w:rsidP="00E27AD2">
            <w:pPr>
              <w:spacing w:before="0" w:line="240" w:lineRule="auto"/>
              <w:jc w:val="center"/>
              <w:rPr>
                <w:rFonts w:cs="Arial"/>
                <w:snapToGrid w:val="0"/>
                <w:sz w:val="20"/>
                <w:szCs w:val="20"/>
                <w:lang w:val="en-GB"/>
              </w:rPr>
            </w:pPr>
          </w:p>
        </w:tc>
      </w:tr>
      <w:tr w:rsidR="004A6682" w:rsidRPr="006F04BF" w14:paraId="3D48A68E" w14:textId="77777777" w:rsidTr="004A6682">
        <w:trPr>
          <w:jc w:val="center"/>
        </w:trPr>
        <w:tc>
          <w:tcPr>
            <w:tcW w:w="279" w:type="dxa"/>
            <w:tcBorders>
              <w:top w:val="single" w:sz="4" w:space="0" w:color="auto"/>
            </w:tcBorders>
          </w:tcPr>
          <w:p w14:paraId="0E4920BA" w14:textId="374D152E" w:rsidR="004A6682" w:rsidRPr="006F04BF" w:rsidRDefault="00E27AD2" w:rsidP="00353F0A">
            <w:pPr>
              <w:spacing w:before="0" w:line="240" w:lineRule="auto"/>
              <w:rPr>
                <w:rFonts w:cs="Arial"/>
                <w:snapToGrid w:val="0"/>
                <w:sz w:val="20"/>
                <w:szCs w:val="20"/>
                <w:lang w:val="en-GB"/>
              </w:rPr>
            </w:pPr>
            <w:r>
              <w:rPr>
                <w:rFonts w:cs="Arial"/>
                <w:snapToGrid w:val="0"/>
                <w:sz w:val="20"/>
                <w:szCs w:val="20"/>
                <w:lang w:val="en-GB"/>
              </w:rPr>
              <w:t>5</w:t>
            </w:r>
          </w:p>
        </w:tc>
        <w:tc>
          <w:tcPr>
            <w:tcW w:w="5812" w:type="dxa"/>
            <w:tcBorders>
              <w:top w:val="single" w:sz="4" w:space="0" w:color="auto"/>
            </w:tcBorders>
          </w:tcPr>
          <w:p w14:paraId="2679439B" w14:textId="77777777" w:rsidR="004A6682" w:rsidRPr="006F04BF" w:rsidRDefault="004A6682" w:rsidP="004A6682">
            <w:pPr>
              <w:spacing w:before="0" w:line="240" w:lineRule="auto"/>
              <w:jc w:val="left"/>
              <w:rPr>
                <w:rFonts w:cs="Arial"/>
                <w:snapToGrid w:val="0"/>
                <w:sz w:val="20"/>
                <w:szCs w:val="20"/>
                <w:lang w:val="en-GB"/>
              </w:rPr>
            </w:pPr>
            <w:r>
              <w:rPr>
                <w:rFonts w:cs="Arial"/>
                <w:snapToGrid w:val="0"/>
                <w:sz w:val="20"/>
                <w:szCs w:val="20"/>
                <w:lang w:val="en-GB"/>
              </w:rPr>
              <w:t xml:space="preserve">Language as </w:t>
            </w:r>
            <w:proofErr w:type="gramStart"/>
            <w:r>
              <w:rPr>
                <w:rFonts w:cs="Arial"/>
                <w:snapToGrid w:val="0"/>
                <w:sz w:val="20"/>
                <w:szCs w:val="20"/>
                <w:lang w:val="en-GB"/>
              </w:rPr>
              <w:t>required?</w:t>
            </w:r>
            <w:proofErr w:type="gramEnd"/>
            <w:r>
              <w:rPr>
                <w:rFonts w:cs="Arial"/>
                <w:snapToGrid w:val="0"/>
                <w:sz w:val="20"/>
                <w:szCs w:val="20"/>
                <w:lang w:val="en-GB"/>
              </w:rPr>
              <w:t xml:space="preserve"> (Yes/No)</w:t>
            </w:r>
          </w:p>
        </w:tc>
        <w:tc>
          <w:tcPr>
            <w:tcW w:w="780" w:type="dxa"/>
            <w:tcBorders>
              <w:top w:val="single" w:sz="4" w:space="0" w:color="auto"/>
            </w:tcBorders>
          </w:tcPr>
          <w:p w14:paraId="15236874"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A6AE723" w14:textId="77777777" w:rsidR="004A6682" w:rsidRPr="006F04BF" w:rsidRDefault="004A6682" w:rsidP="00353F0A">
            <w:pPr>
              <w:spacing w:before="0" w:line="240" w:lineRule="auto"/>
              <w:jc w:val="center"/>
              <w:rPr>
                <w:rFonts w:cs="Arial"/>
                <w:snapToGrid w:val="0"/>
                <w:sz w:val="20"/>
                <w:szCs w:val="20"/>
                <w:lang w:val="en-GB"/>
              </w:rPr>
            </w:pPr>
          </w:p>
        </w:tc>
        <w:tc>
          <w:tcPr>
            <w:tcW w:w="720" w:type="dxa"/>
            <w:tcBorders>
              <w:top w:val="single" w:sz="4" w:space="0" w:color="auto"/>
            </w:tcBorders>
          </w:tcPr>
          <w:p w14:paraId="4231D7A5"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0D2ABC0C" w14:textId="77777777" w:rsidR="004A6682" w:rsidRPr="006F04BF" w:rsidRDefault="004A6682" w:rsidP="00353F0A">
            <w:pPr>
              <w:spacing w:before="0" w:line="240" w:lineRule="auto"/>
              <w:jc w:val="center"/>
              <w:rPr>
                <w:rFonts w:cs="Arial"/>
                <w:snapToGrid w:val="0"/>
                <w:sz w:val="20"/>
                <w:szCs w:val="20"/>
                <w:lang w:val="en-GB"/>
              </w:rPr>
            </w:pPr>
          </w:p>
        </w:tc>
        <w:tc>
          <w:tcPr>
            <w:tcW w:w="630" w:type="dxa"/>
            <w:tcBorders>
              <w:top w:val="single" w:sz="4" w:space="0" w:color="auto"/>
            </w:tcBorders>
          </w:tcPr>
          <w:p w14:paraId="3B7CC970" w14:textId="77777777" w:rsidR="004A6682" w:rsidRPr="006F04BF" w:rsidRDefault="004A6682" w:rsidP="00353F0A">
            <w:pPr>
              <w:spacing w:before="0" w:line="240" w:lineRule="auto"/>
              <w:jc w:val="center"/>
              <w:rPr>
                <w:rFonts w:cs="Arial"/>
                <w:snapToGrid w:val="0"/>
                <w:sz w:val="20"/>
                <w:szCs w:val="20"/>
                <w:lang w:val="en-GB"/>
              </w:rPr>
            </w:pPr>
          </w:p>
        </w:tc>
      </w:tr>
      <w:tr w:rsidR="0066756D" w:rsidRPr="006F04BF" w14:paraId="204D5CF5" w14:textId="77777777" w:rsidTr="004A6682">
        <w:trPr>
          <w:jc w:val="center"/>
        </w:trPr>
        <w:tc>
          <w:tcPr>
            <w:tcW w:w="279" w:type="dxa"/>
          </w:tcPr>
          <w:p w14:paraId="272A5966" w14:textId="5E911581" w:rsidR="0066756D" w:rsidRPr="006F04BF" w:rsidRDefault="00E27AD2" w:rsidP="0066756D">
            <w:pPr>
              <w:spacing w:before="0" w:line="240" w:lineRule="auto"/>
              <w:rPr>
                <w:rFonts w:cs="Arial"/>
                <w:snapToGrid w:val="0"/>
                <w:sz w:val="20"/>
                <w:szCs w:val="20"/>
                <w:lang w:val="en-GB"/>
              </w:rPr>
            </w:pPr>
            <w:r>
              <w:rPr>
                <w:rFonts w:cs="Arial"/>
                <w:snapToGrid w:val="0"/>
                <w:sz w:val="20"/>
                <w:szCs w:val="20"/>
                <w:lang w:val="en-GB"/>
              </w:rPr>
              <w:t>6</w:t>
            </w:r>
          </w:p>
        </w:tc>
        <w:tc>
          <w:tcPr>
            <w:tcW w:w="5812" w:type="dxa"/>
          </w:tcPr>
          <w:p w14:paraId="1EB4604B" w14:textId="7DED357E" w:rsidR="0066756D" w:rsidRPr="00493040" w:rsidRDefault="00016BF6" w:rsidP="00016BF6">
            <w:pPr>
              <w:widowControl/>
              <w:spacing w:before="60" w:after="60" w:line="240" w:lineRule="auto"/>
              <w:textAlignment w:val="baseline"/>
              <w:textboxTightWrap w:val="none"/>
              <w:rPr>
                <w:rFonts w:cs="Arial"/>
                <w:snapToGrid w:val="0"/>
                <w:sz w:val="20"/>
                <w:szCs w:val="20"/>
                <w:highlight w:val="green"/>
                <w:lang w:val="en-GB"/>
              </w:rPr>
            </w:pPr>
            <w:r w:rsidRPr="00BC045D">
              <w:rPr>
                <w:rFonts w:ascii="Calibri" w:hAnsi="Calibri"/>
                <w:sz w:val="20"/>
                <w:szCs w:val="20"/>
              </w:rPr>
              <w:t>An updated CV of team leader or a company profile along with CVs of engaged experts</w:t>
            </w:r>
            <w:r w:rsidR="009A45F8">
              <w:rPr>
                <w:rFonts w:ascii="Calibri" w:hAnsi="Calibri"/>
                <w:sz w:val="20"/>
                <w:szCs w:val="20"/>
              </w:rPr>
              <w:t xml:space="preserve"> </w:t>
            </w:r>
            <w:proofErr w:type="gramStart"/>
            <w:r w:rsidR="009A45F8">
              <w:rPr>
                <w:rFonts w:ascii="Calibri" w:hAnsi="Calibri"/>
                <w:sz w:val="20"/>
                <w:szCs w:val="20"/>
              </w:rPr>
              <w:t>attached</w:t>
            </w:r>
            <w:r w:rsidR="0066756D" w:rsidRPr="00F25527">
              <w:rPr>
                <w:rFonts w:cs="Arial"/>
                <w:snapToGrid w:val="0"/>
                <w:sz w:val="20"/>
                <w:szCs w:val="20"/>
                <w:lang w:val="en-GB"/>
              </w:rPr>
              <w:t>?</w:t>
            </w:r>
            <w:proofErr w:type="gramEnd"/>
            <w:r w:rsidR="0066756D" w:rsidRPr="00F25527">
              <w:rPr>
                <w:rFonts w:cs="Arial"/>
                <w:snapToGrid w:val="0"/>
                <w:sz w:val="20"/>
                <w:szCs w:val="20"/>
                <w:lang w:val="en-GB"/>
              </w:rPr>
              <w:t xml:space="preserve"> (Yes/No)</w:t>
            </w:r>
          </w:p>
        </w:tc>
        <w:tc>
          <w:tcPr>
            <w:tcW w:w="780" w:type="dxa"/>
          </w:tcPr>
          <w:p w14:paraId="08DEE69B"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6A41751D" w14:textId="77777777" w:rsidR="0066756D" w:rsidRPr="006F04BF" w:rsidRDefault="0066756D" w:rsidP="0066756D">
            <w:pPr>
              <w:spacing w:before="0" w:line="240" w:lineRule="auto"/>
              <w:jc w:val="center"/>
              <w:rPr>
                <w:rFonts w:cs="Arial"/>
                <w:snapToGrid w:val="0"/>
                <w:sz w:val="20"/>
                <w:szCs w:val="20"/>
                <w:lang w:val="en-GB"/>
              </w:rPr>
            </w:pPr>
          </w:p>
        </w:tc>
        <w:tc>
          <w:tcPr>
            <w:tcW w:w="720" w:type="dxa"/>
          </w:tcPr>
          <w:p w14:paraId="6C36CB33"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0D1E526D" w14:textId="77777777" w:rsidR="0066756D" w:rsidRPr="006F04BF" w:rsidRDefault="0066756D" w:rsidP="0066756D">
            <w:pPr>
              <w:spacing w:before="0" w:line="240" w:lineRule="auto"/>
              <w:jc w:val="center"/>
              <w:rPr>
                <w:rFonts w:cs="Arial"/>
                <w:snapToGrid w:val="0"/>
                <w:sz w:val="20"/>
                <w:szCs w:val="20"/>
                <w:lang w:val="en-GB"/>
              </w:rPr>
            </w:pPr>
          </w:p>
        </w:tc>
        <w:tc>
          <w:tcPr>
            <w:tcW w:w="630" w:type="dxa"/>
          </w:tcPr>
          <w:p w14:paraId="5F4CCC7A" w14:textId="77777777" w:rsidR="0066756D" w:rsidRPr="006F04BF" w:rsidRDefault="0066756D" w:rsidP="0066756D">
            <w:pPr>
              <w:spacing w:before="0" w:line="240" w:lineRule="auto"/>
              <w:jc w:val="center"/>
              <w:rPr>
                <w:rFonts w:cs="Arial"/>
                <w:snapToGrid w:val="0"/>
                <w:sz w:val="20"/>
                <w:szCs w:val="20"/>
                <w:lang w:val="en-GB"/>
              </w:rPr>
            </w:pPr>
          </w:p>
        </w:tc>
      </w:tr>
      <w:tr w:rsidR="004A6682" w:rsidRPr="006F04BF" w14:paraId="08490640" w14:textId="77777777" w:rsidTr="004A6682">
        <w:trPr>
          <w:jc w:val="center"/>
        </w:trPr>
        <w:tc>
          <w:tcPr>
            <w:tcW w:w="6091" w:type="dxa"/>
            <w:gridSpan w:val="2"/>
            <w:tcBorders>
              <w:bottom w:val="single" w:sz="4" w:space="0" w:color="auto"/>
            </w:tcBorders>
            <w:shd w:val="clear" w:color="auto" w:fill="D9D9D9" w:themeFill="background1" w:themeFillShade="D9"/>
          </w:tcPr>
          <w:p w14:paraId="1A1A01CC" w14:textId="77777777" w:rsidR="004A6682" w:rsidRPr="006F04BF" w:rsidRDefault="004A6682" w:rsidP="00353F0A">
            <w:pPr>
              <w:spacing w:before="0" w:line="240" w:lineRule="auto"/>
              <w:jc w:val="center"/>
              <w:rPr>
                <w:rFonts w:cs="Arial"/>
                <w:b/>
                <w:snapToGrid w:val="0"/>
                <w:sz w:val="20"/>
                <w:szCs w:val="20"/>
                <w:lang w:val="en-GB"/>
              </w:rPr>
            </w:pPr>
            <w:r>
              <w:rPr>
                <w:rFonts w:cs="Arial"/>
                <w:b/>
                <w:sz w:val="20"/>
                <w:szCs w:val="20"/>
                <w:lang w:val="en-GB"/>
              </w:rPr>
              <w:t>Overall decision? (Accepted/Rejected)</w:t>
            </w:r>
          </w:p>
        </w:tc>
        <w:tc>
          <w:tcPr>
            <w:tcW w:w="780" w:type="dxa"/>
            <w:tcBorders>
              <w:bottom w:val="single" w:sz="4" w:space="0" w:color="auto"/>
            </w:tcBorders>
            <w:shd w:val="clear" w:color="auto" w:fill="D9D9D9" w:themeFill="background1" w:themeFillShade="D9"/>
          </w:tcPr>
          <w:p w14:paraId="72C3A80D"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5712FCB9" w14:textId="77777777" w:rsidR="004A6682" w:rsidRPr="006F04BF" w:rsidRDefault="004A6682" w:rsidP="00353F0A">
            <w:pPr>
              <w:spacing w:before="0" w:line="240" w:lineRule="auto"/>
              <w:jc w:val="center"/>
              <w:rPr>
                <w:rFonts w:cs="Arial"/>
                <w:b/>
                <w:snapToGrid w:val="0"/>
                <w:sz w:val="20"/>
                <w:szCs w:val="20"/>
                <w:lang w:val="en-GB"/>
              </w:rPr>
            </w:pPr>
          </w:p>
        </w:tc>
        <w:tc>
          <w:tcPr>
            <w:tcW w:w="720" w:type="dxa"/>
            <w:tcBorders>
              <w:bottom w:val="single" w:sz="4" w:space="0" w:color="auto"/>
            </w:tcBorders>
            <w:shd w:val="clear" w:color="auto" w:fill="D9D9D9" w:themeFill="background1" w:themeFillShade="D9"/>
          </w:tcPr>
          <w:p w14:paraId="0E7624BE"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656C5733" w14:textId="77777777" w:rsidR="004A6682" w:rsidRPr="006F04BF" w:rsidRDefault="004A6682" w:rsidP="00353F0A">
            <w:pPr>
              <w:spacing w:before="0" w:line="240" w:lineRule="auto"/>
              <w:jc w:val="center"/>
              <w:rPr>
                <w:rFonts w:cs="Arial"/>
                <w:b/>
                <w:snapToGrid w:val="0"/>
                <w:sz w:val="20"/>
                <w:szCs w:val="20"/>
                <w:lang w:val="en-GB"/>
              </w:rPr>
            </w:pPr>
          </w:p>
        </w:tc>
        <w:tc>
          <w:tcPr>
            <w:tcW w:w="630" w:type="dxa"/>
            <w:tcBorders>
              <w:bottom w:val="single" w:sz="4" w:space="0" w:color="auto"/>
            </w:tcBorders>
            <w:shd w:val="clear" w:color="auto" w:fill="D9D9D9" w:themeFill="background1" w:themeFillShade="D9"/>
          </w:tcPr>
          <w:p w14:paraId="085A38FD" w14:textId="77777777" w:rsidR="004A6682" w:rsidRPr="006F04BF" w:rsidRDefault="004A6682" w:rsidP="00353F0A">
            <w:pPr>
              <w:spacing w:before="0" w:line="240" w:lineRule="auto"/>
              <w:jc w:val="center"/>
              <w:rPr>
                <w:rFonts w:cs="Arial"/>
                <w:b/>
                <w:snapToGrid w:val="0"/>
                <w:sz w:val="20"/>
                <w:szCs w:val="20"/>
                <w:lang w:val="en-GB"/>
              </w:rPr>
            </w:pPr>
          </w:p>
        </w:tc>
      </w:tr>
    </w:tbl>
    <w:p w14:paraId="5B121252" w14:textId="77777777" w:rsidR="009C7AE5" w:rsidRDefault="009C7AE5" w:rsidP="00CD0EF9">
      <w:pPr>
        <w:widowControl/>
        <w:autoSpaceDE w:val="0"/>
        <w:autoSpaceDN w:val="0"/>
        <w:adjustRightInd w:val="0"/>
        <w:spacing w:line="276" w:lineRule="auto"/>
        <w:textboxTightWrap w:val="none"/>
        <w:rPr>
          <w:rFonts w:cs="Arial"/>
          <w:b/>
          <w:sz w:val="20"/>
          <w:szCs w:val="20"/>
          <w:lang w:val="en-GB" w:bidi="ar-SA"/>
        </w:rPr>
      </w:pPr>
    </w:p>
    <w:p w14:paraId="74816B89" w14:textId="72E8765F" w:rsidR="00CD0EF9" w:rsidRPr="00CD0EF9" w:rsidRDefault="00CD0EF9" w:rsidP="00CD0EF9">
      <w:pPr>
        <w:widowControl/>
        <w:autoSpaceDE w:val="0"/>
        <w:autoSpaceDN w:val="0"/>
        <w:adjustRightInd w:val="0"/>
        <w:spacing w:line="276" w:lineRule="auto"/>
        <w:textboxTightWrap w:val="none"/>
        <w:rPr>
          <w:rFonts w:cs="Arial"/>
          <w:b/>
          <w:sz w:val="20"/>
          <w:szCs w:val="20"/>
          <w:lang w:val="en-GB" w:bidi="ar-SA"/>
        </w:rPr>
      </w:pPr>
      <w:r w:rsidRPr="00CD0EF9">
        <w:rPr>
          <w:rFonts w:cs="Arial"/>
          <w:b/>
          <w:sz w:val="20"/>
          <w:szCs w:val="20"/>
          <w:lang w:val="en-GB" w:bidi="ar-SA"/>
        </w:rPr>
        <w:t>Technical and financial evaluation</w:t>
      </w:r>
    </w:p>
    <w:p w14:paraId="3C978A4E" w14:textId="03DC7EA5" w:rsidR="0062541F" w:rsidRPr="004F4299"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evaluation method will be the quality and </w:t>
      </w:r>
      <w:r w:rsidR="000A1294" w:rsidRPr="004F4299">
        <w:rPr>
          <w:rFonts w:cs="Arial"/>
          <w:sz w:val="20"/>
          <w:szCs w:val="20"/>
          <w:lang w:val="en-GB" w:bidi="ar-SA"/>
        </w:rPr>
        <w:t>cost-based</w:t>
      </w:r>
      <w:r w:rsidRPr="004F4299">
        <w:rPr>
          <w:rFonts w:cs="Arial"/>
          <w:sz w:val="20"/>
          <w:szCs w:val="20"/>
          <w:lang w:val="en-GB" w:bidi="ar-SA"/>
        </w:rPr>
        <w:t xml:space="preserve"> selection. A two-stage procedure shall be utilised in evaluating the </w:t>
      </w:r>
      <w:proofErr w:type="gramStart"/>
      <w:r w:rsidRPr="004F4299">
        <w:rPr>
          <w:rFonts w:cs="Arial"/>
          <w:sz w:val="20"/>
          <w:szCs w:val="20"/>
          <w:lang w:val="en-GB" w:bidi="ar-SA"/>
        </w:rPr>
        <w:t>Proposals;</w:t>
      </w:r>
      <w:proofErr w:type="gramEnd"/>
      <w:r w:rsidRPr="004F4299">
        <w:rPr>
          <w:rFonts w:cs="Arial"/>
          <w:sz w:val="20"/>
          <w:szCs w:val="20"/>
          <w:lang w:val="en-GB" w:bidi="ar-SA"/>
        </w:rPr>
        <w:t xml:space="preserve"> a technical evaluation and a financial evaluation. </w:t>
      </w:r>
    </w:p>
    <w:p w14:paraId="1CA1A031"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Proposals will be ranked according to their combined technical (St) and financial (Sf) scores using the weights of </w:t>
      </w:r>
      <w:r>
        <w:rPr>
          <w:rFonts w:cs="Arial"/>
          <w:sz w:val="20"/>
          <w:szCs w:val="20"/>
          <w:lang w:val="en-GB" w:bidi="ar-SA"/>
        </w:rPr>
        <w:t>40%</w:t>
      </w:r>
      <w:r w:rsidRPr="004F4299">
        <w:rPr>
          <w:rFonts w:cs="Arial"/>
          <w:sz w:val="20"/>
          <w:szCs w:val="20"/>
          <w:lang w:val="en-GB" w:bidi="ar-SA"/>
        </w:rPr>
        <w:t xml:space="preserve"> for the Technical Proposal; and </w:t>
      </w:r>
      <w:r>
        <w:rPr>
          <w:rFonts w:cs="Arial"/>
          <w:sz w:val="20"/>
          <w:szCs w:val="20"/>
          <w:lang w:val="en-GB" w:bidi="ar-SA"/>
        </w:rPr>
        <w:t>60%</w:t>
      </w:r>
      <w:r w:rsidRPr="004F4299">
        <w:rPr>
          <w:rFonts w:cs="Arial"/>
          <w:sz w:val="20"/>
          <w:szCs w:val="20"/>
          <w:lang w:val="en-GB" w:bidi="ar-SA"/>
        </w:rPr>
        <w:t xml:space="preserve"> for the offered price. Each proposal’s overall score shall therefore </w:t>
      </w:r>
      <w:proofErr w:type="gramStart"/>
      <w:r w:rsidRPr="004F4299">
        <w:rPr>
          <w:rFonts w:cs="Arial"/>
          <w:sz w:val="20"/>
          <w:szCs w:val="20"/>
          <w:lang w:val="en-GB" w:bidi="ar-SA"/>
        </w:rPr>
        <w:t>be:</w:t>
      </w:r>
      <w:proofErr w:type="gramEnd"/>
      <w:r w:rsidRPr="004F4299">
        <w:rPr>
          <w:rFonts w:cs="Arial"/>
          <w:sz w:val="20"/>
          <w:szCs w:val="20"/>
          <w:lang w:val="en-GB" w:bidi="ar-SA"/>
        </w:rPr>
        <w:t xml:space="preserve"> St X </w:t>
      </w:r>
      <w:r>
        <w:rPr>
          <w:rFonts w:cs="Arial"/>
          <w:sz w:val="20"/>
          <w:szCs w:val="20"/>
          <w:lang w:val="en-GB" w:bidi="ar-SA"/>
        </w:rPr>
        <w:t>40%</w:t>
      </w:r>
      <w:r w:rsidRPr="004F4299">
        <w:rPr>
          <w:rFonts w:cs="Arial"/>
          <w:sz w:val="20"/>
          <w:szCs w:val="20"/>
          <w:lang w:val="en-GB" w:bidi="ar-SA"/>
        </w:rPr>
        <w:t xml:space="preserve"> + Sf X and </w:t>
      </w:r>
      <w:r>
        <w:rPr>
          <w:rFonts w:cs="Arial"/>
          <w:sz w:val="20"/>
          <w:szCs w:val="20"/>
          <w:lang w:val="en-GB" w:bidi="ar-SA"/>
        </w:rPr>
        <w:t>60%.</w:t>
      </w:r>
    </w:p>
    <w:p w14:paraId="37E2834A"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Technical evaluation</w:t>
      </w:r>
    </w:p>
    <w:p w14:paraId="5E18F998" w14:textId="77777777" w:rsidR="0062541F" w:rsidRDefault="0062541F" w:rsidP="0062541F">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For the evaluation of the technical proposals, the Contracting Authority shall take the following criteria into consideration, with the indicated weights:</w:t>
      </w:r>
      <w:r>
        <w:rPr>
          <w:rFonts w:cs="Arial"/>
          <w:sz w:val="20"/>
          <w:szCs w:val="20"/>
          <w:lang w:val="en-GB" w:bidi="ar-SA"/>
        </w:rPr>
        <w:t xml:space="preserve"> </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4702"/>
        <w:gridCol w:w="1260"/>
        <w:gridCol w:w="630"/>
        <w:gridCol w:w="630"/>
        <w:gridCol w:w="720"/>
        <w:gridCol w:w="630"/>
        <w:gridCol w:w="630"/>
      </w:tblGrid>
      <w:tr w:rsidR="00AC65CA" w:rsidRPr="00C532D4" w14:paraId="05857DC0" w14:textId="77777777" w:rsidTr="009A4D6B">
        <w:trPr>
          <w:cantSplit/>
          <w:jc w:val="center"/>
        </w:trPr>
        <w:tc>
          <w:tcPr>
            <w:tcW w:w="4981" w:type="dxa"/>
            <w:gridSpan w:val="2"/>
            <w:vMerge w:val="restart"/>
          </w:tcPr>
          <w:p w14:paraId="1E2E85F7" w14:textId="77777777" w:rsidR="00AC65CA" w:rsidRPr="00C532D4" w:rsidRDefault="00AC65CA" w:rsidP="00AC65CA">
            <w:pPr>
              <w:spacing w:before="0" w:line="240" w:lineRule="auto"/>
              <w:rPr>
                <w:rFonts w:cs="Arial"/>
                <w:b/>
                <w:snapToGrid w:val="0"/>
                <w:sz w:val="20"/>
                <w:szCs w:val="20"/>
                <w:lang w:val="en-GB"/>
              </w:rPr>
            </w:pPr>
            <w:r w:rsidRPr="00C532D4">
              <w:rPr>
                <w:rFonts w:cs="Arial"/>
                <w:b/>
                <w:snapToGrid w:val="0"/>
                <w:sz w:val="20"/>
                <w:szCs w:val="20"/>
                <w:lang w:val="en-GB"/>
              </w:rPr>
              <w:t>Technical evaluation</w:t>
            </w:r>
          </w:p>
        </w:tc>
        <w:tc>
          <w:tcPr>
            <w:tcW w:w="1260" w:type="dxa"/>
            <w:vMerge w:val="restart"/>
          </w:tcPr>
          <w:p w14:paraId="79D61E02"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 xml:space="preserve">Maximum Points </w:t>
            </w:r>
          </w:p>
        </w:tc>
        <w:tc>
          <w:tcPr>
            <w:tcW w:w="3240" w:type="dxa"/>
            <w:gridSpan w:val="5"/>
          </w:tcPr>
          <w:p w14:paraId="264A254B" w14:textId="77777777" w:rsidR="00AC65CA" w:rsidRPr="00C532D4" w:rsidRDefault="00AC65CA" w:rsidP="00AC65CA">
            <w:pPr>
              <w:spacing w:before="0" w:line="240" w:lineRule="auto"/>
              <w:jc w:val="center"/>
              <w:rPr>
                <w:rFonts w:cs="Arial"/>
                <w:b/>
                <w:snapToGrid w:val="0"/>
                <w:sz w:val="20"/>
                <w:szCs w:val="20"/>
                <w:lang w:val="en-GB"/>
              </w:rPr>
            </w:pPr>
            <w:r w:rsidRPr="00C532D4">
              <w:rPr>
                <w:rFonts w:cs="Arial"/>
                <w:b/>
                <w:snapToGrid w:val="0"/>
                <w:sz w:val="20"/>
                <w:szCs w:val="20"/>
                <w:lang w:val="en-GB"/>
              </w:rPr>
              <w:t>Candidate</w:t>
            </w:r>
          </w:p>
        </w:tc>
      </w:tr>
      <w:tr w:rsidR="00AC65CA" w:rsidRPr="006F04BF" w14:paraId="31D04D11" w14:textId="77777777" w:rsidTr="009A4D6B">
        <w:trPr>
          <w:cantSplit/>
          <w:jc w:val="center"/>
        </w:trPr>
        <w:tc>
          <w:tcPr>
            <w:tcW w:w="4981" w:type="dxa"/>
            <w:gridSpan w:val="2"/>
            <w:vMerge/>
            <w:tcBorders>
              <w:bottom w:val="nil"/>
            </w:tcBorders>
          </w:tcPr>
          <w:p w14:paraId="6D35D782" w14:textId="77777777" w:rsidR="00AC65CA" w:rsidRPr="006F04BF" w:rsidRDefault="00AC65CA" w:rsidP="00AC65CA">
            <w:pPr>
              <w:spacing w:before="0" w:line="240" w:lineRule="auto"/>
              <w:rPr>
                <w:rFonts w:cs="Arial"/>
                <w:snapToGrid w:val="0"/>
                <w:sz w:val="20"/>
                <w:szCs w:val="20"/>
                <w:lang w:val="en-GB"/>
              </w:rPr>
            </w:pPr>
          </w:p>
        </w:tc>
        <w:tc>
          <w:tcPr>
            <w:tcW w:w="1260" w:type="dxa"/>
            <w:vMerge/>
            <w:tcBorders>
              <w:bottom w:val="nil"/>
            </w:tcBorders>
          </w:tcPr>
          <w:p w14:paraId="45998F3C"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bottom w:val="nil"/>
            </w:tcBorders>
          </w:tcPr>
          <w:p w14:paraId="2F18D820"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A</w:t>
            </w:r>
          </w:p>
        </w:tc>
        <w:tc>
          <w:tcPr>
            <w:tcW w:w="630" w:type="dxa"/>
            <w:tcBorders>
              <w:bottom w:val="nil"/>
            </w:tcBorders>
          </w:tcPr>
          <w:p w14:paraId="6728099B"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B</w:t>
            </w:r>
          </w:p>
        </w:tc>
        <w:tc>
          <w:tcPr>
            <w:tcW w:w="720" w:type="dxa"/>
            <w:tcBorders>
              <w:bottom w:val="nil"/>
            </w:tcBorders>
          </w:tcPr>
          <w:p w14:paraId="0605722D"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C</w:t>
            </w:r>
          </w:p>
        </w:tc>
        <w:tc>
          <w:tcPr>
            <w:tcW w:w="630" w:type="dxa"/>
            <w:tcBorders>
              <w:bottom w:val="nil"/>
            </w:tcBorders>
          </w:tcPr>
          <w:p w14:paraId="19F9ED49"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D</w:t>
            </w:r>
          </w:p>
        </w:tc>
        <w:tc>
          <w:tcPr>
            <w:tcW w:w="630" w:type="dxa"/>
            <w:tcBorders>
              <w:bottom w:val="nil"/>
            </w:tcBorders>
          </w:tcPr>
          <w:p w14:paraId="2410C131" w14:textId="77777777" w:rsidR="00AC65CA" w:rsidRPr="006F04BF" w:rsidRDefault="00AC65CA" w:rsidP="00AC65CA">
            <w:pPr>
              <w:spacing w:before="0" w:line="240" w:lineRule="auto"/>
              <w:jc w:val="center"/>
              <w:rPr>
                <w:rFonts w:cs="Arial"/>
                <w:snapToGrid w:val="0"/>
                <w:sz w:val="20"/>
                <w:szCs w:val="20"/>
                <w:lang w:val="en-GB"/>
              </w:rPr>
            </w:pPr>
            <w:r w:rsidRPr="006F04BF">
              <w:rPr>
                <w:rFonts w:cs="Arial"/>
                <w:snapToGrid w:val="0"/>
                <w:sz w:val="20"/>
                <w:szCs w:val="20"/>
                <w:lang w:val="en-GB"/>
              </w:rPr>
              <w:t>E</w:t>
            </w:r>
          </w:p>
        </w:tc>
      </w:tr>
      <w:tr w:rsidR="00AC65CA" w:rsidRPr="006F04BF" w14:paraId="1106AFF0" w14:textId="77777777" w:rsidTr="009A4D6B">
        <w:trPr>
          <w:cantSplit/>
          <w:jc w:val="center"/>
        </w:trPr>
        <w:tc>
          <w:tcPr>
            <w:tcW w:w="9481" w:type="dxa"/>
            <w:gridSpan w:val="8"/>
            <w:shd w:val="pct15" w:color="auto" w:fill="FFFFFF"/>
          </w:tcPr>
          <w:p w14:paraId="1F295DF8" w14:textId="77777777" w:rsidR="00AC65CA" w:rsidRPr="006F04BF" w:rsidRDefault="00AC65CA" w:rsidP="00C532D4">
            <w:pPr>
              <w:spacing w:before="120" w:after="120" w:line="240" w:lineRule="auto"/>
              <w:rPr>
                <w:rFonts w:cs="Arial"/>
                <w:snapToGrid w:val="0"/>
                <w:sz w:val="20"/>
                <w:szCs w:val="20"/>
                <w:lang w:val="en-GB"/>
              </w:rPr>
            </w:pPr>
            <w:r w:rsidRPr="006F04BF">
              <w:rPr>
                <w:rFonts w:cs="Arial"/>
                <w:b/>
                <w:snapToGrid w:val="0"/>
                <w:sz w:val="20"/>
                <w:szCs w:val="20"/>
                <w:lang w:val="en-GB"/>
              </w:rPr>
              <w:t>Expertise of the Candidate submitting proposal</w:t>
            </w:r>
          </w:p>
        </w:tc>
      </w:tr>
      <w:tr w:rsidR="00AC65CA" w:rsidRPr="006F04BF" w14:paraId="146F706A" w14:textId="77777777" w:rsidTr="009A4D6B">
        <w:trPr>
          <w:jc w:val="center"/>
        </w:trPr>
        <w:tc>
          <w:tcPr>
            <w:tcW w:w="279" w:type="dxa"/>
          </w:tcPr>
          <w:p w14:paraId="113CA87E" w14:textId="3DD7B9C3"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1</w:t>
            </w:r>
          </w:p>
        </w:tc>
        <w:tc>
          <w:tcPr>
            <w:tcW w:w="4702" w:type="dxa"/>
          </w:tcPr>
          <w:p w14:paraId="5F18911C" w14:textId="40D6D006" w:rsidR="00AC65CA" w:rsidRPr="00770766" w:rsidRDefault="00CB67E4" w:rsidP="00816794">
            <w:pPr>
              <w:widowControl/>
              <w:spacing w:before="0" w:line="240" w:lineRule="auto"/>
              <w:rPr>
                <w:sz w:val="20"/>
                <w:szCs w:val="20"/>
              </w:rPr>
            </w:pPr>
            <w:r w:rsidRPr="00770766">
              <w:rPr>
                <w:rFonts w:cs="Arial"/>
                <w:snapToGrid w:val="0"/>
                <w:sz w:val="20"/>
                <w:szCs w:val="20"/>
                <w:lang w:val="en-GB"/>
              </w:rPr>
              <w:t xml:space="preserve">Candidates </w:t>
            </w:r>
            <w:r w:rsidR="009C7AE5">
              <w:rPr>
                <w:rFonts w:cs="Arial"/>
                <w:snapToGrid w:val="0"/>
                <w:sz w:val="20"/>
                <w:szCs w:val="20"/>
                <w:lang w:val="en-GB"/>
              </w:rPr>
              <w:t>e</w:t>
            </w:r>
            <w:r w:rsidR="009C7AE5" w:rsidRPr="009C7AE5">
              <w:rPr>
                <w:rFonts w:cs="Arial"/>
                <w:snapToGrid w:val="0"/>
                <w:sz w:val="20"/>
                <w:szCs w:val="20"/>
                <w:lang w:val="en-GB"/>
              </w:rPr>
              <w:t>xtensive experience in education products design and methodology development</w:t>
            </w:r>
            <w:r w:rsidR="002B60E5" w:rsidRPr="00770766">
              <w:rPr>
                <w:rFonts w:cs="Arial"/>
                <w:snapToGrid w:val="0"/>
                <w:sz w:val="20"/>
                <w:szCs w:val="20"/>
                <w:lang w:val="en-GB"/>
              </w:rPr>
              <w:t xml:space="preserve"> </w:t>
            </w:r>
            <w:r w:rsidRPr="00770766">
              <w:rPr>
                <w:rFonts w:cs="Arial"/>
                <w:snapToGrid w:val="0"/>
                <w:sz w:val="20"/>
                <w:szCs w:val="20"/>
                <w:lang w:val="en-GB"/>
              </w:rPr>
              <w:t>(</w:t>
            </w:r>
            <w:r w:rsidR="00D25112" w:rsidRPr="00770766">
              <w:rPr>
                <w:rFonts w:cs="Arial"/>
                <w:snapToGrid w:val="0"/>
                <w:sz w:val="20"/>
                <w:szCs w:val="20"/>
                <w:lang w:val="en-GB"/>
              </w:rPr>
              <w:t>5</w:t>
            </w:r>
            <w:r w:rsidRPr="00770766">
              <w:rPr>
                <w:rFonts w:cs="Arial"/>
                <w:snapToGrid w:val="0"/>
                <w:sz w:val="20"/>
                <w:szCs w:val="20"/>
                <w:lang w:val="en-GB"/>
              </w:rPr>
              <w:t xml:space="preserve"> points per year of experience, at least </w:t>
            </w:r>
            <w:r w:rsidR="00580D8B" w:rsidRPr="00770766">
              <w:rPr>
                <w:rFonts w:cs="Arial"/>
                <w:snapToGrid w:val="0"/>
                <w:sz w:val="20"/>
                <w:szCs w:val="20"/>
                <w:lang w:val="en-GB"/>
              </w:rPr>
              <w:t>3</w:t>
            </w:r>
            <w:r w:rsidRPr="00770766">
              <w:rPr>
                <w:rFonts w:cs="Arial"/>
                <w:snapToGrid w:val="0"/>
                <w:sz w:val="20"/>
                <w:szCs w:val="20"/>
                <w:lang w:val="en-GB"/>
              </w:rPr>
              <w:t xml:space="preserve"> years required for offer</w:t>
            </w:r>
            <w:r w:rsidR="00196B30" w:rsidRPr="00770766">
              <w:rPr>
                <w:rFonts w:cs="Arial"/>
                <w:snapToGrid w:val="0"/>
                <w:sz w:val="20"/>
                <w:szCs w:val="20"/>
                <w:lang w:val="en-GB"/>
              </w:rPr>
              <w:t xml:space="preserve"> </w:t>
            </w:r>
            <w:r w:rsidRPr="00770766">
              <w:rPr>
                <w:rFonts w:cs="Arial"/>
                <w:snapToGrid w:val="0"/>
                <w:sz w:val="20"/>
                <w:szCs w:val="20"/>
                <w:lang w:val="en-GB"/>
              </w:rPr>
              <w:t>evaluation)</w:t>
            </w:r>
          </w:p>
        </w:tc>
        <w:tc>
          <w:tcPr>
            <w:tcW w:w="1260" w:type="dxa"/>
            <w:tcBorders>
              <w:bottom w:val="nil"/>
            </w:tcBorders>
          </w:tcPr>
          <w:p w14:paraId="4C83C6DF" w14:textId="75D513D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2</w:t>
            </w:r>
            <w:r w:rsidR="00380DFD">
              <w:rPr>
                <w:rFonts w:cs="Arial"/>
                <w:snapToGrid w:val="0"/>
                <w:sz w:val="20"/>
                <w:szCs w:val="20"/>
                <w:lang w:val="en-GB"/>
              </w:rPr>
              <w:t>0</w:t>
            </w:r>
          </w:p>
        </w:tc>
        <w:tc>
          <w:tcPr>
            <w:tcW w:w="630" w:type="dxa"/>
          </w:tcPr>
          <w:p w14:paraId="767141D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1F78D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40E92652"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4B6FF23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20AC7E21"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455C2D29" w14:textId="77777777" w:rsidTr="009A4D6B">
        <w:trPr>
          <w:jc w:val="center"/>
        </w:trPr>
        <w:tc>
          <w:tcPr>
            <w:tcW w:w="279" w:type="dxa"/>
            <w:tcBorders>
              <w:top w:val="single" w:sz="4" w:space="0" w:color="auto"/>
            </w:tcBorders>
          </w:tcPr>
          <w:p w14:paraId="12383D5F" w14:textId="0E5ECEED"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2</w:t>
            </w:r>
          </w:p>
        </w:tc>
        <w:tc>
          <w:tcPr>
            <w:tcW w:w="4702" w:type="dxa"/>
            <w:tcBorders>
              <w:top w:val="single" w:sz="4" w:space="0" w:color="auto"/>
            </w:tcBorders>
          </w:tcPr>
          <w:p w14:paraId="12971518" w14:textId="31BCAA83" w:rsidR="00AC65CA" w:rsidRPr="00770766" w:rsidRDefault="00EE7531" w:rsidP="00052ECB">
            <w:pPr>
              <w:widowControl/>
              <w:spacing w:before="60" w:after="60" w:line="240" w:lineRule="auto"/>
              <w:textboxTightWrap w:val="none"/>
              <w:rPr>
                <w:rFonts w:cs="Arial"/>
                <w:snapToGrid w:val="0"/>
                <w:sz w:val="20"/>
                <w:szCs w:val="20"/>
                <w:lang w:val="en-GB"/>
              </w:rPr>
            </w:pPr>
            <w:r w:rsidRPr="00770766">
              <w:rPr>
                <w:rFonts w:cs="Arial"/>
                <w:sz w:val="20"/>
                <w:szCs w:val="20"/>
              </w:rPr>
              <w:t xml:space="preserve">Proven experience </w:t>
            </w:r>
            <w:r w:rsidR="006C1B92" w:rsidRPr="006C1B92">
              <w:rPr>
                <w:rFonts w:cs="Arial"/>
                <w:sz w:val="20"/>
                <w:szCs w:val="20"/>
              </w:rPr>
              <w:t xml:space="preserve">in training conduction, especially for ICT specialists </w:t>
            </w:r>
            <w:r w:rsidR="00052ECB" w:rsidRPr="00770766">
              <w:rPr>
                <w:rFonts w:cs="Arial"/>
                <w:sz w:val="20"/>
                <w:szCs w:val="20"/>
              </w:rPr>
              <w:t>(</w:t>
            </w:r>
            <w:r w:rsidR="00EE6607">
              <w:rPr>
                <w:rFonts w:cs="Arial"/>
                <w:sz w:val="20"/>
                <w:szCs w:val="20"/>
              </w:rPr>
              <w:t>4</w:t>
            </w:r>
            <w:r w:rsidR="00052ECB" w:rsidRPr="00770766">
              <w:rPr>
                <w:rFonts w:cs="Arial"/>
                <w:sz w:val="20"/>
                <w:szCs w:val="20"/>
              </w:rPr>
              <w:t xml:space="preserve"> points per </w:t>
            </w:r>
            <w:r w:rsidR="005F1246">
              <w:rPr>
                <w:rFonts w:cs="Arial"/>
                <w:sz w:val="20"/>
                <w:szCs w:val="20"/>
              </w:rPr>
              <w:t>conducted training</w:t>
            </w:r>
            <w:r w:rsidR="00052ECB" w:rsidRPr="00770766">
              <w:rPr>
                <w:rFonts w:cs="Arial"/>
                <w:sz w:val="20"/>
                <w:szCs w:val="20"/>
              </w:rPr>
              <w:t>)</w:t>
            </w:r>
          </w:p>
        </w:tc>
        <w:tc>
          <w:tcPr>
            <w:tcW w:w="1260" w:type="dxa"/>
            <w:tcBorders>
              <w:top w:val="single" w:sz="4" w:space="0" w:color="auto"/>
              <w:bottom w:val="nil"/>
            </w:tcBorders>
          </w:tcPr>
          <w:p w14:paraId="4910FA4F" w14:textId="45069440" w:rsidR="00AC65CA" w:rsidRPr="006F04BF" w:rsidRDefault="00553B18" w:rsidP="00AC65CA">
            <w:pPr>
              <w:spacing w:before="0" w:line="240" w:lineRule="auto"/>
              <w:jc w:val="center"/>
              <w:rPr>
                <w:rFonts w:cs="Arial"/>
                <w:snapToGrid w:val="0"/>
                <w:sz w:val="20"/>
                <w:szCs w:val="20"/>
                <w:lang w:val="en-GB"/>
              </w:rPr>
            </w:pPr>
            <w:r>
              <w:rPr>
                <w:rFonts w:cs="Arial"/>
                <w:snapToGrid w:val="0"/>
                <w:sz w:val="20"/>
                <w:szCs w:val="20"/>
                <w:lang w:val="en-GB"/>
              </w:rPr>
              <w:t>2</w:t>
            </w:r>
            <w:r w:rsidR="00A54C90">
              <w:rPr>
                <w:rFonts w:cs="Arial"/>
                <w:snapToGrid w:val="0"/>
                <w:sz w:val="20"/>
                <w:szCs w:val="20"/>
                <w:lang w:val="en-GB"/>
              </w:rPr>
              <w:t>0</w:t>
            </w:r>
          </w:p>
        </w:tc>
        <w:tc>
          <w:tcPr>
            <w:tcW w:w="630" w:type="dxa"/>
            <w:tcBorders>
              <w:top w:val="single" w:sz="4" w:space="0" w:color="auto"/>
            </w:tcBorders>
          </w:tcPr>
          <w:p w14:paraId="2B5F7235"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7AD1600" w14:textId="77777777" w:rsidR="00AC65CA" w:rsidRPr="006F04BF" w:rsidRDefault="00AC65CA" w:rsidP="00AC65CA">
            <w:pPr>
              <w:spacing w:before="0" w:line="240" w:lineRule="auto"/>
              <w:jc w:val="center"/>
              <w:rPr>
                <w:rFonts w:cs="Arial"/>
                <w:snapToGrid w:val="0"/>
                <w:sz w:val="20"/>
                <w:szCs w:val="20"/>
                <w:lang w:val="en-GB"/>
              </w:rPr>
            </w:pPr>
          </w:p>
        </w:tc>
        <w:tc>
          <w:tcPr>
            <w:tcW w:w="720" w:type="dxa"/>
            <w:tcBorders>
              <w:top w:val="single" w:sz="4" w:space="0" w:color="auto"/>
            </w:tcBorders>
          </w:tcPr>
          <w:p w14:paraId="1631C110"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0DC84C19" w14:textId="77777777" w:rsidR="00AC65CA" w:rsidRPr="006F04BF" w:rsidRDefault="00AC65CA" w:rsidP="00AC65CA">
            <w:pPr>
              <w:spacing w:before="0" w:line="240" w:lineRule="auto"/>
              <w:jc w:val="center"/>
              <w:rPr>
                <w:rFonts w:cs="Arial"/>
                <w:snapToGrid w:val="0"/>
                <w:sz w:val="20"/>
                <w:szCs w:val="20"/>
                <w:lang w:val="en-GB"/>
              </w:rPr>
            </w:pPr>
          </w:p>
        </w:tc>
        <w:tc>
          <w:tcPr>
            <w:tcW w:w="630" w:type="dxa"/>
            <w:tcBorders>
              <w:top w:val="single" w:sz="4" w:space="0" w:color="auto"/>
            </w:tcBorders>
          </w:tcPr>
          <w:p w14:paraId="581C00EB" w14:textId="77777777" w:rsidR="00AC65CA" w:rsidRPr="006F04BF" w:rsidRDefault="00AC65CA" w:rsidP="00AC65CA">
            <w:pPr>
              <w:spacing w:before="0" w:line="240" w:lineRule="auto"/>
              <w:jc w:val="center"/>
              <w:rPr>
                <w:rFonts w:cs="Arial"/>
                <w:snapToGrid w:val="0"/>
                <w:sz w:val="20"/>
                <w:szCs w:val="20"/>
                <w:lang w:val="en-GB"/>
              </w:rPr>
            </w:pPr>
          </w:p>
        </w:tc>
      </w:tr>
      <w:tr w:rsidR="00AC65CA" w:rsidRPr="006F04BF" w14:paraId="178739AF" w14:textId="77777777" w:rsidTr="00196B30">
        <w:trPr>
          <w:jc w:val="center"/>
        </w:trPr>
        <w:tc>
          <w:tcPr>
            <w:tcW w:w="279" w:type="dxa"/>
          </w:tcPr>
          <w:p w14:paraId="7C3D460C" w14:textId="1B036156" w:rsidR="00AC65CA" w:rsidRPr="006F04BF" w:rsidRDefault="00FA0A32" w:rsidP="00AC65CA">
            <w:pPr>
              <w:spacing w:before="0" w:line="240" w:lineRule="auto"/>
              <w:rPr>
                <w:rFonts w:cs="Arial"/>
                <w:snapToGrid w:val="0"/>
                <w:sz w:val="20"/>
                <w:szCs w:val="20"/>
                <w:lang w:val="en-GB"/>
              </w:rPr>
            </w:pPr>
            <w:r>
              <w:rPr>
                <w:rFonts w:cs="Arial"/>
                <w:snapToGrid w:val="0"/>
                <w:sz w:val="20"/>
                <w:szCs w:val="20"/>
                <w:lang w:val="en-GB"/>
              </w:rPr>
              <w:t>3</w:t>
            </w:r>
          </w:p>
        </w:tc>
        <w:tc>
          <w:tcPr>
            <w:tcW w:w="4702" w:type="dxa"/>
            <w:shd w:val="clear" w:color="auto" w:fill="auto"/>
          </w:tcPr>
          <w:p w14:paraId="55B5377D" w14:textId="71A3B785" w:rsidR="00AC65CA" w:rsidRPr="00493040" w:rsidRDefault="000029BD" w:rsidP="00816794">
            <w:pPr>
              <w:spacing w:before="0" w:line="240" w:lineRule="auto"/>
              <w:jc w:val="left"/>
              <w:rPr>
                <w:rFonts w:cs="Arial"/>
                <w:snapToGrid w:val="0"/>
                <w:sz w:val="20"/>
                <w:szCs w:val="20"/>
                <w:highlight w:val="green"/>
                <w:lang w:val="en-GB"/>
              </w:rPr>
            </w:pPr>
            <w:r>
              <w:rPr>
                <w:sz w:val="20"/>
                <w:szCs w:val="20"/>
              </w:rPr>
              <w:t>Evaluation of</w:t>
            </w:r>
            <w:r w:rsidR="00621A8F" w:rsidRPr="00BC045D">
              <w:rPr>
                <w:rFonts w:ascii="Calibri" w:hAnsi="Calibri"/>
                <w:sz w:val="20"/>
                <w:szCs w:val="20"/>
              </w:rPr>
              <w:t xml:space="preserve"> </w:t>
            </w:r>
            <w:r w:rsidR="00621A8F">
              <w:rPr>
                <w:rFonts w:ascii="Calibri" w:hAnsi="Calibri"/>
                <w:sz w:val="20"/>
                <w:szCs w:val="20"/>
              </w:rPr>
              <w:t>t</w:t>
            </w:r>
            <w:r w:rsidR="00621A8F" w:rsidRPr="00BC045D">
              <w:rPr>
                <w:rFonts w:ascii="Calibri" w:hAnsi="Calibri"/>
                <w:sz w:val="20"/>
                <w:szCs w:val="20"/>
              </w:rPr>
              <w:t xml:space="preserve">raining product description, </w:t>
            </w:r>
            <w:r w:rsidR="00621A8F">
              <w:rPr>
                <w:rFonts w:ascii="Calibri" w:hAnsi="Calibri"/>
                <w:sz w:val="20"/>
                <w:szCs w:val="20"/>
              </w:rPr>
              <w:t>m</w:t>
            </w:r>
            <w:r w:rsidR="00621A8F" w:rsidRPr="00BC045D">
              <w:rPr>
                <w:rFonts w:ascii="Calibri" w:hAnsi="Calibri"/>
                <w:sz w:val="20"/>
                <w:szCs w:val="20"/>
              </w:rPr>
              <w:t>ethodology and approach</w:t>
            </w:r>
          </w:p>
        </w:tc>
        <w:tc>
          <w:tcPr>
            <w:tcW w:w="1260" w:type="dxa"/>
            <w:tcBorders>
              <w:bottom w:val="single" w:sz="4" w:space="0" w:color="auto"/>
            </w:tcBorders>
          </w:tcPr>
          <w:p w14:paraId="241E9D70" w14:textId="2BC52986" w:rsidR="00AC65CA" w:rsidRPr="006F04BF" w:rsidRDefault="00580D8B" w:rsidP="00AC65CA">
            <w:pPr>
              <w:spacing w:before="0" w:line="240" w:lineRule="auto"/>
              <w:jc w:val="center"/>
              <w:rPr>
                <w:rFonts w:cs="Arial"/>
                <w:snapToGrid w:val="0"/>
                <w:sz w:val="20"/>
                <w:szCs w:val="20"/>
                <w:lang w:val="en-GB"/>
              </w:rPr>
            </w:pPr>
            <w:r>
              <w:rPr>
                <w:rFonts w:cs="Arial"/>
                <w:snapToGrid w:val="0"/>
                <w:sz w:val="20"/>
                <w:szCs w:val="20"/>
                <w:lang w:val="en-GB"/>
              </w:rPr>
              <w:t>6</w:t>
            </w:r>
            <w:r w:rsidR="00716B37">
              <w:rPr>
                <w:rFonts w:cs="Arial"/>
                <w:snapToGrid w:val="0"/>
                <w:sz w:val="20"/>
                <w:szCs w:val="20"/>
                <w:lang w:val="en-GB"/>
              </w:rPr>
              <w:t>0</w:t>
            </w:r>
          </w:p>
        </w:tc>
        <w:tc>
          <w:tcPr>
            <w:tcW w:w="630" w:type="dxa"/>
          </w:tcPr>
          <w:p w14:paraId="458AA229"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727BDBE1" w14:textId="77777777" w:rsidR="00AC65CA" w:rsidRPr="006F04BF" w:rsidRDefault="00AC65CA" w:rsidP="00AC65CA">
            <w:pPr>
              <w:spacing w:before="0" w:line="240" w:lineRule="auto"/>
              <w:jc w:val="center"/>
              <w:rPr>
                <w:rFonts w:cs="Arial"/>
                <w:snapToGrid w:val="0"/>
                <w:sz w:val="20"/>
                <w:szCs w:val="20"/>
                <w:lang w:val="en-GB"/>
              </w:rPr>
            </w:pPr>
          </w:p>
        </w:tc>
        <w:tc>
          <w:tcPr>
            <w:tcW w:w="720" w:type="dxa"/>
          </w:tcPr>
          <w:p w14:paraId="14AF308A"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1FE5E3E5" w14:textId="77777777" w:rsidR="00AC65CA" w:rsidRPr="006F04BF" w:rsidRDefault="00AC65CA" w:rsidP="00AC65CA">
            <w:pPr>
              <w:spacing w:before="0" w:line="240" w:lineRule="auto"/>
              <w:jc w:val="center"/>
              <w:rPr>
                <w:rFonts w:cs="Arial"/>
                <w:snapToGrid w:val="0"/>
                <w:sz w:val="20"/>
                <w:szCs w:val="20"/>
                <w:lang w:val="en-GB"/>
              </w:rPr>
            </w:pPr>
          </w:p>
        </w:tc>
        <w:tc>
          <w:tcPr>
            <w:tcW w:w="630" w:type="dxa"/>
          </w:tcPr>
          <w:p w14:paraId="51647FCA" w14:textId="77777777" w:rsidR="00AC65CA" w:rsidRPr="006F04BF" w:rsidRDefault="00AC65CA" w:rsidP="00AC65CA">
            <w:pPr>
              <w:spacing w:before="0" w:line="240" w:lineRule="auto"/>
              <w:jc w:val="center"/>
              <w:rPr>
                <w:rFonts w:cs="Arial"/>
                <w:snapToGrid w:val="0"/>
                <w:sz w:val="20"/>
                <w:szCs w:val="20"/>
                <w:lang w:val="en-GB"/>
              </w:rPr>
            </w:pPr>
          </w:p>
        </w:tc>
      </w:tr>
      <w:tr w:rsidR="00CB67E4" w:rsidRPr="006F04BF" w14:paraId="79CB606F" w14:textId="77777777" w:rsidTr="009A4D6B">
        <w:trPr>
          <w:jc w:val="center"/>
        </w:trPr>
        <w:tc>
          <w:tcPr>
            <w:tcW w:w="4981" w:type="dxa"/>
            <w:gridSpan w:val="2"/>
            <w:tcBorders>
              <w:bottom w:val="single" w:sz="4" w:space="0" w:color="auto"/>
            </w:tcBorders>
            <w:shd w:val="clear" w:color="auto" w:fill="D9D9D9"/>
          </w:tcPr>
          <w:p w14:paraId="4A3491AA" w14:textId="77777777" w:rsidR="00CB67E4" w:rsidRPr="006F04BF" w:rsidRDefault="00CB67E4" w:rsidP="00CB67E4">
            <w:pPr>
              <w:spacing w:before="0" w:line="240" w:lineRule="auto"/>
              <w:rPr>
                <w:rFonts w:cs="Arial"/>
                <w:snapToGrid w:val="0"/>
                <w:sz w:val="20"/>
                <w:szCs w:val="20"/>
                <w:lang w:val="en-GB"/>
              </w:rPr>
            </w:pPr>
            <w:r w:rsidRPr="006F04BF">
              <w:rPr>
                <w:rFonts w:cs="Arial"/>
                <w:b/>
                <w:sz w:val="20"/>
                <w:szCs w:val="20"/>
                <w:lang w:val="en-GB"/>
              </w:rPr>
              <w:t>Total Technical Score</w:t>
            </w:r>
          </w:p>
        </w:tc>
        <w:tc>
          <w:tcPr>
            <w:tcW w:w="1260" w:type="dxa"/>
            <w:tcBorders>
              <w:bottom w:val="single" w:sz="4" w:space="0" w:color="auto"/>
            </w:tcBorders>
            <w:shd w:val="clear" w:color="auto" w:fill="D9D9D9"/>
          </w:tcPr>
          <w:p w14:paraId="5DC4F6B4" w14:textId="77777777" w:rsidR="00CB67E4" w:rsidRPr="006F04BF" w:rsidRDefault="00CB67E4" w:rsidP="00CB67E4">
            <w:pPr>
              <w:spacing w:before="0" w:line="240" w:lineRule="auto"/>
              <w:jc w:val="center"/>
              <w:rPr>
                <w:rFonts w:cs="Arial"/>
                <w:b/>
                <w:snapToGrid w:val="0"/>
                <w:sz w:val="20"/>
                <w:szCs w:val="20"/>
                <w:lang w:val="en-GB"/>
              </w:rPr>
            </w:pPr>
            <w:r w:rsidRPr="006F04BF">
              <w:rPr>
                <w:rFonts w:cs="Arial"/>
                <w:b/>
                <w:snapToGrid w:val="0"/>
                <w:sz w:val="20"/>
                <w:szCs w:val="20"/>
                <w:lang w:val="en-GB"/>
              </w:rPr>
              <w:t>100</w:t>
            </w:r>
          </w:p>
        </w:tc>
        <w:tc>
          <w:tcPr>
            <w:tcW w:w="3240" w:type="dxa"/>
            <w:gridSpan w:val="5"/>
            <w:tcBorders>
              <w:bottom w:val="single" w:sz="4" w:space="0" w:color="auto"/>
            </w:tcBorders>
            <w:shd w:val="clear" w:color="auto" w:fill="D9D9D9"/>
          </w:tcPr>
          <w:p w14:paraId="68395053" w14:textId="77777777" w:rsidR="00CB67E4" w:rsidRPr="006F04BF" w:rsidRDefault="00CB67E4" w:rsidP="00CB67E4">
            <w:pPr>
              <w:spacing w:before="0" w:line="240" w:lineRule="auto"/>
              <w:jc w:val="center"/>
              <w:rPr>
                <w:rFonts w:cs="Arial"/>
                <w:b/>
                <w:snapToGrid w:val="0"/>
                <w:sz w:val="20"/>
                <w:szCs w:val="20"/>
                <w:lang w:val="en-GB"/>
              </w:rPr>
            </w:pPr>
          </w:p>
        </w:tc>
      </w:tr>
    </w:tbl>
    <w:p w14:paraId="3E184DE7" w14:textId="7D9F5C60"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Interviews</w:t>
      </w:r>
    </w:p>
    <w:p w14:paraId="45715F0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reserves the right to call to interview the Candidates having submitted proposals determined to be substantially responsive.</w:t>
      </w:r>
    </w:p>
    <w:p w14:paraId="295652CD"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Financial evaluation</w:t>
      </w:r>
    </w:p>
    <w:p w14:paraId="6FB3471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Each proposal shall be given a financial score. The lowest Financial Proposal (Fm) will be given a financial score (Sf) of 100 points. The formula for determining the financial scores shall be the following:</w:t>
      </w:r>
    </w:p>
    <w:p w14:paraId="4BBBBF55"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 100 x Fm/F, in which </w:t>
      </w:r>
    </w:p>
    <w:p w14:paraId="7CA808B3"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 xml:space="preserve">Sf is the financial score </w:t>
      </w:r>
    </w:p>
    <w:p w14:paraId="5562BFA6" w14:textId="77777777" w:rsidR="004F4299" w:rsidRPr="004F4299" w:rsidRDefault="004F4299" w:rsidP="00AC65CA">
      <w:pPr>
        <w:widowControl/>
        <w:autoSpaceDE w:val="0"/>
        <w:autoSpaceDN w:val="0"/>
        <w:adjustRightInd w:val="0"/>
        <w:spacing w:before="0" w:line="276" w:lineRule="auto"/>
        <w:textboxTightWrap w:val="none"/>
        <w:rPr>
          <w:rFonts w:cs="Arial"/>
          <w:sz w:val="20"/>
          <w:szCs w:val="20"/>
          <w:lang w:val="en-GB" w:bidi="ar-SA"/>
        </w:rPr>
      </w:pPr>
      <w:r w:rsidRPr="004F4299">
        <w:rPr>
          <w:rFonts w:cs="Arial"/>
          <w:sz w:val="20"/>
          <w:szCs w:val="20"/>
          <w:lang w:val="en-GB" w:bidi="ar-SA"/>
        </w:rPr>
        <w:t>Fm is the lowest price and</w:t>
      </w:r>
    </w:p>
    <w:p w14:paraId="485F30A0"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F is the price of the proposal under evaluation</w:t>
      </w:r>
    </w:p>
    <w:p w14:paraId="06D9447E" w14:textId="77777777" w:rsidR="004F4299" w:rsidRPr="00AC65CA" w:rsidRDefault="004F4299" w:rsidP="00AC65CA">
      <w:pPr>
        <w:widowControl/>
        <w:autoSpaceDE w:val="0"/>
        <w:autoSpaceDN w:val="0"/>
        <w:adjustRightInd w:val="0"/>
        <w:spacing w:line="276" w:lineRule="auto"/>
        <w:textboxTightWrap w:val="none"/>
        <w:rPr>
          <w:rFonts w:cs="Arial"/>
          <w:b/>
          <w:sz w:val="20"/>
          <w:szCs w:val="20"/>
          <w:lang w:val="en-GB" w:bidi="ar-SA"/>
        </w:rPr>
      </w:pPr>
      <w:r w:rsidRPr="00AC65CA">
        <w:rPr>
          <w:rFonts w:cs="Arial"/>
          <w:b/>
          <w:sz w:val="20"/>
          <w:szCs w:val="20"/>
          <w:lang w:val="en-GB" w:bidi="ar-SA"/>
        </w:rPr>
        <w:t>Negotiations</w:t>
      </w:r>
    </w:p>
    <w:p w14:paraId="58254B7F"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The Contracting Authority reserves the right to contact the Candidates having submitted proposals determined to be substantially and technically responsive,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14:paraId="29CE2A0B"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Negotiations may however have the purpose of reducing the scope of the services or revising other terms of the Contract </w:t>
      </w:r>
      <w:proofErr w:type="gramStart"/>
      <w:r w:rsidRPr="004F4299">
        <w:rPr>
          <w:rFonts w:cs="Arial"/>
          <w:sz w:val="20"/>
          <w:szCs w:val="20"/>
          <w:lang w:val="en-GB" w:bidi="ar-SA"/>
        </w:rPr>
        <w:t>in order to</w:t>
      </w:r>
      <w:proofErr w:type="gramEnd"/>
      <w:r w:rsidRPr="004F4299">
        <w:rPr>
          <w:rFonts w:cs="Arial"/>
          <w:sz w:val="20"/>
          <w:szCs w:val="20"/>
          <w:lang w:val="en-GB" w:bidi="ar-SA"/>
        </w:rPr>
        <w:t xml:space="preserve"> reduce the proposed remuneration when the proposed remunerations exceed the available budget. </w:t>
      </w:r>
    </w:p>
    <w:p w14:paraId="652FB8D7"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A.10.</w:t>
      </w:r>
      <w:r w:rsidRPr="004F4299">
        <w:rPr>
          <w:rFonts w:cs="Arial"/>
          <w:b/>
          <w:sz w:val="20"/>
          <w:szCs w:val="20"/>
          <w:lang w:val="en-GB" w:bidi="ar-SA"/>
        </w:rPr>
        <w:tab/>
        <w:t>Award Criteria</w:t>
      </w:r>
    </w:p>
    <w:p w14:paraId="72D30FE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will award the Contract to the Candidate whose proposal has been determined to be substantially responsive to the documents of the Request for Proposal and which has obtained the highest overall score.</w:t>
      </w:r>
    </w:p>
    <w:p w14:paraId="26171905"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A.11.</w:t>
      </w:r>
      <w:r w:rsidRPr="004F4299">
        <w:rPr>
          <w:rFonts w:cs="Arial"/>
          <w:b/>
          <w:sz w:val="20"/>
          <w:szCs w:val="20"/>
          <w:lang w:val="en-GB" w:bidi="ar-SA"/>
        </w:rPr>
        <w:tab/>
        <w:t xml:space="preserve">Signature and entry into force of the Contract  </w:t>
      </w:r>
    </w:p>
    <w:p w14:paraId="5F279C85"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14:paraId="0DAC9401" w14:textId="7E1A5C62"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lastRenderedPageBreak/>
        <w:t xml:space="preserve">Within </w:t>
      </w:r>
      <w:r w:rsidR="00436BC4">
        <w:rPr>
          <w:rFonts w:cs="Arial"/>
          <w:sz w:val="20"/>
          <w:szCs w:val="20"/>
          <w:lang w:val="en-GB" w:bidi="ar-SA"/>
        </w:rPr>
        <w:t>5</w:t>
      </w:r>
      <w:r w:rsidRPr="004F4299">
        <w:rPr>
          <w:rFonts w:cs="Arial"/>
          <w:sz w:val="20"/>
          <w:szCs w:val="20"/>
          <w:lang w:val="en-GB" w:bidi="ar-SA"/>
        </w:rPr>
        <w:t xml:space="preserve"> of receipt of the Contract, not yet signed by the Contracting Authority, the successful Candidate must sign and date the Contract and return it to the Contracting Authority. On signing the Contract, the successful Candidate will become the </w:t>
      </w:r>
      <w:proofErr w:type="gramStart"/>
      <w:r w:rsidRPr="004F4299">
        <w:rPr>
          <w:rFonts w:cs="Arial"/>
          <w:sz w:val="20"/>
          <w:szCs w:val="20"/>
          <w:lang w:val="en-GB" w:bidi="ar-SA"/>
        </w:rPr>
        <w:t>Contractor</w:t>
      </w:r>
      <w:proofErr w:type="gramEnd"/>
      <w:r w:rsidRPr="004F4299">
        <w:rPr>
          <w:rFonts w:cs="Arial"/>
          <w:sz w:val="20"/>
          <w:szCs w:val="20"/>
          <w:lang w:val="en-GB" w:bidi="ar-SA"/>
        </w:rPr>
        <w:t xml:space="preserve"> and the Contract will enter into force once signed by the Contracting Authority.</w:t>
      </w:r>
    </w:p>
    <w:p w14:paraId="30B69D3E" w14:textId="77777777" w:rsidR="004F4299" w:rsidRP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14:paraId="68BB13CF" w14:textId="77777777" w:rsidR="004F4299" w:rsidRPr="004F4299" w:rsidRDefault="004F4299" w:rsidP="004F4299">
      <w:pPr>
        <w:widowControl/>
        <w:autoSpaceDE w:val="0"/>
        <w:autoSpaceDN w:val="0"/>
        <w:adjustRightInd w:val="0"/>
        <w:spacing w:line="276" w:lineRule="auto"/>
        <w:textboxTightWrap w:val="none"/>
        <w:rPr>
          <w:rFonts w:cs="Arial"/>
          <w:b/>
          <w:sz w:val="20"/>
          <w:szCs w:val="20"/>
          <w:lang w:val="en-GB" w:bidi="ar-SA"/>
        </w:rPr>
      </w:pPr>
      <w:r w:rsidRPr="004F4299">
        <w:rPr>
          <w:rFonts w:cs="Arial"/>
          <w:b/>
          <w:sz w:val="20"/>
          <w:szCs w:val="20"/>
          <w:lang w:val="en-GB" w:bidi="ar-SA"/>
        </w:rPr>
        <w:t>A.12.</w:t>
      </w:r>
      <w:r w:rsidRPr="004F4299">
        <w:rPr>
          <w:rFonts w:cs="Arial"/>
          <w:b/>
          <w:sz w:val="20"/>
          <w:szCs w:val="20"/>
          <w:lang w:val="en-GB" w:bidi="ar-SA"/>
        </w:rPr>
        <w:tab/>
        <w:t>Cancellation for convenience</w:t>
      </w:r>
    </w:p>
    <w:p w14:paraId="6BF3E68E" w14:textId="77777777" w:rsidR="004F4299" w:rsidRDefault="004F4299" w:rsidP="004F4299">
      <w:pPr>
        <w:widowControl/>
        <w:autoSpaceDE w:val="0"/>
        <w:autoSpaceDN w:val="0"/>
        <w:adjustRightInd w:val="0"/>
        <w:spacing w:before="0" w:after="120" w:line="276" w:lineRule="auto"/>
        <w:textboxTightWrap w:val="none"/>
        <w:rPr>
          <w:rFonts w:cs="Arial"/>
          <w:sz w:val="20"/>
          <w:szCs w:val="20"/>
          <w:lang w:val="en-GB" w:bidi="ar-SA"/>
        </w:rPr>
      </w:pPr>
      <w:r w:rsidRPr="004F4299">
        <w:rPr>
          <w:rFonts w:cs="Arial"/>
          <w:sz w:val="20"/>
          <w:szCs w:val="20"/>
          <w:lang w:val="en-GB" w:bidi="ar-SA"/>
        </w:rPr>
        <w:t>The Contracting Authority may for its own convenience and without charge or liability cancel the procedure at any stage.</w:t>
      </w:r>
    </w:p>
    <w:p w14:paraId="06E0C72E" w14:textId="77777777" w:rsidR="00830353" w:rsidRPr="00436BC4" w:rsidRDefault="00830353" w:rsidP="004F4299">
      <w:pPr>
        <w:widowControl/>
        <w:autoSpaceDE w:val="0"/>
        <w:autoSpaceDN w:val="0"/>
        <w:adjustRightInd w:val="0"/>
        <w:spacing w:before="0" w:after="120" w:line="276" w:lineRule="auto"/>
        <w:textboxTightWrap w:val="none"/>
        <w:rPr>
          <w:rFonts w:cs="Arial"/>
          <w:b/>
          <w:sz w:val="20"/>
          <w:szCs w:val="20"/>
          <w:lang w:val="en-GB" w:bidi="ar-SA"/>
        </w:rPr>
      </w:pPr>
      <w:r w:rsidRPr="00436BC4">
        <w:rPr>
          <w:rFonts w:cs="Arial"/>
          <w:b/>
          <w:sz w:val="20"/>
          <w:szCs w:val="20"/>
          <w:lang w:val="en-GB" w:bidi="ar-SA"/>
        </w:rPr>
        <w:t>A.13.</w:t>
      </w:r>
      <w:r w:rsidRPr="00436BC4">
        <w:rPr>
          <w:rFonts w:cs="Arial"/>
          <w:b/>
          <w:sz w:val="20"/>
          <w:szCs w:val="20"/>
          <w:lang w:val="en-GB" w:bidi="ar-SA"/>
        </w:rPr>
        <w:tab/>
        <w:t>Appeals and Complaints</w:t>
      </w:r>
    </w:p>
    <w:p w14:paraId="3FF46B0B" w14:textId="7FE20105" w:rsidR="00436BC4" w:rsidRPr="009F5511" w:rsidRDefault="00436BC4" w:rsidP="00436BC4">
      <w:pPr>
        <w:widowControl/>
        <w:autoSpaceDE w:val="0"/>
        <w:autoSpaceDN w:val="0"/>
        <w:adjustRightInd w:val="0"/>
        <w:spacing w:before="0" w:after="120" w:line="276" w:lineRule="auto"/>
        <w:textboxTightWrap w:val="none"/>
        <w:rPr>
          <w:rFonts w:cs="Arial"/>
          <w:sz w:val="20"/>
          <w:szCs w:val="20"/>
          <w:lang w:bidi="ar-SA"/>
        </w:rPr>
      </w:pPr>
      <w:r w:rsidRPr="009F5511">
        <w:rPr>
          <w:rFonts w:cs="Arial"/>
          <w:sz w:val="20"/>
          <w:szCs w:val="20"/>
          <w:lang w:val="en-GB" w:bidi="ar-SA"/>
        </w:rPr>
        <w:t xml:space="preserve">Appeals or Complaints regarding the </w:t>
      </w:r>
      <w:r w:rsidRPr="00585222">
        <w:rPr>
          <w:rFonts w:cs="Arial"/>
          <w:sz w:val="20"/>
          <w:szCs w:val="20"/>
          <w:lang w:val="en-GB" w:bidi="ar-SA"/>
        </w:rPr>
        <w:t xml:space="preserve">procurement procedure at hand shall be filed in writing to the Country Director under the following mail-address: </w:t>
      </w:r>
      <w:r w:rsidR="00B24440">
        <w:rPr>
          <w:rFonts w:cs="Arial"/>
          <w:sz w:val="20"/>
          <w:szCs w:val="20"/>
          <w:lang w:val="en-GB" w:bidi="ar-SA"/>
        </w:rPr>
        <w:t>helphelp@t-com.me</w:t>
      </w:r>
    </w:p>
    <w:p w14:paraId="1EBB4ECE" w14:textId="77777777" w:rsidR="00436BC4" w:rsidRDefault="00436BC4" w:rsidP="00436BC4">
      <w:pPr>
        <w:widowControl/>
        <w:autoSpaceDE w:val="0"/>
        <w:autoSpaceDN w:val="0"/>
        <w:adjustRightInd w:val="0"/>
        <w:spacing w:before="0" w:after="120" w:line="276" w:lineRule="auto"/>
        <w:textboxTightWrap w:val="none"/>
        <w:rPr>
          <w:rFonts w:cs="Arial"/>
          <w:sz w:val="20"/>
          <w:szCs w:val="20"/>
          <w:lang w:val="en-GB" w:bidi="ar-SA"/>
        </w:rPr>
      </w:pPr>
      <w:r w:rsidRPr="009F5511">
        <w:rPr>
          <w:rFonts w:cs="Arial"/>
          <w:sz w:val="20"/>
          <w:szCs w:val="20"/>
          <w:lang w:val="en-GB" w:bidi="ar-SA"/>
        </w:rPr>
        <w:t>Files complaints or appeals shall be investigated and addressed within 15 working days.</w:t>
      </w:r>
    </w:p>
    <w:p w14:paraId="7845F145" w14:textId="487808BF" w:rsidR="00830353" w:rsidRDefault="00830353" w:rsidP="00436BC4">
      <w:pPr>
        <w:widowControl/>
        <w:autoSpaceDE w:val="0"/>
        <w:autoSpaceDN w:val="0"/>
        <w:adjustRightInd w:val="0"/>
        <w:spacing w:before="0" w:after="120" w:line="276" w:lineRule="auto"/>
        <w:textboxTightWrap w:val="none"/>
        <w:rPr>
          <w:rFonts w:cs="Arial"/>
          <w:sz w:val="20"/>
          <w:szCs w:val="20"/>
          <w:lang w:val="en-GB" w:bidi="ar-SA"/>
        </w:rPr>
      </w:pPr>
    </w:p>
    <w:sectPr w:rsidR="00830353" w:rsidSect="002A0567">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E841E" w14:textId="77777777" w:rsidR="00BA67D4" w:rsidRDefault="00BA67D4" w:rsidP="00D63F72">
      <w:pPr>
        <w:spacing w:before="0" w:line="240" w:lineRule="auto"/>
      </w:pPr>
      <w:r>
        <w:separator/>
      </w:r>
    </w:p>
  </w:endnote>
  <w:endnote w:type="continuationSeparator" w:id="0">
    <w:p w14:paraId="06A9AB79" w14:textId="77777777" w:rsidR="00BA67D4" w:rsidRDefault="00BA67D4"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723B3" w14:textId="77777777" w:rsidR="00BB4CDF" w:rsidRDefault="00BB4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808080" w:themeColor="background1" w:themeShade="80"/>
        <w:sz w:val="18"/>
        <w:szCs w:val="18"/>
      </w:rPr>
      <w:id w:val="-1753501169"/>
      <w:docPartObj>
        <w:docPartGallery w:val="Page Numbers (Bottom of Page)"/>
        <w:docPartUnique/>
      </w:docPartObj>
    </w:sdtPr>
    <w:sdtContent>
      <w:sdt>
        <w:sdtPr>
          <w:rPr>
            <w:color w:val="808080" w:themeColor="background1" w:themeShade="80"/>
            <w:sz w:val="18"/>
            <w:szCs w:val="18"/>
          </w:rPr>
          <w:id w:val="-1769616900"/>
          <w:docPartObj>
            <w:docPartGallery w:val="Page Numbers (Top of Page)"/>
            <w:docPartUnique/>
          </w:docPartObj>
        </w:sdtPr>
        <w:sdtContent>
          <w:p w14:paraId="29C20614" w14:textId="75F591ED" w:rsidR="00FB738B" w:rsidRPr="0097604A" w:rsidRDefault="00C529CA" w:rsidP="0097604A">
            <w:pPr>
              <w:pStyle w:val="Footer"/>
              <w:pBdr>
                <w:top w:val="single" w:sz="4" w:space="1" w:color="auto"/>
              </w:pBdr>
              <w:jc w:val="right"/>
              <w:rPr>
                <w:color w:val="808080" w:themeColor="background1" w:themeShade="80"/>
                <w:sz w:val="18"/>
                <w:szCs w:val="18"/>
              </w:rPr>
            </w:pPr>
            <w:r>
              <w:rPr>
                <w:noProof/>
                <w:color w:val="808080" w:themeColor="background1" w:themeShade="80"/>
                <w:sz w:val="18"/>
                <w:szCs w:val="18"/>
                <w:lang w:val="en-GB" w:eastAsia="de-DE"/>
              </w:rPr>
              <w:t xml:space="preserve">[SER 3-2] Version </w:t>
            </w:r>
            <w:r w:rsidR="00BB4CDF">
              <w:rPr>
                <w:noProof/>
                <w:color w:val="808080" w:themeColor="background1" w:themeShade="80"/>
                <w:sz w:val="18"/>
                <w:szCs w:val="18"/>
                <w:lang w:val="en-GB" w:eastAsia="de-DE"/>
              </w:rPr>
              <w:t>November</w:t>
            </w:r>
            <w:r>
              <w:rPr>
                <w:noProof/>
                <w:color w:val="808080" w:themeColor="background1" w:themeShade="80"/>
                <w:sz w:val="18"/>
                <w:szCs w:val="18"/>
                <w:lang w:val="en-GB" w:eastAsia="de-DE"/>
              </w:rPr>
              <w:t xml:space="preserve"> 2020</w:t>
            </w:r>
            <w:r w:rsidR="0097604A">
              <w:rPr>
                <w:noProof/>
                <w:color w:val="808080" w:themeColor="background1" w:themeShade="80"/>
                <w:sz w:val="18"/>
                <w:szCs w:val="18"/>
                <w:lang w:val="en-GB" w:eastAsia="de-DE"/>
              </w:rPr>
              <w:tab/>
            </w:r>
            <w:r w:rsidR="0097604A" w:rsidRPr="0097604A">
              <w:rPr>
                <w:noProof/>
                <w:color w:val="808080" w:themeColor="background1" w:themeShade="80"/>
                <w:sz w:val="18"/>
                <w:szCs w:val="18"/>
                <w:lang w:val="en-GB" w:eastAsia="de-DE"/>
              </w:rPr>
              <w:t xml:space="preserve">         </w:t>
            </w:r>
            <w:r w:rsidR="00BB4CDF">
              <w:rPr>
                <w:noProof/>
                <w:color w:val="808080" w:themeColor="background1" w:themeShade="80"/>
                <w:sz w:val="18"/>
                <w:szCs w:val="18"/>
                <w:lang w:val="en-GB" w:eastAsia="de-DE"/>
              </w:rPr>
              <w:t xml:space="preserve">           Effective Date: 15.11</w:t>
            </w:r>
            <w:r>
              <w:rPr>
                <w:noProof/>
                <w:color w:val="808080" w:themeColor="background1" w:themeShade="80"/>
                <w:sz w:val="18"/>
                <w:szCs w:val="18"/>
                <w:lang w:val="en-GB" w:eastAsia="de-DE"/>
              </w:rPr>
              <w:t>.2020</w:t>
            </w:r>
            <w:r w:rsidR="0097604A" w:rsidRPr="0097604A" w:rsidDel="006F216F">
              <w:rPr>
                <w:noProof/>
                <w:color w:val="808080" w:themeColor="background1" w:themeShade="80"/>
                <w:sz w:val="18"/>
                <w:szCs w:val="18"/>
                <w:lang w:val="en-GB" w:eastAsia="de-DE"/>
              </w:rPr>
              <w:t xml:space="preserve"> </w:t>
            </w:r>
            <w:r w:rsidR="0097604A" w:rsidRPr="0097604A">
              <w:rPr>
                <w:noProof/>
                <w:color w:val="808080" w:themeColor="background1" w:themeShade="80"/>
                <w:sz w:val="18"/>
                <w:szCs w:val="18"/>
                <w:lang w:val="en-GB" w:eastAsia="de-DE"/>
              </w:rPr>
              <w:tab/>
            </w:r>
            <w:r w:rsidR="00BF534F">
              <w:rPr>
                <w:noProof/>
                <w:color w:val="808080" w:themeColor="background1" w:themeShade="80"/>
                <w:sz w:val="18"/>
                <w:szCs w:val="18"/>
                <w:lang w:val="en-GB" w:eastAsia="de-DE"/>
              </w:rPr>
              <w:t>Pag</w:t>
            </w:r>
            <w:r w:rsidR="0097604A" w:rsidRPr="00BF534F">
              <w:rPr>
                <w:color w:val="808080" w:themeColor="background1" w:themeShade="80"/>
                <w:sz w:val="18"/>
                <w:szCs w:val="18"/>
                <w:lang w:val="en-GB"/>
              </w:rPr>
              <w:t xml:space="preserve">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PAGE</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r w:rsidR="0097604A" w:rsidRPr="00BF534F">
              <w:rPr>
                <w:color w:val="808080" w:themeColor="background1" w:themeShade="80"/>
                <w:sz w:val="18"/>
                <w:szCs w:val="18"/>
                <w:lang w:val="en-GB"/>
              </w:rPr>
              <w:t xml:space="preserve"> o</w:t>
            </w:r>
            <w:r w:rsidR="00BF534F" w:rsidRPr="00BF534F">
              <w:rPr>
                <w:color w:val="808080" w:themeColor="background1" w:themeShade="80"/>
                <w:sz w:val="18"/>
                <w:szCs w:val="18"/>
                <w:lang w:val="en-GB"/>
              </w:rPr>
              <w:t>f</w:t>
            </w:r>
            <w:r w:rsidR="0097604A" w:rsidRPr="00BF534F">
              <w:rPr>
                <w:color w:val="808080" w:themeColor="background1" w:themeShade="80"/>
                <w:sz w:val="18"/>
                <w:szCs w:val="18"/>
                <w:lang w:val="en-GB"/>
              </w:rPr>
              <w:t xml:space="preserve"> </w:t>
            </w:r>
            <w:r w:rsidR="0097604A" w:rsidRPr="0097604A">
              <w:rPr>
                <w:b/>
                <w:bCs/>
                <w:color w:val="808080" w:themeColor="background1" w:themeShade="80"/>
                <w:sz w:val="18"/>
                <w:szCs w:val="18"/>
              </w:rPr>
              <w:fldChar w:fldCharType="begin"/>
            </w:r>
            <w:r w:rsidR="0097604A" w:rsidRPr="0097604A">
              <w:rPr>
                <w:b/>
                <w:bCs/>
                <w:color w:val="808080" w:themeColor="background1" w:themeShade="80"/>
                <w:sz w:val="18"/>
                <w:szCs w:val="18"/>
              </w:rPr>
              <w:instrText>NUMPAGES</w:instrText>
            </w:r>
            <w:r w:rsidR="0097604A" w:rsidRPr="0097604A">
              <w:rPr>
                <w:b/>
                <w:bCs/>
                <w:color w:val="808080" w:themeColor="background1" w:themeShade="80"/>
                <w:sz w:val="18"/>
                <w:szCs w:val="18"/>
              </w:rPr>
              <w:fldChar w:fldCharType="separate"/>
            </w:r>
            <w:r w:rsidR="00770766">
              <w:rPr>
                <w:b/>
                <w:bCs/>
                <w:noProof/>
                <w:color w:val="808080" w:themeColor="background1" w:themeShade="80"/>
                <w:sz w:val="18"/>
                <w:szCs w:val="18"/>
              </w:rPr>
              <w:t>5</w:t>
            </w:r>
            <w:r w:rsidR="0097604A" w:rsidRPr="0097604A">
              <w:rPr>
                <w:b/>
                <w:bCs/>
                <w:color w:val="808080" w:themeColor="background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F144A"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CEDC167" wp14:editId="6821504D">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6112898A" wp14:editId="1F335EBB">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A77D2E">
      <w:rPr>
        <w:noProof/>
        <w:color w:val="808080" w:themeColor="background1" w:themeShade="80"/>
        <w:sz w:val="18"/>
        <w:szCs w:val="18"/>
        <w:lang w:val="fr-FR" w:eastAsia="de-DE"/>
      </w:rPr>
      <w:t xml:space="preserve"> 3-2</w:t>
    </w:r>
    <w:r w:rsidR="009D4919">
      <w:rPr>
        <w:noProof/>
        <w:color w:val="808080" w:themeColor="background1" w:themeShade="80"/>
        <w:sz w:val="18"/>
        <w:szCs w:val="18"/>
        <w:lang w:val="fr-FR" w:eastAsia="de-DE"/>
      </w:rPr>
      <w:t xml:space="preserve">] Version </w:t>
    </w:r>
    <w:r w:rsidR="00BB4CDF">
      <w:rPr>
        <w:noProof/>
        <w:color w:val="808080" w:themeColor="background1" w:themeShade="80"/>
        <w:sz w:val="18"/>
        <w:szCs w:val="18"/>
        <w:lang w:val="fr-FR" w:eastAsia="de-DE"/>
      </w:rPr>
      <w:t>November</w:t>
    </w:r>
    <w:r w:rsidR="009D4919" w:rsidRPr="002C5AAA">
      <w:rPr>
        <w:noProof/>
        <w:color w:val="808080" w:themeColor="background1" w:themeShade="80"/>
        <w:sz w:val="18"/>
        <w:szCs w:val="18"/>
        <w:lang w:val="fr-FR" w:eastAsia="de-DE"/>
      </w:rPr>
      <w:t xml:space="preserve"> </w:t>
    </w:r>
    <w:r w:rsidR="00C529CA">
      <w:rPr>
        <w:noProof/>
        <w:color w:val="808080" w:themeColor="background1" w:themeShade="80"/>
        <w:sz w:val="18"/>
        <w:szCs w:val="18"/>
        <w:lang w:val="fr-FR" w:eastAsia="de-DE"/>
      </w:rPr>
      <w:t>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A77D2E">
      <w:rPr>
        <w:noProof/>
        <w:color w:val="808080" w:themeColor="background1" w:themeShade="80"/>
        <w:sz w:val="18"/>
        <w:szCs w:val="18"/>
        <w:lang w:val="fr-FR" w:eastAsia="de-DE"/>
      </w:rPr>
      <w:t xml:space="preserve">              Effective Date: 15</w:t>
    </w:r>
    <w:r>
      <w:rPr>
        <w:noProof/>
        <w:color w:val="808080" w:themeColor="background1" w:themeShade="80"/>
        <w:sz w:val="18"/>
        <w:szCs w:val="18"/>
        <w:lang w:val="fr-FR" w:eastAsia="de-DE"/>
      </w:rPr>
      <w:t>.</w:t>
    </w:r>
    <w:r w:rsidR="00BB4CDF">
      <w:rPr>
        <w:noProof/>
        <w:color w:val="808080" w:themeColor="background1" w:themeShade="80"/>
        <w:sz w:val="18"/>
        <w:szCs w:val="18"/>
        <w:lang w:val="fr-FR" w:eastAsia="de-DE"/>
      </w:rPr>
      <w:t>11</w:t>
    </w:r>
    <w:r w:rsidR="006F3369">
      <w:rPr>
        <w:noProof/>
        <w:color w:val="808080" w:themeColor="background1" w:themeShade="80"/>
        <w:sz w:val="18"/>
        <w:szCs w:val="18"/>
        <w:lang w:val="fr-FR" w:eastAsia="de-DE"/>
      </w:rPr>
      <w:t>.</w:t>
    </w:r>
    <w:r w:rsidR="00C529CA">
      <w:rPr>
        <w:noProof/>
        <w:color w:val="808080" w:themeColor="background1" w:themeShade="80"/>
        <w:sz w:val="18"/>
        <w:szCs w:val="18"/>
        <w:lang w:val="fr-FR" w:eastAsia="de-DE"/>
      </w:rPr>
      <w:t>2020</w:t>
    </w:r>
    <w:r w:rsidR="006F216F" w:rsidDel="006F216F">
      <w:rPr>
        <w:noProof/>
        <w:color w:val="808080" w:themeColor="background1" w:themeShade="80"/>
        <w:sz w:val="18"/>
        <w:szCs w:val="18"/>
        <w:lang w:val="fr-FR" w:eastAsia="de-DE"/>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70DE5468" wp14:editId="1C591018">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3600C" w14:textId="77777777" w:rsidR="00BA67D4" w:rsidRDefault="00BA67D4" w:rsidP="00D63F72">
      <w:pPr>
        <w:spacing w:before="0" w:line="240" w:lineRule="auto"/>
      </w:pPr>
      <w:r>
        <w:separator/>
      </w:r>
    </w:p>
  </w:footnote>
  <w:footnote w:type="continuationSeparator" w:id="0">
    <w:p w14:paraId="7971BBAE" w14:textId="77777777" w:rsidR="00BA67D4" w:rsidRDefault="00BA67D4"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2128" w14:textId="77777777" w:rsidR="00BB4CDF" w:rsidRDefault="00BB4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160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2F041EC3" wp14:editId="4C1CE532">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AC65CA">
      <w:rPr>
        <w:b/>
        <w:color w:val="7F7F7F" w:themeColor="text1" w:themeTint="80"/>
        <w:sz w:val="18"/>
        <w:szCs w:val="18"/>
      </w:rPr>
      <w:t>RFP</w:t>
    </w:r>
    <w:r w:rsidR="000E5796">
      <w:rPr>
        <w:b/>
        <w:color w:val="7F7F7F" w:themeColor="text1" w:themeTint="80"/>
        <w:sz w:val="18"/>
        <w:szCs w:val="18"/>
      </w:rPr>
      <w:t xml:space="preserve"> (Service Contract)</w:t>
    </w:r>
  </w:p>
  <w:p w14:paraId="55384B42"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52A4A" w14:textId="77777777" w:rsidR="00BB4CDF" w:rsidRDefault="00BB4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0CA0335"/>
    <w:multiLevelType w:val="hybridMultilevel"/>
    <w:tmpl w:val="0472FE94"/>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B71884"/>
    <w:multiLevelType w:val="multilevel"/>
    <w:tmpl w:val="66B0D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D648DB"/>
    <w:multiLevelType w:val="multilevel"/>
    <w:tmpl w:val="8F9E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8126C"/>
    <w:multiLevelType w:val="multilevel"/>
    <w:tmpl w:val="E8A82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530EF5"/>
    <w:multiLevelType w:val="hybridMultilevel"/>
    <w:tmpl w:val="FE8A9B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0382E73"/>
    <w:multiLevelType w:val="hybridMultilevel"/>
    <w:tmpl w:val="616CCF42"/>
    <w:lvl w:ilvl="0" w:tplc="12BC30C2">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F785630"/>
    <w:multiLevelType w:val="hybridMultilevel"/>
    <w:tmpl w:val="59FA3284"/>
    <w:lvl w:ilvl="0" w:tplc="1652928A">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2973949">
    <w:abstractNumId w:val="12"/>
  </w:num>
  <w:num w:numId="2" w16cid:durableId="1630621456">
    <w:abstractNumId w:val="0"/>
  </w:num>
  <w:num w:numId="3" w16cid:durableId="252396007">
    <w:abstractNumId w:val="1"/>
  </w:num>
  <w:num w:numId="4" w16cid:durableId="205606853">
    <w:abstractNumId w:val="5"/>
  </w:num>
  <w:num w:numId="5" w16cid:durableId="749699000">
    <w:abstractNumId w:val="9"/>
  </w:num>
  <w:num w:numId="6" w16cid:durableId="1941332985">
    <w:abstractNumId w:val="4"/>
  </w:num>
  <w:num w:numId="7" w16cid:durableId="1141925879">
    <w:abstractNumId w:val="8"/>
  </w:num>
  <w:num w:numId="8" w16cid:durableId="844201047">
    <w:abstractNumId w:val="2"/>
  </w:num>
  <w:num w:numId="9" w16cid:durableId="1218392119">
    <w:abstractNumId w:val="10"/>
  </w:num>
  <w:num w:numId="10" w16cid:durableId="2131852658">
    <w:abstractNumId w:val="11"/>
  </w:num>
  <w:num w:numId="11" w16cid:durableId="1817839830">
    <w:abstractNumId w:val="6"/>
  </w:num>
  <w:num w:numId="12" w16cid:durableId="1562978805">
    <w:abstractNumId w:val="7"/>
  </w:num>
  <w:num w:numId="13" w16cid:durableId="1343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29BD"/>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BF6"/>
    <w:rsid w:val="00017A19"/>
    <w:rsid w:val="00017C84"/>
    <w:rsid w:val="00017E36"/>
    <w:rsid w:val="00020EB0"/>
    <w:rsid w:val="000228A8"/>
    <w:rsid w:val="00023077"/>
    <w:rsid w:val="00023CCA"/>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2ECB"/>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0E51"/>
    <w:rsid w:val="00071355"/>
    <w:rsid w:val="00071ACF"/>
    <w:rsid w:val="0007244D"/>
    <w:rsid w:val="0007305C"/>
    <w:rsid w:val="00073295"/>
    <w:rsid w:val="0007373C"/>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58A5"/>
    <w:rsid w:val="000962CF"/>
    <w:rsid w:val="00096AAA"/>
    <w:rsid w:val="00096F7E"/>
    <w:rsid w:val="00097270"/>
    <w:rsid w:val="0009737F"/>
    <w:rsid w:val="000A10E6"/>
    <w:rsid w:val="000A1294"/>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5DDB"/>
    <w:rsid w:val="000B60DC"/>
    <w:rsid w:val="000B68DE"/>
    <w:rsid w:val="000B6C5A"/>
    <w:rsid w:val="000B783B"/>
    <w:rsid w:val="000B7D74"/>
    <w:rsid w:val="000C0528"/>
    <w:rsid w:val="000C0697"/>
    <w:rsid w:val="000C0BBE"/>
    <w:rsid w:val="000C0BEC"/>
    <w:rsid w:val="000C231A"/>
    <w:rsid w:val="000C23E8"/>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E4B"/>
    <w:rsid w:val="000D4F50"/>
    <w:rsid w:val="000D5C1A"/>
    <w:rsid w:val="000D5C6F"/>
    <w:rsid w:val="000E05D3"/>
    <w:rsid w:val="000E06FF"/>
    <w:rsid w:val="000E0A75"/>
    <w:rsid w:val="000E1855"/>
    <w:rsid w:val="000E2175"/>
    <w:rsid w:val="000E2738"/>
    <w:rsid w:val="000E3693"/>
    <w:rsid w:val="000E3C6C"/>
    <w:rsid w:val="000E433A"/>
    <w:rsid w:val="000E4D1C"/>
    <w:rsid w:val="000E51D4"/>
    <w:rsid w:val="000E5247"/>
    <w:rsid w:val="000E5796"/>
    <w:rsid w:val="000E5CA9"/>
    <w:rsid w:val="000E6AC8"/>
    <w:rsid w:val="000E6AF9"/>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0513"/>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5B17"/>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1F3A"/>
    <w:rsid w:val="00142480"/>
    <w:rsid w:val="001436D6"/>
    <w:rsid w:val="00144701"/>
    <w:rsid w:val="001447EF"/>
    <w:rsid w:val="00145E6E"/>
    <w:rsid w:val="00146560"/>
    <w:rsid w:val="00150DBB"/>
    <w:rsid w:val="00151D8F"/>
    <w:rsid w:val="001530E1"/>
    <w:rsid w:val="001533B5"/>
    <w:rsid w:val="001535F5"/>
    <w:rsid w:val="00154353"/>
    <w:rsid w:val="00154CD6"/>
    <w:rsid w:val="00155058"/>
    <w:rsid w:val="001564B9"/>
    <w:rsid w:val="0015690E"/>
    <w:rsid w:val="00157CCA"/>
    <w:rsid w:val="001609CE"/>
    <w:rsid w:val="0016131B"/>
    <w:rsid w:val="0016140D"/>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3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17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862"/>
    <w:rsid w:val="00242FF6"/>
    <w:rsid w:val="0024419B"/>
    <w:rsid w:val="00244719"/>
    <w:rsid w:val="002458B2"/>
    <w:rsid w:val="00246467"/>
    <w:rsid w:val="00246DD2"/>
    <w:rsid w:val="00247D2F"/>
    <w:rsid w:val="002500CF"/>
    <w:rsid w:val="00252A0D"/>
    <w:rsid w:val="00253042"/>
    <w:rsid w:val="002546B0"/>
    <w:rsid w:val="00254B5C"/>
    <w:rsid w:val="00255E26"/>
    <w:rsid w:val="00256D6C"/>
    <w:rsid w:val="00260018"/>
    <w:rsid w:val="0026034E"/>
    <w:rsid w:val="002616F5"/>
    <w:rsid w:val="00262ABD"/>
    <w:rsid w:val="002636C5"/>
    <w:rsid w:val="00263A35"/>
    <w:rsid w:val="002644F0"/>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441"/>
    <w:rsid w:val="002726A2"/>
    <w:rsid w:val="00272A88"/>
    <w:rsid w:val="00273C74"/>
    <w:rsid w:val="0027605B"/>
    <w:rsid w:val="0027635B"/>
    <w:rsid w:val="002765F8"/>
    <w:rsid w:val="00277509"/>
    <w:rsid w:val="00277898"/>
    <w:rsid w:val="00280A72"/>
    <w:rsid w:val="00280FAD"/>
    <w:rsid w:val="002826F9"/>
    <w:rsid w:val="00282B53"/>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0567"/>
    <w:rsid w:val="002A41EF"/>
    <w:rsid w:val="002A46AA"/>
    <w:rsid w:val="002A4E49"/>
    <w:rsid w:val="002A51B4"/>
    <w:rsid w:val="002B02A1"/>
    <w:rsid w:val="002B0718"/>
    <w:rsid w:val="002B11F6"/>
    <w:rsid w:val="002B23BF"/>
    <w:rsid w:val="002B47C1"/>
    <w:rsid w:val="002B60E5"/>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7F3"/>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41B7"/>
    <w:rsid w:val="002E61B0"/>
    <w:rsid w:val="002E6277"/>
    <w:rsid w:val="002E656A"/>
    <w:rsid w:val="002E6F0D"/>
    <w:rsid w:val="002F0B78"/>
    <w:rsid w:val="002F5211"/>
    <w:rsid w:val="002F5ECC"/>
    <w:rsid w:val="002F64E7"/>
    <w:rsid w:val="002F7477"/>
    <w:rsid w:val="002F7BF7"/>
    <w:rsid w:val="002F7DB1"/>
    <w:rsid w:val="003030CB"/>
    <w:rsid w:val="003032C1"/>
    <w:rsid w:val="00303575"/>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1403"/>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4EDD"/>
    <w:rsid w:val="0036544D"/>
    <w:rsid w:val="00365532"/>
    <w:rsid w:val="00365A39"/>
    <w:rsid w:val="00366BB4"/>
    <w:rsid w:val="00367008"/>
    <w:rsid w:val="003675B1"/>
    <w:rsid w:val="00367A69"/>
    <w:rsid w:val="00367B5A"/>
    <w:rsid w:val="003709AF"/>
    <w:rsid w:val="0037113C"/>
    <w:rsid w:val="003716B6"/>
    <w:rsid w:val="00371A13"/>
    <w:rsid w:val="00371FFE"/>
    <w:rsid w:val="00372ACD"/>
    <w:rsid w:val="003732B7"/>
    <w:rsid w:val="00373A60"/>
    <w:rsid w:val="00375187"/>
    <w:rsid w:val="00375F76"/>
    <w:rsid w:val="0037633D"/>
    <w:rsid w:val="003765A5"/>
    <w:rsid w:val="00376A25"/>
    <w:rsid w:val="003776AE"/>
    <w:rsid w:val="003808D3"/>
    <w:rsid w:val="00380DFD"/>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2740"/>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C01B8"/>
    <w:rsid w:val="003C0905"/>
    <w:rsid w:val="003C0907"/>
    <w:rsid w:val="003C09A9"/>
    <w:rsid w:val="003C0C8D"/>
    <w:rsid w:val="003C0E68"/>
    <w:rsid w:val="003C18FF"/>
    <w:rsid w:val="003C1B7A"/>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C7C"/>
    <w:rsid w:val="003E1215"/>
    <w:rsid w:val="003E16E2"/>
    <w:rsid w:val="003E1F33"/>
    <w:rsid w:val="003E2750"/>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6F"/>
    <w:rsid w:val="003F7EC0"/>
    <w:rsid w:val="004002A4"/>
    <w:rsid w:val="00401A76"/>
    <w:rsid w:val="00401AE7"/>
    <w:rsid w:val="00401AFC"/>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5CA1"/>
    <w:rsid w:val="00427044"/>
    <w:rsid w:val="004271F6"/>
    <w:rsid w:val="0042751F"/>
    <w:rsid w:val="00427A7D"/>
    <w:rsid w:val="00430A04"/>
    <w:rsid w:val="00431838"/>
    <w:rsid w:val="0043254F"/>
    <w:rsid w:val="00433975"/>
    <w:rsid w:val="00433EC7"/>
    <w:rsid w:val="0043409A"/>
    <w:rsid w:val="004367E6"/>
    <w:rsid w:val="00436BC4"/>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6A71"/>
    <w:rsid w:val="00466ECA"/>
    <w:rsid w:val="00470101"/>
    <w:rsid w:val="004706BC"/>
    <w:rsid w:val="00470ED0"/>
    <w:rsid w:val="0047136F"/>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040"/>
    <w:rsid w:val="004934C6"/>
    <w:rsid w:val="00493A84"/>
    <w:rsid w:val="00493FDD"/>
    <w:rsid w:val="0049446F"/>
    <w:rsid w:val="00496C02"/>
    <w:rsid w:val="0049734D"/>
    <w:rsid w:val="00497BBF"/>
    <w:rsid w:val="004A0BCE"/>
    <w:rsid w:val="004A1582"/>
    <w:rsid w:val="004A24F9"/>
    <w:rsid w:val="004A28FA"/>
    <w:rsid w:val="004A2D8D"/>
    <w:rsid w:val="004A40A3"/>
    <w:rsid w:val="004A4DC8"/>
    <w:rsid w:val="004A6358"/>
    <w:rsid w:val="004A6682"/>
    <w:rsid w:val="004A7985"/>
    <w:rsid w:val="004A7A6F"/>
    <w:rsid w:val="004B0CFC"/>
    <w:rsid w:val="004B1409"/>
    <w:rsid w:val="004B2A5B"/>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4128"/>
    <w:rsid w:val="004D70FA"/>
    <w:rsid w:val="004D732D"/>
    <w:rsid w:val="004E0248"/>
    <w:rsid w:val="004E048B"/>
    <w:rsid w:val="004E0A77"/>
    <w:rsid w:val="004E0B69"/>
    <w:rsid w:val="004E0CB1"/>
    <w:rsid w:val="004E0F8B"/>
    <w:rsid w:val="004E2B01"/>
    <w:rsid w:val="004E3DA9"/>
    <w:rsid w:val="004E4CA6"/>
    <w:rsid w:val="004E5617"/>
    <w:rsid w:val="004E592A"/>
    <w:rsid w:val="004E5D24"/>
    <w:rsid w:val="004E5FDA"/>
    <w:rsid w:val="004E701E"/>
    <w:rsid w:val="004F0A30"/>
    <w:rsid w:val="004F27E2"/>
    <w:rsid w:val="004F2C48"/>
    <w:rsid w:val="004F3816"/>
    <w:rsid w:val="004F3996"/>
    <w:rsid w:val="004F41AA"/>
    <w:rsid w:val="004F421F"/>
    <w:rsid w:val="004F4299"/>
    <w:rsid w:val="004F4E13"/>
    <w:rsid w:val="004F51B4"/>
    <w:rsid w:val="004F539C"/>
    <w:rsid w:val="004F5517"/>
    <w:rsid w:val="004F7685"/>
    <w:rsid w:val="004F7834"/>
    <w:rsid w:val="004F7C4D"/>
    <w:rsid w:val="00501C6C"/>
    <w:rsid w:val="005026EF"/>
    <w:rsid w:val="00502942"/>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4D4"/>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4B9B"/>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386E"/>
    <w:rsid w:val="00553B18"/>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A59"/>
    <w:rsid w:val="00563D90"/>
    <w:rsid w:val="00564565"/>
    <w:rsid w:val="00564847"/>
    <w:rsid w:val="005653B4"/>
    <w:rsid w:val="005656BA"/>
    <w:rsid w:val="005657C6"/>
    <w:rsid w:val="005663F5"/>
    <w:rsid w:val="005665D6"/>
    <w:rsid w:val="00566F34"/>
    <w:rsid w:val="005714A5"/>
    <w:rsid w:val="005729D8"/>
    <w:rsid w:val="00572AF7"/>
    <w:rsid w:val="005747DD"/>
    <w:rsid w:val="00575A78"/>
    <w:rsid w:val="005763B8"/>
    <w:rsid w:val="00576F95"/>
    <w:rsid w:val="005777D2"/>
    <w:rsid w:val="00580260"/>
    <w:rsid w:val="00580D8B"/>
    <w:rsid w:val="00580D8C"/>
    <w:rsid w:val="00581051"/>
    <w:rsid w:val="005812D6"/>
    <w:rsid w:val="00583019"/>
    <w:rsid w:val="00583B04"/>
    <w:rsid w:val="00583E1E"/>
    <w:rsid w:val="00584800"/>
    <w:rsid w:val="00585B09"/>
    <w:rsid w:val="005867B5"/>
    <w:rsid w:val="0058681B"/>
    <w:rsid w:val="00586C9C"/>
    <w:rsid w:val="005903C9"/>
    <w:rsid w:val="0059062B"/>
    <w:rsid w:val="00590796"/>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9E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5CCA"/>
    <w:rsid w:val="005C7271"/>
    <w:rsid w:val="005C7F3D"/>
    <w:rsid w:val="005C7FEE"/>
    <w:rsid w:val="005D088E"/>
    <w:rsid w:val="005D0BF1"/>
    <w:rsid w:val="005D10AC"/>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0FC7"/>
    <w:rsid w:val="005E41EF"/>
    <w:rsid w:val="005E4221"/>
    <w:rsid w:val="005E6E70"/>
    <w:rsid w:val="005E7101"/>
    <w:rsid w:val="005E7636"/>
    <w:rsid w:val="005E7E89"/>
    <w:rsid w:val="005E7EA7"/>
    <w:rsid w:val="005F0441"/>
    <w:rsid w:val="005F09A6"/>
    <w:rsid w:val="005F0D56"/>
    <w:rsid w:val="005F101C"/>
    <w:rsid w:val="005F1246"/>
    <w:rsid w:val="005F1843"/>
    <w:rsid w:val="005F4C33"/>
    <w:rsid w:val="005F6393"/>
    <w:rsid w:val="005F6BEC"/>
    <w:rsid w:val="005F7210"/>
    <w:rsid w:val="0060023B"/>
    <w:rsid w:val="00600302"/>
    <w:rsid w:val="00601066"/>
    <w:rsid w:val="00602EE5"/>
    <w:rsid w:val="00603662"/>
    <w:rsid w:val="00604535"/>
    <w:rsid w:val="0060575C"/>
    <w:rsid w:val="0060597A"/>
    <w:rsid w:val="00607E1C"/>
    <w:rsid w:val="00610018"/>
    <w:rsid w:val="00611CA5"/>
    <w:rsid w:val="00613872"/>
    <w:rsid w:val="006149AA"/>
    <w:rsid w:val="00616C1E"/>
    <w:rsid w:val="00616E53"/>
    <w:rsid w:val="00617F40"/>
    <w:rsid w:val="006203B7"/>
    <w:rsid w:val="00621A8F"/>
    <w:rsid w:val="006222D0"/>
    <w:rsid w:val="0062413A"/>
    <w:rsid w:val="00624AB8"/>
    <w:rsid w:val="0062532B"/>
    <w:rsid w:val="0062541F"/>
    <w:rsid w:val="00625B24"/>
    <w:rsid w:val="00626287"/>
    <w:rsid w:val="00630339"/>
    <w:rsid w:val="006305E8"/>
    <w:rsid w:val="006316AC"/>
    <w:rsid w:val="006318F0"/>
    <w:rsid w:val="0063447A"/>
    <w:rsid w:val="0063452D"/>
    <w:rsid w:val="00634737"/>
    <w:rsid w:val="0063538D"/>
    <w:rsid w:val="00635485"/>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82A"/>
    <w:rsid w:val="00656D3C"/>
    <w:rsid w:val="006574A1"/>
    <w:rsid w:val="006578C6"/>
    <w:rsid w:val="00660857"/>
    <w:rsid w:val="0066156E"/>
    <w:rsid w:val="00661B13"/>
    <w:rsid w:val="006622B6"/>
    <w:rsid w:val="00663A09"/>
    <w:rsid w:val="006641C0"/>
    <w:rsid w:val="0066490B"/>
    <w:rsid w:val="00664FB1"/>
    <w:rsid w:val="00665794"/>
    <w:rsid w:val="00665F06"/>
    <w:rsid w:val="00665F94"/>
    <w:rsid w:val="00666B4D"/>
    <w:rsid w:val="0066756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9D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92"/>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1CA"/>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16F"/>
    <w:rsid w:val="006F238D"/>
    <w:rsid w:val="006F3032"/>
    <w:rsid w:val="006F3369"/>
    <w:rsid w:val="006F4FEA"/>
    <w:rsid w:val="006F50E3"/>
    <w:rsid w:val="006F5724"/>
    <w:rsid w:val="006F647A"/>
    <w:rsid w:val="006F6743"/>
    <w:rsid w:val="006F789C"/>
    <w:rsid w:val="007010E4"/>
    <w:rsid w:val="0070208A"/>
    <w:rsid w:val="00703FC4"/>
    <w:rsid w:val="0070504A"/>
    <w:rsid w:val="00706311"/>
    <w:rsid w:val="00706A42"/>
    <w:rsid w:val="00706B44"/>
    <w:rsid w:val="00706BA4"/>
    <w:rsid w:val="00707241"/>
    <w:rsid w:val="00707A17"/>
    <w:rsid w:val="0071032A"/>
    <w:rsid w:val="0071037C"/>
    <w:rsid w:val="007106E1"/>
    <w:rsid w:val="00710FDC"/>
    <w:rsid w:val="007111D5"/>
    <w:rsid w:val="00712266"/>
    <w:rsid w:val="007125BB"/>
    <w:rsid w:val="00712F84"/>
    <w:rsid w:val="00714488"/>
    <w:rsid w:val="00714827"/>
    <w:rsid w:val="007153F2"/>
    <w:rsid w:val="0071579B"/>
    <w:rsid w:val="00715EA7"/>
    <w:rsid w:val="00716AEC"/>
    <w:rsid w:val="00716B37"/>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A3A"/>
    <w:rsid w:val="00750C59"/>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828"/>
    <w:rsid w:val="00762ECE"/>
    <w:rsid w:val="00763950"/>
    <w:rsid w:val="00763B13"/>
    <w:rsid w:val="00763F08"/>
    <w:rsid w:val="007640FE"/>
    <w:rsid w:val="00764460"/>
    <w:rsid w:val="0076452E"/>
    <w:rsid w:val="007653B6"/>
    <w:rsid w:val="0076561E"/>
    <w:rsid w:val="007657AE"/>
    <w:rsid w:val="0076647A"/>
    <w:rsid w:val="00766709"/>
    <w:rsid w:val="00766E49"/>
    <w:rsid w:val="00767C13"/>
    <w:rsid w:val="00770620"/>
    <w:rsid w:val="00770766"/>
    <w:rsid w:val="00770E8D"/>
    <w:rsid w:val="007715C7"/>
    <w:rsid w:val="0077250D"/>
    <w:rsid w:val="007726DB"/>
    <w:rsid w:val="00774A91"/>
    <w:rsid w:val="00774AA9"/>
    <w:rsid w:val="0077525C"/>
    <w:rsid w:val="007769BB"/>
    <w:rsid w:val="00777603"/>
    <w:rsid w:val="00780130"/>
    <w:rsid w:val="007802FD"/>
    <w:rsid w:val="00780E0D"/>
    <w:rsid w:val="007822F5"/>
    <w:rsid w:val="007842B9"/>
    <w:rsid w:val="00784C48"/>
    <w:rsid w:val="00785035"/>
    <w:rsid w:val="00787A61"/>
    <w:rsid w:val="0079085A"/>
    <w:rsid w:val="00791068"/>
    <w:rsid w:val="007913B4"/>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722"/>
    <w:rsid w:val="007B1AA8"/>
    <w:rsid w:val="007B2253"/>
    <w:rsid w:val="007B2473"/>
    <w:rsid w:val="007B25B5"/>
    <w:rsid w:val="007B2AB9"/>
    <w:rsid w:val="007B2CE3"/>
    <w:rsid w:val="007B3290"/>
    <w:rsid w:val="007B5B50"/>
    <w:rsid w:val="007B5FB6"/>
    <w:rsid w:val="007B650F"/>
    <w:rsid w:val="007B71C5"/>
    <w:rsid w:val="007B7ADE"/>
    <w:rsid w:val="007B7CD3"/>
    <w:rsid w:val="007B7E25"/>
    <w:rsid w:val="007C00DF"/>
    <w:rsid w:val="007C0BE2"/>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D7C45"/>
    <w:rsid w:val="007E10B1"/>
    <w:rsid w:val="007E2B54"/>
    <w:rsid w:val="007E35E4"/>
    <w:rsid w:val="007E3A03"/>
    <w:rsid w:val="007E416D"/>
    <w:rsid w:val="007E6FDA"/>
    <w:rsid w:val="007E7732"/>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20FF"/>
    <w:rsid w:val="008126EA"/>
    <w:rsid w:val="00812B28"/>
    <w:rsid w:val="00813220"/>
    <w:rsid w:val="00813F53"/>
    <w:rsid w:val="00814A13"/>
    <w:rsid w:val="00814B93"/>
    <w:rsid w:val="00816794"/>
    <w:rsid w:val="00817A5A"/>
    <w:rsid w:val="00817CAB"/>
    <w:rsid w:val="00817FD6"/>
    <w:rsid w:val="00820796"/>
    <w:rsid w:val="00821479"/>
    <w:rsid w:val="00821546"/>
    <w:rsid w:val="008215B4"/>
    <w:rsid w:val="0082256D"/>
    <w:rsid w:val="008225CA"/>
    <w:rsid w:val="00822E48"/>
    <w:rsid w:val="008246AC"/>
    <w:rsid w:val="0082537D"/>
    <w:rsid w:val="00825FA4"/>
    <w:rsid w:val="008265FE"/>
    <w:rsid w:val="008267F7"/>
    <w:rsid w:val="00826EA5"/>
    <w:rsid w:val="00827DED"/>
    <w:rsid w:val="00827E06"/>
    <w:rsid w:val="00830353"/>
    <w:rsid w:val="008307E2"/>
    <w:rsid w:val="00832970"/>
    <w:rsid w:val="0083349F"/>
    <w:rsid w:val="00835FE3"/>
    <w:rsid w:val="008369B9"/>
    <w:rsid w:val="00836ECA"/>
    <w:rsid w:val="00840573"/>
    <w:rsid w:val="008409AA"/>
    <w:rsid w:val="00840FAC"/>
    <w:rsid w:val="008421D5"/>
    <w:rsid w:val="008426C7"/>
    <w:rsid w:val="00842E10"/>
    <w:rsid w:val="00843173"/>
    <w:rsid w:val="00845B47"/>
    <w:rsid w:val="008466FD"/>
    <w:rsid w:val="00847A8B"/>
    <w:rsid w:val="00847AA6"/>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B7E80"/>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45F0"/>
    <w:rsid w:val="008F582F"/>
    <w:rsid w:val="008F5D62"/>
    <w:rsid w:val="008F5F94"/>
    <w:rsid w:val="008F6F0A"/>
    <w:rsid w:val="008F799C"/>
    <w:rsid w:val="0090123D"/>
    <w:rsid w:val="00901666"/>
    <w:rsid w:val="00901788"/>
    <w:rsid w:val="009018B7"/>
    <w:rsid w:val="009018D6"/>
    <w:rsid w:val="00901D69"/>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04A"/>
    <w:rsid w:val="009768F1"/>
    <w:rsid w:val="00977FCB"/>
    <w:rsid w:val="009807E7"/>
    <w:rsid w:val="00980BF5"/>
    <w:rsid w:val="00980F45"/>
    <w:rsid w:val="009811D8"/>
    <w:rsid w:val="00981937"/>
    <w:rsid w:val="00981DB8"/>
    <w:rsid w:val="009836DC"/>
    <w:rsid w:val="00984826"/>
    <w:rsid w:val="009875FD"/>
    <w:rsid w:val="009877BF"/>
    <w:rsid w:val="00987DAD"/>
    <w:rsid w:val="00990A07"/>
    <w:rsid w:val="00990A4F"/>
    <w:rsid w:val="00990AE9"/>
    <w:rsid w:val="009911F9"/>
    <w:rsid w:val="00991564"/>
    <w:rsid w:val="009938AF"/>
    <w:rsid w:val="00993F8F"/>
    <w:rsid w:val="00994AB2"/>
    <w:rsid w:val="0099515A"/>
    <w:rsid w:val="009966DA"/>
    <w:rsid w:val="00996760"/>
    <w:rsid w:val="00997B6A"/>
    <w:rsid w:val="00997CB2"/>
    <w:rsid w:val="009A0189"/>
    <w:rsid w:val="009A07AC"/>
    <w:rsid w:val="009A0932"/>
    <w:rsid w:val="009A0954"/>
    <w:rsid w:val="009A0C2D"/>
    <w:rsid w:val="009A1AFC"/>
    <w:rsid w:val="009A1B28"/>
    <w:rsid w:val="009A1E93"/>
    <w:rsid w:val="009A2595"/>
    <w:rsid w:val="009A317F"/>
    <w:rsid w:val="009A3C93"/>
    <w:rsid w:val="009A45F8"/>
    <w:rsid w:val="009A4654"/>
    <w:rsid w:val="009A4D6B"/>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C7AE5"/>
    <w:rsid w:val="009D0987"/>
    <w:rsid w:val="009D0E26"/>
    <w:rsid w:val="009D0F4C"/>
    <w:rsid w:val="009D1992"/>
    <w:rsid w:val="009D224B"/>
    <w:rsid w:val="009D24E7"/>
    <w:rsid w:val="009D3505"/>
    <w:rsid w:val="009D38CC"/>
    <w:rsid w:val="009D3975"/>
    <w:rsid w:val="009D4919"/>
    <w:rsid w:val="009D4A9A"/>
    <w:rsid w:val="009D4B24"/>
    <w:rsid w:val="009D6179"/>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433"/>
    <w:rsid w:val="009F080B"/>
    <w:rsid w:val="009F0C6E"/>
    <w:rsid w:val="009F164A"/>
    <w:rsid w:val="009F2B96"/>
    <w:rsid w:val="009F2CBD"/>
    <w:rsid w:val="009F3289"/>
    <w:rsid w:val="009F3ADA"/>
    <w:rsid w:val="009F55FC"/>
    <w:rsid w:val="009F5888"/>
    <w:rsid w:val="009F611D"/>
    <w:rsid w:val="00A0091F"/>
    <w:rsid w:val="00A01510"/>
    <w:rsid w:val="00A0270C"/>
    <w:rsid w:val="00A03A86"/>
    <w:rsid w:val="00A03B19"/>
    <w:rsid w:val="00A04F5D"/>
    <w:rsid w:val="00A05369"/>
    <w:rsid w:val="00A072F9"/>
    <w:rsid w:val="00A074B7"/>
    <w:rsid w:val="00A07860"/>
    <w:rsid w:val="00A079D7"/>
    <w:rsid w:val="00A07A32"/>
    <w:rsid w:val="00A11AAA"/>
    <w:rsid w:val="00A11C10"/>
    <w:rsid w:val="00A1214D"/>
    <w:rsid w:val="00A143EE"/>
    <w:rsid w:val="00A14E59"/>
    <w:rsid w:val="00A15B54"/>
    <w:rsid w:val="00A16860"/>
    <w:rsid w:val="00A221A1"/>
    <w:rsid w:val="00A22253"/>
    <w:rsid w:val="00A225A7"/>
    <w:rsid w:val="00A24E5C"/>
    <w:rsid w:val="00A251D7"/>
    <w:rsid w:val="00A25892"/>
    <w:rsid w:val="00A25CD9"/>
    <w:rsid w:val="00A268A7"/>
    <w:rsid w:val="00A2706B"/>
    <w:rsid w:val="00A27893"/>
    <w:rsid w:val="00A31644"/>
    <w:rsid w:val="00A3174E"/>
    <w:rsid w:val="00A31AD8"/>
    <w:rsid w:val="00A31F63"/>
    <w:rsid w:val="00A3318E"/>
    <w:rsid w:val="00A34E3D"/>
    <w:rsid w:val="00A365EE"/>
    <w:rsid w:val="00A37255"/>
    <w:rsid w:val="00A373FD"/>
    <w:rsid w:val="00A40407"/>
    <w:rsid w:val="00A40522"/>
    <w:rsid w:val="00A42A04"/>
    <w:rsid w:val="00A444F4"/>
    <w:rsid w:val="00A4460F"/>
    <w:rsid w:val="00A44A3E"/>
    <w:rsid w:val="00A454E6"/>
    <w:rsid w:val="00A45C34"/>
    <w:rsid w:val="00A46A00"/>
    <w:rsid w:val="00A478C0"/>
    <w:rsid w:val="00A47BF9"/>
    <w:rsid w:val="00A47C7F"/>
    <w:rsid w:val="00A50D87"/>
    <w:rsid w:val="00A5222C"/>
    <w:rsid w:val="00A525CC"/>
    <w:rsid w:val="00A5295D"/>
    <w:rsid w:val="00A52CC1"/>
    <w:rsid w:val="00A52EF8"/>
    <w:rsid w:val="00A536D6"/>
    <w:rsid w:val="00A54C90"/>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77D2E"/>
    <w:rsid w:val="00A80669"/>
    <w:rsid w:val="00A80C60"/>
    <w:rsid w:val="00A817EA"/>
    <w:rsid w:val="00A81CA3"/>
    <w:rsid w:val="00A82097"/>
    <w:rsid w:val="00A8274C"/>
    <w:rsid w:val="00A8280B"/>
    <w:rsid w:val="00A82A0E"/>
    <w:rsid w:val="00A83C13"/>
    <w:rsid w:val="00A84074"/>
    <w:rsid w:val="00A85734"/>
    <w:rsid w:val="00A85D77"/>
    <w:rsid w:val="00A86447"/>
    <w:rsid w:val="00A877B7"/>
    <w:rsid w:val="00A912C8"/>
    <w:rsid w:val="00A913EB"/>
    <w:rsid w:val="00A92B35"/>
    <w:rsid w:val="00A9360C"/>
    <w:rsid w:val="00A940FB"/>
    <w:rsid w:val="00A953F7"/>
    <w:rsid w:val="00A9653C"/>
    <w:rsid w:val="00A96663"/>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08F1"/>
    <w:rsid w:val="00AC13A6"/>
    <w:rsid w:val="00AC19E1"/>
    <w:rsid w:val="00AC2B34"/>
    <w:rsid w:val="00AC458E"/>
    <w:rsid w:val="00AC5F7D"/>
    <w:rsid w:val="00AC6005"/>
    <w:rsid w:val="00AC65CA"/>
    <w:rsid w:val="00AC7AEA"/>
    <w:rsid w:val="00AC7D17"/>
    <w:rsid w:val="00AD065F"/>
    <w:rsid w:val="00AD1B71"/>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A16"/>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618"/>
    <w:rsid w:val="00B00E0F"/>
    <w:rsid w:val="00B011AC"/>
    <w:rsid w:val="00B032BA"/>
    <w:rsid w:val="00B044C9"/>
    <w:rsid w:val="00B0465B"/>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440"/>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682"/>
    <w:rsid w:val="00B35E59"/>
    <w:rsid w:val="00B36BC4"/>
    <w:rsid w:val="00B37010"/>
    <w:rsid w:val="00B371F8"/>
    <w:rsid w:val="00B37BA9"/>
    <w:rsid w:val="00B37D30"/>
    <w:rsid w:val="00B40122"/>
    <w:rsid w:val="00B4126D"/>
    <w:rsid w:val="00B422E5"/>
    <w:rsid w:val="00B44A75"/>
    <w:rsid w:val="00B456E8"/>
    <w:rsid w:val="00B456F4"/>
    <w:rsid w:val="00B45C5C"/>
    <w:rsid w:val="00B45DBD"/>
    <w:rsid w:val="00B46055"/>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7687"/>
    <w:rsid w:val="00B601AF"/>
    <w:rsid w:val="00B603B2"/>
    <w:rsid w:val="00B607F4"/>
    <w:rsid w:val="00B618C3"/>
    <w:rsid w:val="00B619D5"/>
    <w:rsid w:val="00B63C09"/>
    <w:rsid w:val="00B63E1B"/>
    <w:rsid w:val="00B64D6A"/>
    <w:rsid w:val="00B64D82"/>
    <w:rsid w:val="00B64E29"/>
    <w:rsid w:val="00B64E8E"/>
    <w:rsid w:val="00B65F2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9763A"/>
    <w:rsid w:val="00BA001C"/>
    <w:rsid w:val="00BA0528"/>
    <w:rsid w:val="00BA0962"/>
    <w:rsid w:val="00BA1204"/>
    <w:rsid w:val="00BA17F0"/>
    <w:rsid w:val="00BA21B7"/>
    <w:rsid w:val="00BA271F"/>
    <w:rsid w:val="00BA28D6"/>
    <w:rsid w:val="00BA4770"/>
    <w:rsid w:val="00BA5A9D"/>
    <w:rsid w:val="00BA67D4"/>
    <w:rsid w:val="00BA6C21"/>
    <w:rsid w:val="00BA6FC0"/>
    <w:rsid w:val="00BB0698"/>
    <w:rsid w:val="00BB081B"/>
    <w:rsid w:val="00BB0AEF"/>
    <w:rsid w:val="00BB14DD"/>
    <w:rsid w:val="00BB167F"/>
    <w:rsid w:val="00BB32C8"/>
    <w:rsid w:val="00BB32DD"/>
    <w:rsid w:val="00BB41DA"/>
    <w:rsid w:val="00BB4CDF"/>
    <w:rsid w:val="00BB5017"/>
    <w:rsid w:val="00BB59B3"/>
    <w:rsid w:val="00BB66E4"/>
    <w:rsid w:val="00BB6D3B"/>
    <w:rsid w:val="00BB7738"/>
    <w:rsid w:val="00BC045D"/>
    <w:rsid w:val="00BC0BEE"/>
    <w:rsid w:val="00BC100F"/>
    <w:rsid w:val="00BC19F9"/>
    <w:rsid w:val="00BC20E7"/>
    <w:rsid w:val="00BC24F7"/>
    <w:rsid w:val="00BC2A2F"/>
    <w:rsid w:val="00BC2ED3"/>
    <w:rsid w:val="00BC411F"/>
    <w:rsid w:val="00BC4142"/>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475F"/>
    <w:rsid w:val="00BE5579"/>
    <w:rsid w:val="00BE5F90"/>
    <w:rsid w:val="00BE71BC"/>
    <w:rsid w:val="00BE7370"/>
    <w:rsid w:val="00BE7372"/>
    <w:rsid w:val="00BF0D2A"/>
    <w:rsid w:val="00BF15AE"/>
    <w:rsid w:val="00BF15FB"/>
    <w:rsid w:val="00BF2289"/>
    <w:rsid w:val="00BF3456"/>
    <w:rsid w:val="00BF42EA"/>
    <w:rsid w:val="00BF534F"/>
    <w:rsid w:val="00BF5AA2"/>
    <w:rsid w:val="00BF6116"/>
    <w:rsid w:val="00BF6631"/>
    <w:rsid w:val="00BF7C57"/>
    <w:rsid w:val="00C00879"/>
    <w:rsid w:val="00C00AF5"/>
    <w:rsid w:val="00C022F6"/>
    <w:rsid w:val="00C025A4"/>
    <w:rsid w:val="00C028C9"/>
    <w:rsid w:val="00C03F9C"/>
    <w:rsid w:val="00C048F4"/>
    <w:rsid w:val="00C04DA6"/>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2B5A"/>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3F1"/>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46970"/>
    <w:rsid w:val="00C501A2"/>
    <w:rsid w:val="00C50D68"/>
    <w:rsid w:val="00C51162"/>
    <w:rsid w:val="00C519BB"/>
    <w:rsid w:val="00C529CA"/>
    <w:rsid w:val="00C52C3C"/>
    <w:rsid w:val="00C532D4"/>
    <w:rsid w:val="00C535EA"/>
    <w:rsid w:val="00C537AF"/>
    <w:rsid w:val="00C546DA"/>
    <w:rsid w:val="00C54754"/>
    <w:rsid w:val="00C55109"/>
    <w:rsid w:val="00C5561F"/>
    <w:rsid w:val="00C607D9"/>
    <w:rsid w:val="00C6092C"/>
    <w:rsid w:val="00C609E4"/>
    <w:rsid w:val="00C612C6"/>
    <w:rsid w:val="00C6168C"/>
    <w:rsid w:val="00C6186A"/>
    <w:rsid w:val="00C63420"/>
    <w:rsid w:val="00C636F0"/>
    <w:rsid w:val="00C642B0"/>
    <w:rsid w:val="00C647FF"/>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90B63"/>
    <w:rsid w:val="00C90F99"/>
    <w:rsid w:val="00C91002"/>
    <w:rsid w:val="00C91DC1"/>
    <w:rsid w:val="00C92231"/>
    <w:rsid w:val="00C92AAF"/>
    <w:rsid w:val="00C92D7D"/>
    <w:rsid w:val="00C9453C"/>
    <w:rsid w:val="00C94BB4"/>
    <w:rsid w:val="00C94BFE"/>
    <w:rsid w:val="00C94D7D"/>
    <w:rsid w:val="00C94E10"/>
    <w:rsid w:val="00C953AD"/>
    <w:rsid w:val="00C9563E"/>
    <w:rsid w:val="00C959C5"/>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53B"/>
    <w:rsid w:val="00CA476D"/>
    <w:rsid w:val="00CA5094"/>
    <w:rsid w:val="00CA50EA"/>
    <w:rsid w:val="00CA7A94"/>
    <w:rsid w:val="00CB04C3"/>
    <w:rsid w:val="00CB06F8"/>
    <w:rsid w:val="00CB21A7"/>
    <w:rsid w:val="00CB3DE8"/>
    <w:rsid w:val="00CB49A1"/>
    <w:rsid w:val="00CB5257"/>
    <w:rsid w:val="00CB5699"/>
    <w:rsid w:val="00CB67E4"/>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5F6C"/>
    <w:rsid w:val="00CC6083"/>
    <w:rsid w:val="00CC65F4"/>
    <w:rsid w:val="00CC68B1"/>
    <w:rsid w:val="00CC6FF5"/>
    <w:rsid w:val="00CC74C9"/>
    <w:rsid w:val="00CD0250"/>
    <w:rsid w:val="00CD0585"/>
    <w:rsid w:val="00CD0EF9"/>
    <w:rsid w:val="00CD1579"/>
    <w:rsid w:val="00CD29CD"/>
    <w:rsid w:val="00CD36D3"/>
    <w:rsid w:val="00CD3E4E"/>
    <w:rsid w:val="00CD451F"/>
    <w:rsid w:val="00CD59C1"/>
    <w:rsid w:val="00CD5CFE"/>
    <w:rsid w:val="00CD62B1"/>
    <w:rsid w:val="00CD6CB8"/>
    <w:rsid w:val="00CD7C5F"/>
    <w:rsid w:val="00CD7D41"/>
    <w:rsid w:val="00CD7E4A"/>
    <w:rsid w:val="00CE0D86"/>
    <w:rsid w:val="00CE1C9B"/>
    <w:rsid w:val="00CE291D"/>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68AB"/>
    <w:rsid w:val="00CF690A"/>
    <w:rsid w:val="00CF767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59E3"/>
    <w:rsid w:val="00D17910"/>
    <w:rsid w:val="00D1798B"/>
    <w:rsid w:val="00D17E93"/>
    <w:rsid w:val="00D202B1"/>
    <w:rsid w:val="00D207A1"/>
    <w:rsid w:val="00D20AC2"/>
    <w:rsid w:val="00D210FF"/>
    <w:rsid w:val="00D21E30"/>
    <w:rsid w:val="00D22120"/>
    <w:rsid w:val="00D2266D"/>
    <w:rsid w:val="00D24FD9"/>
    <w:rsid w:val="00D25112"/>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4BA"/>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E0D"/>
    <w:rsid w:val="00DA3003"/>
    <w:rsid w:val="00DA317B"/>
    <w:rsid w:val="00DA369D"/>
    <w:rsid w:val="00DA4C57"/>
    <w:rsid w:val="00DA5975"/>
    <w:rsid w:val="00DA5AE6"/>
    <w:rsid w:val="00DA5CED"/>
    <w:rsid w:val="00DA6C92"/>
    <w:rsid w:val="00DA6DC3"/>
    <w:rsid w:val="00DB0A92"/>
    <w:rsid w:val="00DB0A99"/>
    <w:rsid w:val="00DB3370"/>
    <w:rsid w:val="00DB4120"/>
    <w:rsid w:val="00DB511C"/>
    <w:rsid w:val="00DB5745"/>
    <w:rsid w:val="00DB753E"/>
    <w:rsid w:val="00DC02A7"/>
    <w:rsid w:val="00DC0C24"/>
    <w:rsid w:val="00DC168D"/>
    <w:rsid w:val="00DC24D1"/>
    <w:rsid w:val="00DC2A7D"/>
    <w:rsid w:val="00DC3290"/>
    <w:rsid w:val="00DC3728"/>
    <w:rsid w:val="00DC4160"/>
    <w:rsid w:val="00DC4638"/>
    <w:rsid w:val="00DC51B2"/>
    <w:rsid w:val="00DC5B0A"/>
    <w:rsid w:val="00DC5B46"/>
    <w:rsid w:val="00DC755C"/>
    <w:rsid w:val="00DD1541"/>
    <w:rsid w:val="00DD2AF9"/>
    <w:rsid w:val="00DD31B9"/>
    <w:rsid w:val="00DD339E"/>
    <w:rsid w:val="00DD3B5B"/>
    <w:rsid w:val="00DD3D9E"/>
    <w:rsid w:val="00DD3F8A"/>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6D6"/>
    <w:rsid w:val="00DF3887"/>
    <w:rsid w:val="00DF4093"/>
    <w:rsid w:val="00DF47AD"/>
    <w:rsid w:val="00DF4BED"/>
    <w:rsid w:val="00DF4D9D"/>
    <w:rsid w:val="00DF60D3"/>
    <w:rsid w:val="00DF61A8"/>
    <w:rsid w:val="00DF7180"/>
    <w:rsid w:val="00DF794B"/>
    <w:rsid w:val="00E00807"/>
    <w:rsid w:val="00E02230"/>
    <w:rsid w:val="00E03128"/>
    <w:rsid w:val="00E04E7B"/>
    <w:rsid w:val="00E05653"/>
    <w:rsid w:val="00E06120"/>
    <w:rsid w:val="00E06593"/>
    <w:rsid w:val="00E066AE"/>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FE7"/>
    <w:rsid w:val="00E27AD2"/>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DF3"/>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385"/>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2BA"/>
    <w:rsid w:val="00ED23D1"/>
    <w:rsid w:val="00ED2C83"/>
    <w:rsid w:val="00ED31DB"/>
    <w:rsid w:val="00ED4307"/>
    <w:rsid w:val="00ED4A12"/>
    <w:rsid w:val="00ED5207"/>
    <w:rsid w:val="00ED74BF"/>
    <w:rsid w:val="00ED7AF6"/>
    <w:rsid w:val="00EE0800"/>
    <w:rsid w:val="00EE0907"/>
    <w:rsid w:val="00EE2549"/>
    <w:rsid w:val="00EE4319"/>
    <w:rsid w:val="00EE4AB6"/>
    <w:rsid w:val="00EE4CB9"/>
    <w:rsid w:val="00EE6607"/>
    <w:rsid w:val="00EE66D9"/>
    <w:rsid w:val="00EE6EFC"/>
    <w:rsid w:val="00EE6F70"/>
    <w:rsid w:val="00EE7531"/>
    <w:rsid w:val="00EE7753"/>
    <w:rsid w:val="00EE7E4B"/>
    <w:rsid w:val="00EF068E"/>
    <w:rsid w:val="00EF2371"/>
    <w:rsid w:val="00EF23DD"/>
    <w:rsid w:val="00EF2FCD"/>
    <w:rsid w:val="00EF399E"/>
    <w:rsid w:val="00EF45A5"/>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0C91"/>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3CD"/>
    <w:rsid w:val="00F62692"/>
    <w:rsid w:val="00F6279F"/>
    <w:rsid w:val="00F6357C"/>
    <w:rsid w:val="00F64151"/>
    <w:rsid w:val="00F643CA"/>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6EB5"/>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A32"/>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357"/>
    <w:rsid w:val="00FD25E1"/>
    <w:rsid w:val="00FD39D3"/>
    <w:rsid w:val="00FD404F"/>
    <w:rsid w:val="00FD42B3"/>
    <w:rsid w:val="00FD508D"/>
    <w:rsid w:val="00FD634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083"/>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4F46"/>
  <w15:docId w15:val="{7742A137-F290-47B3-B110-5E5AAAEE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character" w:customStyle="1" w:styleId="fontstyle01">
    <w:name w:val="fontstyle01"/>
    <w:basedOn w:val="DefaultParagraphFont"/>
    <w:rsid w:val="00E27AD2"/>
    <w:rPr>
      <w:rFonts w:ascii="Calibri" w:hAnsi="Calibri" w:cs="Calibri" w:hint="default"/>
      <w:b w:val="0"/>
      <w:bCs w:val="0"/>
      <w:i w:val="0"/>
      <w:iCs w:val="0"/>
      <w:color w:val="000000"/>
      <w:sz w:val="20"/>
      <w:szCs w:val="20"/>
    </w:rPr>
  </w:style>
  <w:style w:type="character" w:customStyle="1" w:styleId="ListParagraphChar">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02894761">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0F7F0-065C-48E1-850D-FCF0DBD2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1709</Words>
  <Characters>9747</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120</cp:revision>
  <cp:lastPrinted>2016-10-25T18:08:00Z</cp:lastPrinted>
  <dcterms:created xsi:type="dcterms:W3CDTF">2020-04-30T08:58:00Z</dcterms:created>
  <dcterms:modified xsi:type="dcterms:W3CDTF">2024-10-21T16:19:00Z</dcterms:modified>
</cp:coreProperties>
</file>