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541A06" w14:textId="4B310777" w:rsidR="00243343" w:rsidRPr="00364661" w:rsidRDefault="00243343" w:rsidP="00364661">
      <w:pPr>
        <w:pStyle w:val="paragraph"/>
        <w:spacing w:before="0" w:beforeAutospacing="0" w:after="0" w:afterAutospacing="0"/>
        <w:ind w:left="-360"/>
        <w:textAlignment w:val="baseline"/>
        <w:rPr>
          <w:rStyle w:val="normaltextrun"/>
          <w:rFonts w:asciiTheme="majorBidi" w:hAnsiTheme="majorBidi" w:cstheme="majorBidi"/>
          <w:b/>
          <w:bCs/>
          <w:smallCaps/>
          <w:color w:val="000000" w:themeColor="text1"/>
        </w:rPr>
      </w:pPr>
      <w:r w:rsidRPr="00364661">
        <w:rPr>
          <w:rFonts w:asciiTheme="majorBidi" w:hAnsiTheme="majorBidi" w:cstheme="majorBidi"/>
          <w:noProof/>
        </w:rPr>
        <w:drawing>
          <wp:anchor distT="0" distB="0" distL="114300" distR="114300" simplePos="0" relativeHeight="251659264" behindDoc="0" locked="0" layoutInCell="1" hidden="0" allowOverlap="1" wp14:anchorId="1A2C8FC1" wp14:editId="3A93A805">
            <wp:simplePos x="0" y="0"/>
            <wp:positionH relativeFrom="margin">
              <wp:posOffset>-537845</wp:posOffset>
            </wp:positionH>
            <wp:positionV relativeFrom="margin">
              <wp:posOffset>-648335</wp:posOffset>
            </wp:positionV>
            <wp:extent cx="2832100" cy="935355"/>
            <wp:effectExtent l="0" t="0" r="0" b="0"/>
            <wp:wrapSquare wrapText="bothSides" distT="0" distB="0" distL="114300" distR="114300"/>
            <wp:docPr id="13" name="image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preferRelativeResize="0"/>
                  </pic:nvPicPr>
                  <pic:blipFill rotWithShape="1">
                    <a:blip r:embed="rId11"/>
                    <a:srcRect l="8230" t="11396" b="14377"/>
                    <a:stretch/>
                  </pic:blipFill>
                  <pic:spPr bwMode="auto">
                    <a:xfrm>
                      <a:off x="0" y="0"/>
                      <a:ext cx="2832100" cy="9353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6771D57" w14:textId="77777777" w:rsidR="00243343" w:rsidRPr="00364661" w:rsidRDefault="00243343" w:rsidP="00364661">
      <w:pPr>
        <w:pStyle w:val="paragraph"/>
        <w:spacing w:before="0" w:beforeAutospacing="0" w:after="0" w:afterAutospacing="0"/>
        <w:ind w:left="-360"/>
        <w:jc w:val="center"/>
        <w:textAlignment w:val="baseline"/>
        <w:rPr>
          <w:rStyle w:val="normaltextrun"/>
          <w:rFonts w:asciiTheme="majorBidi" w:hAnsiTheme="majorBidi" w:cstheme="majorBidi"/>
          <w:b/>
          <w:bCs/>
          <w:smallCaps/>
          <w:color w:val="000000" w:themeColor="text1"/>
        </w:rPr>
      </w:pPr>
    </w:p>
    <w:p w14:paraId="42AD5F2F" w14:textId="77777777" w:rsidR="00243343" w:rsidRPr="00364661" w:rsidRDefault="00243343" w:rsidP="00364661">
      <w:pPr>
        <w:pStyle w:val="paragraph"/>
        <w:spacing w:before="0" w:beforeAutospacing="0" w:after="0" w:afterAutospacing="0"/>
        <w:ind w:left="-360"/>
        <w:jc w:val="center"/>
        <w:textAlignment w:val="baseline"/>
        <w:rPr>
          <w:rStyle w:val="normaltextrun"/>
          <w:rFonts w:asciiTheme="majorBidi" w:hAnsiTheme="majorBidi" w:cstheme="majorBidi"/>
          <w:b/>
          <w:bCs/>
          <w:smallCaps/>
          <w:color w:val="000000" w:themeColor="text1"/>
        </w:rPr>
      </w:pPr>
    </w:p>
    <w:p w14:paraId="102959FB" w14:textId="77777777" w:rsidR="00243343" w:rsidRPr="00364661" w:rsidRDefault="00243343" w:rsidP="00364661">
      <w:pPr>
        <w:pStyle w:val="paragraph"/>
        <w:spacing w:before="0" w:beforeAutospacing="0" w:after="0" w:afterAutospacing="0"/>
        <w:ind w:left="-360"/>
        <w:jc w:val="center"/>
        <w:textAlignment w:val="baseline"/>
        <w:rPr>
          <w:rFonts w:asciiTheme="majorBidi" w:hAnsiTheme="majorBidi" w:cstheme="majorBidi"/>
          <w:b/>
          <w:bCs/>
          <w:smallCaps/>
          <w:color w:val="000000" w:themeColor="text1"/>
        </w:rPr>
      </w:pPr>
      <w:r w:rsidRPr="00364661">
        <w:rPr>
          <w:rStyle w:val="normaltextrun"/>
          <w:rFonts w:asciiTheme="majorBidi" w:hAnsiTheme="majorBidi" w:cstheme="majorBidi"/>
          <w:b/>
          <w:bCs/>
          <w:smallCaps/>
          <w:color w:val="000000" w:themeColor="text1"/>
        </w:rPr>
        <w:t>Request for Application (RFA) </w:t>
      </w:r>
      <w:r w:rsidRPr="00364661">
        <w:rPr>
          <w:rStyle w:val="eop"/>
          <w:rFonts w:asciiTheme="majorBidi" w:hAnsiTheme="majorBidi" w:cstheme="majorBidi"/>
          <w:b/>
          <w:bCs/>
          <w:smallCaps/>
          <w:color w:val="000000" w:themeColor="text1"/>
        </w:rPr>
        <w:t> </w:t>
      </w:r>
    </w:p>
    <w:p w14:paraId="1D6DA5BD" w14:textId="77777777" w:rsidR="00243343" w:rsidRPr="00364661" w:rsidRDefault="00243343" w:rsidP="00364661">
      <w:pPr>
        <w:pStyle w:val="paragraph"/>
        <w:spacing w:before="0" w:beforeAutospacing="0" w:after="0" w:afterAutospacing="0"/>
        <w:ind w:left="-360"/>
        <w:jc w:val="center"/>
        <w:textAlignment w:val="baseline"/>
        <w:rPr>
          <w:rFonts w:asciiTheme="majorBidi" w:hAnsiTheme="majorBidi" w:cstheme="majorBidi"/>
          <w:b/>
          <w:bCs/>
          <w:smallCaps/>
          <w:color w:val="000000" w:themeColor="text1"/>
        </w:rPr>
      </w:pPr>
      <w:r w:rsidRPr="00364661">
        <w:rPr>
          <w:rStyle w:val="eop"/>
          <w:rFonts w:asciiTheme="majorBidi" w:hAnsiTheme="majorBidi" w:cstheme="majorBidi"/>
          <w:b/>
          <w:bCs/>
          <w:smallCaps/>
          <w:color w:val="000000" w:themeColor="text1"/>
        </w:rPr>
        <w:t> </w:t>
      </w:r>
    </w:p>
    <w:p w14:paraId="127BF5F1" w14:textId="77777777" w:rsidR="00243343" w:rsidRPr="00364661" w:rsidRDefault="00243343" w:rsidP="00364661">
      <w:pPr>
        <w:pStyle w:val="paragraph"/>
        <w:spacing w:before="0" w:beforeAutospacing="0" w:after="0" w:afterAutospacing="0"/>
        <w:textAlignment w:val="baseline"/>
        <w:rPr>
          <w:rFonts w:asciiTheme="majorBidi" w:hAnsiTheme="majorBidi" w:cstheme="majorBidi"/>
          <w:color w:val="000000" w:themeColor="text1"/>
        </w:rPr>
      </w:pPr>
      <w:r w:rsidRPr="00364661">
        <w:rPr>
          <w:rStyle w:val="normaltextrun"/>
          <w:rFonts w:asciiTheme="majorBidi" w:hAnsiTheme="majorBidi" w:cstheme="majorBidi"/>
          <w:b/>
          <w:bCs/>
          <w:color w:val="000000" w:themeColor="text1"/>
        </w:rPr>
        <w:t>Subject</w:t>
      </w:r>
      <w:r w:rsidRPr="00364661">
        <w:rPr>
          <w:rStyle w:val="normaltextrun"/>
          <w:rFonts w:asciiTheme="majorBidi" w:hAnsiTheme="majorBidi" w:cstheme="majorBidi"/>
          <w:color w:val="000000" w:themeColor="text1"/>
        </w:rPr>
        <w:t>: Request for Application (RFA)</w:t>
      </w:r>
      <w:r w:rsidRPr="00364661">
        <w:rPr>
          <w:rStyle w:val="eop"/>
          <w:rFonts w:asciiTheme="majorBidi" w:hAnsiTheme="majorBidi" w:cstheme="majorBidi"/>
          <w:color w:val="000000" w:themeColor="text1"/>
        </w:rPr>
        <w:t> </w:t>
      </w:r>
    </w:p>
    <w:p w14:paraId="3896CD75" w14:textId="63F920C1" w:rsidR="00243343" w:rsidRPr="00364661" w:rsidRDefault="00243343" w:rsidP="46E3B990">
      <w:pPr>
        <w:pStyle w:val="paragraph"/>
        <w:spacing w:before="0" w:beforeAutospacing="0" w:after="0" w:afterAutospacing="0"/>
        <w:jc w:val="both"/>
        <w:textAlignment w:val="baseline"/>
        <w:rPr>
          <w:rStyle w:val="normaltextrun"/>
          <w:rFonts w:asciiTheme="majorBidi" w:hAnsiTheme="majorBidi" w:cstheme="majorBidi"/>
          <w:color w:val="000000" w:themeColor="text1"/>
        </w:rPr>
      </w:pPr>
      <w:r w:rsidRPr="46E3B990">
        <w:rPr>
          <w:rStyle w:val="normaltextrun"/>
          <w:rFonts w:asciiTheme="majorBidi" w:hAnsiTheme="majorBidi" w:cstheme="majorBidi"/>
          <w:b/>
          <w:bCs/>
          <w:color w:val="000000" w:themeColor="text1"/>
        </w:rPr>
        <w:t>Title</w:t>
      </w:r>
      <w:r w:rsidRPr="46E3B990">
        <w:rPr>
          <w:rStyle w:val="normaltextrun"/>
          <w:rFonts w:asciiTheme="majorBidi" w:hAnsiTheme="majorBidi" w:cstheme="majorBidi"/>
          <w:color w:val="000000" w:themeColor="text1"/>
        </w:rPr>
        <w:t>:</w:t>
      </w:r>
      <w:r w:rsidR="00F77065" w:rsidRPr="46E3B990">
        <w:rPr>
          <w:rStyle w:val="tabchar"/>
          <w:rFonts w:asciiTheme="majorBidi" w:hAnsiTheme="majorBidi" w:cstheme="majorBidi"/>
          <w:color w:val="000000" w:themeColor="text1"/>
        </w:rPr>
        <w:t xml:space="preserve"> </w:t>
      </w:r>
      <w:r w:rsidRPr="46E3B990">
        <w:rPr>
          <w:rStyle w:val="normaltextrun"/>
          <w:rFonts w:asciiTheme="majorBidi" w:hAnsiTheme="majorBidi" w:cstheme="majorBidi"/>
          <w:color w:val="000000" w:themeColor="text1"/>
        </w:rPr>
        <w:t xml:space="preserve">Grants for </w:t>
      </w:r>
      <w:r w:rsidR="077FED95" w:rsidRPr="46E3B990">
        <w:rPr>
          <w:rStyle w:val="normaltextrun"/>
          <w:rFonts w:asciiTheme="majorBidi" w:hAnsiTheme="majorBidi" w:cstheme="majorBidi"/>
          <w:color w:val="000000" w:themeColor="text1"/>
        </w:rPr>
        <w:t>E</w:t>
      </w:r>
      <w:r w:rsidR="00F77065" w:rsidRPr="46E3B990">
        <w:rPr>
          <w:rStyle w:val="normaltextrun"/>
          <w:rFonts w:asciiTheme="majorBidi" w:hAnsiTheme="majorBidi" w:cstheme="majorBidi"/>
          <w:color w:val="000000" w:themeColor="text1"/>
        </w:rPr>
        <w:t>ngaging Civil Society in Court Monitoring</w:t>
      </w:r>
    </w:p>
    <w:p w14:paraId="0C54D01B" w14:textId="1D9D38F3" w:rsidR="00243343" w:rsidRPr="00960141" w:rsidRDefault="00243343" w:rsidP="16489DDA">
      <w:pPr>
        <w:pStyle w:val="paragraph"/>
        <w:spacing w:before="0" w:beforeAutospacing="0" w:after="0" w:afterAutospacing="0"/>
        <w:jc w:val="both"/>
        <w:textAlignment w:val="baseline"/>
        <w:rPr>
          <w:rStyle w:val="normaltextrun"/>
          <w:rFonts w:asciiTheme="majorBidi" w:hAnsiTheme="majorBidi" w:cstheme="majorBidi"/>
          <w:b/>
          <w:bCs/>
          <w:color w:val="000000" w:themeColor="text1"/>
        </w:rPr>
      </w:pPr>
      <w:r w:rsidRPr="16489DDA">
        <w:rPr>
          <w:rStyle w:val="normaltextrun"/>
          <w:rFonts w:asciiTheme="majorBidi" w:hAnsiTheme="majorBidi" w:cstheme="majorBidi"/>
          <w:b/>
          <w:bCs/>
          <w:color w:val="000000" w:themeColor="text1"/>
        </w:rPr>
        <w:t>RFA Issuance Date:</w:t>
      </w:r>
      <w:r w:rsidR="5B847F92" w:rsidRPr="16489DDA">
        <w:rPr>
          <w:rStyle w:val="normaltextrun"/>
          <w:rFonts w:asciiTheme="majorBidi" w:hAnsiTheme="majorBidi" w:cstheme="majorBidi"/>
          <w:b/>
          <w:bCs/>
          <w:color w:val="000000" w:themeColor="text1"/>
        </w:rPr>
        <w:t xml:space="preserve"> </w:t>
      </w:r>
      <w:r w:rsidR="007F6CA6">
        <w:rPr>
          <w:rStyle w:val="normaltextrun"/>
          <w:rFonts w:asciiTheme="majorBidi" w:hAnsiTheme="majorBidi" w:cstheme="majorBidi"/>
          <w:b/>
          <w:bCs/>
          <w:color w:val="000000" w:themeColor="text1"/>
        </w:rPr>
        <w:t>11</w:t>
      </w:r>
      <w:r w:rsidR="5B847F92" w:rsidRPr="16489DDA">
        <w:rPr>
          <w:rStyle w:val="normaltextrun"/>
          <w:rFonts w:asciiTheme="majorBidi" w:hAnsiTheme="majorBidi" w:cstheme="majorBidi"/>
          <w:b/>
          <w:bCs/>
          <w:color w:val="000000" w:themeColor="text1"/>
        </w:rPr>
        <w:t xml:space="preserve"> December 2024</w:t>
      </w:r>
    </w:p>
    <w:p w14:paraId="384E089D" w14:textId="5D76A8D9" w:rsidR="00960141" w:rsidRPr="00960141" w:rsidRDefault="00243343" w:rsidP="16489DDA">
      <w:pPr>
        <w:pStyle w:val="paragraph"/>
        <w:spacing w:before="0" w:beforeAutospacing="0" w:after="0" w:afterAutospacing="0"/>
        <w:jc w:val="both"/>
        <w:textAlignment w:val="baseline"/>
        <w:rPr>
          <w:rStyle w:val="normaltextrun"/>
          <w:rFonts w:asciiTheme="majorBidi" w:hAnsiTheme="majorBidi" w:cstheme="majorBidi"/>
          <w:b/>
          <w:bCs/>
          <w:color w:val="000000" w:themeColor="text1"/>
        </w:rPr>
      </w:pPr>
      <w:r w:rsidRPr="16489DDA">
        <w:rPr>
          <w:rStyle w:val="normaltextrun"/>
          <w:rFonts w:asciiTheme="majorBidi" w:hAnsiTheme="majorBidi" w:cstheme="majorBidi"/>
          <w:b/>
          <w:bCs/>
          <w:color w:val="000000" w:themeColor="text1"/>
        </w:rPr>
        <w:t xml:space="preserve">Deadline for Questions/Clarifications: </w:t>
      </w:r>
      <w:r w:rsidR="76312D01" w:rsidRPr="16489DDA">
        <w:rPr>
          <w:rStyle w:val="normaltextrun"/>
          <w:rFonts w:asciiTheme="majorBidi" w:hAnsiTheme="majorBidi" w:cstheme="majorBidi"/>
          <w:b/>
          <w:bCs/>
          <w:color w:val="000000" w:themeColor="text1"/>
        </w:rPr>
        <w:t>27 December 2024</w:t>
      </w:r>
    </w:p>
    <w:p w14:paraId="566254C1" w14:textId="0A0A95FD" w:rsidR="00F77065" w:rsidRDefault="00960141" w:rsidP="16489DDA">
      <w:pPr>
        <w:pStyle w:val="paragraph"/>
        <w:spacing w:before="0" w:beforeAutospacing="0" w:after="0" w:afterAutospacing="0"/>
        <w:jc w:val="both"/>
        <w:textAlignment w:val="baseline"/>
        <w:rPr>
          <w:rStyle w:val="normaltextrun"/>
          <w:rFonts w:asciiTheme="majorBidi" w:hAnsiTheme="majorBidi" w:cstheme="majorBidi"/>
          <w:b/>
          <w:bCs/>
          <w:color w:val="000000" w:themeColor="text1"/>
        </w:rPr>
      </w:pPr>
      <w:r w:rsidRPr="16489DDA">
        <w:rPr>
          <w:rStyle w:val="normaltextrun"/>
          <w:rFonts w:asciiTheme="majorBidi" w:hAnsiTheme="majorBidi" w:cstheme="majorBidi"/>
          <w:b/>
          <w:bCs/>
          <w:color w:val="000000" w:themeColor="text1"/>
        </w:rPr>
        <w:t xml:space="preserve">Deadline for Responses to Questions/Clarifications: </w:t>
      </w:r>
      <w:r w:rsidR="75691D74" w:rsidRPr="16489DDA">
        <w:rPr>
          <w:rStyle w:val="normaltextrun"/>
          <w:rFonts w:asciiTheme="majorBidi" w:hAnsiTheme="majorBidi" w:cstheme="majorBidi"/>
          <w:b/>
          <w:bCs/>
          <w:color w:val="000000" w:themeColor="text1"/>
        </w:rPr>
        <w:t>13 January 2025</w:t>
      </w:r>
    </w:p>
    <w:p w14:paraId="7BCDA6A1" w14:textId="7C23EFBB" w:rsidR="00F77065" w:rsidRPr="001F2E48" w:rsidRDefault="00243343" w:rsidP="16489DDA">
      <w:pPr>
        <w:pStyle w:val="paragraph"/>
        <w:spacing w:before="0" w:beforeAutospacing="0" w:after="0" w:afterAutospacing="0"/>
        <w:jc w:val="both"/>
        <w:textAlignment w:val="baseline"/>
        <w:rPr>
          <w:rStyle w:val="normaltextrun"/>
          <w:rFonts w:asciiTheme="majorBidi" w:hAnsiTheme="majorBidi" w:cstheme="majorBidi"/>
          <w:b/>
          <w:bCs/>
          <w:color w:val="000000" w:themeColor="text1"/>
          <w:lang w:val="hy-AM"/>
        </w:rPr>
      </w:pPr>
      <w:r w:rsidRPr="16489DDA">
        <w:rPr>
          <w:rStyle w:val="normaltextrun"/>
          <w:rFonts w:asciiTheme="majorBidi" w:hAnsiTheme="majorBidi" w:cstheme="majorBidi"/>
          <w:b/>
          <w:bCs/>
          <w:color w:val="000000" w:themeColor="text1"/>
        </w:rPr>
        <w:t>Deadline for Submitting Applications:</w:t>
      </w:r>
      <w:r w:rsidR="0CA80A67" w:rsidRPr="16489DDA">
        <w:rPr>
          <w:rStyle w:val="normaltextrun"/>
          <w:rFonts w:asciiTheme="majorBidi" w:hAnsiTheme="majorBidi" w:cstheme="majorBidi"/>
          <w:b/>
          <w:bCs/>
          <w:color w:val="000000" w:themeColor="text1"/>
        </w:rPr>
        <w:t xml:space="preserve"> 27 January 2025</w:t>
      </w:r>
    </w:p>
    <w:p w14:paraId="6BCAB15E" w14:textId="466069F5" w:rsidR="00243343" w:rsidRPr="00364661" w:rsidRDefault="00243343" w:rsidP="00960141">
      <w:pPr>
        <w:pStyle w:val="paragraph"/>
        <w:spacing w:before="0" w:beforeAutospacing="0" w:after="0" w:afterAutospacing="0"/>
        <w:jc w:val="both"/>
        <w:textAlignment w:val="baseline"/>
        <w:rPr>
          <w:rStyle w:val="normaltextrun"/>
          <w:rFonts w:asciiTheme="majorBidi" w:hAnsiTheme="majorBidi" w:cstheme="majorBidi"/>
          <w:color w:val="000000" w:themeColor="text1"/>
        </w:rPr>
      </w:pPr>
      <w:r w:rsidRPr="00364661">
        <w:rPr>
          <w:rStyle w:val="normaltextrun"/>
          <w:rFonts w:asciiTheme="majorBidi" w:hAnsiTheme="majorBidi" w:cstheme="majorBidi"/>
          <w:color w:val="000000" w:themeColor="text1"/>
        </w:rPr>
        <w:tab/>
      </w:r>
      <w:r w:rsidRPr="00364661">
        <w:rPr>
          <w:rStyle w:val="normaltextrun"/>
          <w:rFonts w:asciiTheme="majorBidi" w:hAnsiTheme="majorBidi" w:cstheme="majorBidi"/>
          <w:color w:val="000000" w:themeColor="text1"/>
        </w:rPr>
        <w:tab/>
      </w:r>
      <w:r w:rsidRPr="00364661">
        <w:rPr>
          <w:rStyle w:val="normaltextrun"/>
          <w:rFonts w:asciiTheme="majorBidi" w:hAnsiTheme="majorBidi" w:cstheme="majorBidi"/>
          <w:color w:val="000000" w:themeColor="text1"/>
        </w:rPr>
        <w:tab/>
        <w:t> </w:t>
      </w:r>
    </w:p>
    <w:p w14:paraId="158EC854" w14:textId="29792E91" w:rsidR="00405200" w:rsidRPr="001671C5" w:rsidRDefault="2562771D" w:rsidP="105B28FD">
      <w:pPr>
        <w:autoSpaceDE w:val="0"/>
        <w:autoSpaceDN w:val="0"/>
        <w:adjustRightInd w:val="0"/>
        <w:jc w:val="both"/>
        <w:rPr>
          <w:rFonts w:ascii="Times New Roman" w:eastAsia="Times New Roman" w:hAnsi="Times New Roman" w:cs="Times New Roman"/>
        </w:rPr>
      </w:pPr>
      <w:r w:rsidRPr="75A5517A">
        <w:rPr>
          <w:rStyle w:val="normaltextrun"/>
          <w:rFonts w:asciiTheme="majorBidi" w:hAnsiTheme="majorBidi" w:cstheme="majorBidi"/>
          <w:color w:val="000000" w:themeColor="text1"/>
        </w:rPr>
        <w:t xml:space="preserve">Trials conducted within a reasonable time are crucial for upholding justice and reinforcing public trust in the rule of law, as prolonged delays can undermine public confidence in the justice system and obstruct access to fair resolutions. </w:t>
      </w:r>
      <w:r w:rsidR="672BD106" w:rsidRPr="75A5517A">
        <w:rPr>
          <w:rStyle w:val="normaltextrun"/>
          <w:rFonts w:asciiTheme="majorBidi" w:hAnsiTheme="majorBidi" w:cstheme="majorBidi"/>
          <w:color w:val="000000" w:themeColor="text1"/>
        </w:rPr>
        <w:t xml:space="preserve">The </w:t>
      </w:r>
      <w:r w:rsidR="310FB8D4" w:rsidRPr="75A5517A">
        <w:rPr>
          <w:rStyle w:val="normaltextrun"/>
          <w:rFonts w:asciiTheme="majorBidi" w:hAnsiTheme="majorBidi" w:cstheme="majorBidi"/>
          <w:color w:val="000000" w:themeColor="text1"/>
        </w:rPr>
        <w:t>f</w:t>
      </w:r>
      <w:r w:rsidRPr="75A5517A">
        <w:rPr>
          <w:rStyle w:val="normaltextrun"/>
          <w:rFonts w:asciiTheme="majorBidi" w:hAnsiTheme="majorBidi" w:cstheme="majorBidi"/>
          <w:color w:val="000000" w:themeColor="text1"/>
        </w:rPr>
        <w:t xml:space="preserve">requent continuances and postponements disrupt this process, </w:t>
      </w:r>
      <w:r w:rsidR="799EDF0C" w:rsidRPr="75A5517A">
        <w:rPr>
          <w:rStyle w:val="normaltextrun"/>
          <w:rFonts w:asciiTheme="majorBidi" w:hAnsiTheme="majorBidi" w:cstheme="majorBidi"/>
          <w:color w:val="000000" w:themeColor="text1"/>
        </w:rPr>
        <w:t xml:space="preserve">while </w:t>
      </w:r>
      <w:r w:rsidRPr="75A5517A">
        <w:rPr>
          <w:rStyle w:val="normaltextrun"/>
          <w:rFonts w:asciiTheme="majorBidi" w:hAnsiTheme="majorBidi" w:cstheme="majorBidi"/>
          <w:color w:val="000000" w:themeColor="text1"/>
        </w:rPr>
        <w:t xml:space="preserve">civil society plays a vital watchdog role in identifying these issues; through </w:t>
      </w:r>
      <w:r w:rsidR="7AB7CFCA" w:rsidRPr="75A5517A">
        <w:rPr>
          <w:rStyle w:val="normaltextrun"/>
          <w:rFonts w:asciiTheme="majorBidi" w:hAnsiTheme="majorBidi" w:cstheme="majorBidi"/>
          <w:color w:val="000000" w:themeColor="text1"/>
        </w:rPr>
        <w:t xml:space="preserve">court </w:t>
      </w:r>
      <w:r w:rsidRPr="75A5517A">
        <w:rPr>
          <w:rStyle w:val="normaltextrun"/>
          <w:rFonts w:asciiTheme="majorBidi" w:hAnsiTheme="majorBidi" w:cstheme="majorBidi"/>
          <w:color w:val="000000" w:themeColor="text1"/>
        </w:rPr>
        <w:t>monitoring efforts, civil society organizations help drive transparency and accountability, advocating for a justice system that reliably serves the public and strengthens the rule of law.</w:t>
      </w:r>
      <w:r w:rsidR="73C1D6E4">
        <w:rPr>
          <w:rFonts w:ascii="TimesNewRomanPSMT" w:hAnsi="TimesNewRomanPSMT" w:cs="TimesNewRomanPSMT"/>
          <w14:ligatures w14:val="standardContextual"/>
        </w:rPr>
        <w:t xml:space="preserve"> </w:t>
      </w:r>
      <w:r w:rsidR="217A61CD">
        <w:rPr>
          <w:rFonts w:ascii="TimesNewRomanPSMT" w:hAnsi="TimesNewRomanPSMT" w:cs="TimesNewRomanPSMT"/>
          <w14:ligatures w14:val="standardContextual"/>
        </w:rPr>
        <w:t xml:space="preserve"> </w:t>
      </w:r>
      <w:r w:rsidR="217A61CD" w:rsidRPr="46E3B990">
        <w:rPr>
          <w:rFonts w:ascii="Times New Roman" w:eastAsia="Times New Roman" w:hAnsi="Times New Roman" w:cs="Times New Roman"/>
        </w:rPr>
        <w:t xml:space="preserve">In April 2024, the Ministry of Justice (MOJ) introduced amendments to the Civil Procedure Code aimed at limiting </w:t>
      </w:r>
      <w:r w:rsidR="34F9A8D0" w:rsidRPr="46E3B990">
        <w:rPr>
          <w:rFonts w:ascii="Times New Roman" w:eastAsia="Times New Roman" w:hAnsi="Times New Roman" w:cs="Times New Roman"/>
        </w:rPr>
        <w:t>“</w:t>
      </w:r>
      <w:r w:rsidR="217A61CD" w:rsidRPr="46E3B990">
        <w:rPr>
          <w:rFonts w:ascii="Times New Roman" w:eastAsia="Times New Roman" w:hAnsi="Times New Roman" w:cs="Times New Roman"/>
        </w:rPr>
        <w:t>abuse of rights</w:t>
      </w:r>
      <w:r w:rsidR="1B2DAAE4" w:rsidRPr="46E3B990">
        <w:rPr>
          <w:rFonts w:ascii="Times New Roman" w:eastAsia="Times New Roman" w:hAnsi="Times New Roman" w:cs="Times New Roman"/>
        </w:rPr>
        <w:t xml:space="preserve">” </w:t>
      </w:r>
      <w:r w:rsidR="217A61CD" w:rsidRPr="46E3B990">
        <w:rPr>
          <w:rFonts w:ascii="Times New Roman" w:eastAsia="Times New Roman" w:hAnsi="Times New Roman" w:cs="Times New Roman"/>
        </w:rPr>
        <w:t xml:space="preserve">to ensure timely trials. This legislative change was prompted by the growing concern that the abuse of procedural </w:t>
      </w:r>
      <w:r w:rsidR="3E52FA66" w:rsidRPr="46E3B990">
        <w:rPr>
          <w:rFonts w:ascii="Times New Roman" w:eastAsia="Times New Roman" w:hAnsi="Times New Roman" w:cs="Times New Roman"/>
        </w:rPr>
        <w:t>rights</w:t>
      </w:r>
      <w:r w:rsidR="5D8FFB41" w:rsidRPr="46E3B990">
        <w:rPr>
          <w:rFonts w:ascii="Times New Roman" w:eastAsia="Times New Roman" w:hAnsi="Times New Roman" w:cs="Times New Roman"/>
        </w:rPr>
        <w:t xml:space="preserve"> </w:t>
      </w:r>
      <w:r w:rsidR="217A61CD" w:rsidRPr="46E3B990">
        <w:rPr>
          <w:rFonts w:ascii="Times New Roman" w:eastAsia="Times New Roman" w:hAnsi="Times New Roman" w:cs="Times New Roman"/>
        </w:rPr>
        <w:t>contributes to unnecessary delays in the justice process. The need for these amendments highlights the extent to which such delays become a persistent problem, undermining the efficiency of the courts and hindering timely access to justice</w:t>
      </w:r>
      <w:r w:rsidR="30049DEC" w:rsidRPr="46E3B990">
        <w:rPr>
          <w:rFonts w:ascii="Times New Roman" w:eastAsia="Times New Roman" w:hAnsi="Times New Roman" w:cs="Times New Roman"/>
        </w:rPr>
        <w:t xml:space="preserve"> (more information is available at</w:t>
      </w:r>
      <w:r w:rsidR="5CBE090C" w:rsidRPr="46E3B990">
        <w:rPr>
          <w:rFonts w:ascii="Times New Roman" w:eastAsia="Times New Roman" w:hAnsi="Times New Roman" w:cs="Times New Roman"/>
        </w:rPr>
        <w:t xml:space="preserve"> </w:t>
      </w:r>
      <w:hyperlink r:id="rId12">
        <w:r w:rsidR="5CBE090C" w:rsidRPr="105B28FD">
          <w:rPr>
            <w:rStyle w:val="Hyperlink"/>
            <w:rFonts w:ascii="Times New Roman" w:eastAsia="Times New Roman" w:hAnsi="Times New Roman" w:cs="Times New Roman"/>
          </w:rPr>
          <w:t>https://www.edraft.am/projects/7109/justification</w:t>
        </w:r>
      </w:hyperlink>
      <w:r w:rsidR="5CBE090C" w:rsidRPr="105B28FD">
        <w:rPr>
          <w:rFonts w:ascii="Times New Roman" w:eastAsia="Times New Roman" w:hAnsi="Times New Roman" w:cs="Times New Roman"/>
        </w:rPr>
        <w:t>)</w:t>
      </w:r>
      <w:r w:rsidR="78A7AE90" w:rsidRPr="105B28FD">
        <w:rPr>
          <w:rFonts w:ascii="Times New Roman" w:eastAsia="Times New Roman" w:hAnsi="Times New Roman" w:cs="Times New Roman"/>
        </w:rPr>
        <w:t>.</w:t>
      </w:r>
    </w:p>
    <w:p w14:paraId="45CA0E9D" w14:textId="77777777" w:rsidR="00405200" w:rsidRDefault="00405200" w:rsidP="00AF6FCC">
      <w:pPr>
        <w:pStyle w:val="paragraph"/>
        <w:spacing w:before="0" w:beforeAutospacing="0" w:after="0" w:afterAutospacing="0"/>
        <w:jc w:val="both"/>
        <w:textAlignment w:val="baseline"/>
        <w:rPr>
          <w:rStyle w:val="normaltextrun"/>
          <w:rFonts w:asciiTheme="majorBidi" w:hAnsiTheme="majorBidi" w:cstheme="majorBidi"/>
          <w:color w:val="000000" w:themeColor="text1"/>
        </w:rPr>
      </w:pPr>
    </w:p>
    <w:p w14:paraId="1BCC0B31" w14:textId="306F88FA" w:rsidR="003F45A0" w:rsidRDefault="7A84FFE7" w:rsidP="46E3B990">
      <w:pPr>
        <w:pStyle w:val="paragraph"/>
        <w:spacing w:before="0" w:beforeAutospacing="0" w:after="0" w:afterAutospacing="0"/>
        <w:jc w:val="both"/>
        <w:textAlignment w:val="baseline"/>
        <w:rPr>
          <w:rFonts w:asciiTheme="majorBidi" w:hAnsiTheme="majorBidi" w:cstheme="majorBidi"/>
          <w:color w:val="000000" w:themeColor="text1"/>
        </w:rPr>
      </w:pPr>
      <w:r w:rsidRPr="46E3B990">
        <w:rPr>
          <w:rStyle w:val="normaltextrun"/>
          <w:rFonts w:asciiTheme="majorBidi" w:hAnsiTheme="majorBidi" w:cstheme="majorBidi"/>
          <w:color w:val="000000" w:themeColor="text1"/>
        </w:rPr>
        <w:t xml:space="preserve">With the release of the Rule of Law Policy in 2023, USAID continues to innovate the design and implementation of rule of law programs and activities intended to close the global justice gap, build public trust, and support democratic and accountable governance around the world. USAID’s pivot to integrating a People-Centered Justice approach in rule of law programs and activities starts with identifying and understanding what people want and need when they seek justice. USAID rule of law programming also works to remove the many obstacles and costs people can face when seeking justice, improve their experience, and enhance the outcomes they receive by putting their legal problems and justice needs at the center of the justice systems and services that USAID’s programs and activities seek to strengthen. </w:t>
      </w:r>
      <w:r w:rsidR="003F45A0" w:rsidRPr="46E3B990">
        <w:rPr>
          <w:rStyle w:val="normaltextrun"/>
          <w:rFonts w:asciiTheme="majorBidi" w:hAnsiTheme="majorBidi" w:cstheme="majorBidi"/>
          <w:color w:val="000000" w:themeColor="text1"/>
        </w:rPr>
        <w:t xml:space="preserve">To this end, </w:t>
      </w:r>
      <w:r w:rsidR="000A5C05" w:rsidRPr="46E3B990">
        <w:rPr>
          <w:rStyle w:val="normaltextrun"/>
          <w:rFonts w:asciiTheme="majorBidi" w:hAnsiTheme="majorBidi" w:cstheme="majorBidi"/>
          <w:color w:val="000000" w:themeColor="text1"/>
        </w:rPr>
        <w:t xml:space="preserve">USAID/Armenia Justice Sector Support Project (hereinafter </w:t>
      </w:r>
      <w:r w:rsidR="001F2E48" w:rsidRPr="46E3B990">
        <w:rPr>
          <w:rStyle w:val="normaltextrun"/>
          <w:rFonts w:asciiTheme="majorBidi" w:hAnsiTheme="majorBidi" w:cstheme="majorBidi"/>
          <w:color w:val="000000" w:themeColor="text1"/>
        </w:rPr>
        <w:t>“</w:t>
      </w:r>
      <w:r w:rsidR="00243343" w:rsidRPr="46E3B990">
        <w:rPr>
          <w:rStyle w:val="normaltextrun"/>
          <w:rFonts w:asciiTheme="majorBidi" w:hAnsiTheme="majorBidi" w:cstheme="majorBidi"/>
          <w:color w:val="000000" w:themeColor="text1"/>
        </w:rPr>
        <w:t>JSSP</w:t>
      </w:r>
      <w:r w:rsidR="001F2E48" w:rsidRPr="46E3B990">
        <w:rPr>
          <w:rStyle w:val="normaltextrun"/>
          <w:rFonts w:asciiTheme="majorBidi" w:hAnsiTheme="majorBidi" w:cstheme="majorBidi"/>
          <w:color w:val="000000" w:themeColor="text1"/>
        </w:rPr>
        <w:t>”</w:t>
      </w:r>
      <w:r w:rsidR="000A5C05" w:rsidRPr="46E3B990">
        <w:rPr>
          <w:rStyle w:val="normaltextrun"/>
          <w:rFonts w:asciiTheme="majorBidi" w:hAnsiTheme="majorBidi" w:cstheme="majorBidi"/>
          <w:color w:val="000000" w:themeColor="text1"/>
        </w:rPr>
        <w:t xml:space="preserve"> or </w:t>
      </w:r>
      <w:r w:rsidR="00153CE5" w:rsidRPr="46E3B990">
        <w:rPr>
          <w:rStyle w:val="normaltextrun"/>
          <w:rFonts w:asciiTheme="majorBidi" w:hAnsiTheme="majorBidi" w:cstheme="majorBidi"/>
          <w:color w:val="000000" w:themeColor="text1"/>
        </w:rPr>
        <w:t>the “Project</w:t>
      </w:r>
      <w:r w:rsidR="000A5C05" w:rsidRPr="46E3B990">
        <w:rPr>
          <w:rStyle w:val="normaltextrun"/>
          <w:rFonts w:asciiTheme="majorBidi" w:hAnsiTheme="majorBidi" w:cstheme="majorBidi"/>
          <w:color w:val="000000" w:themeColor="text1"/>
        </w:rPr>
        <w:t>’’)</w:t>
      </w:r>
      <w:r w:rsidR="00243343" w:rsidRPr="46E3B990">
        <w:rPr>
          <w:rStyle w:val="normaltextrun"/>
          <w:rFonts w:asciiTheme="majorBidi" w:hAnsiTheme="majorBidi" w:cstheme="majorBidi"/>
          <w:color w:val="000000" w:themeColor="text1"/>
        </w:rPr>
        <w:t xml:space="preserve"> is seeking applications from </w:t>
      </w:r>
      <w:r w:rsidR="36835207" w:rsidRPr="46E3B990">
        <w:rPr>
          <w:rStyle w:val="normaltextrun"/>
          <w:rFonts w:asciiTheme="majorBidi" w:hAnsiTheme="majorBidi" w:cstheme="majorBidi"/>
          <w:color w:val="000000" w:themeColor="text1"/>
        </w:rPr>
        <w:t xml:space="preserve">the </w:t>
      </w:r>
      <w:r w:rsidR="00F77065" w:rsidRPr="46E3B990">
        <w:rPr>
          <w:rStyle w:val="normaltextrun"/>
          <w:rFonts w:asciiTheme="majorBidi" w:hAnsiTheme="majorBidi" w:cstheme="majorBidi"/>
          <w:color w:val="000000" w:themeColor="text1"/>
        </w:rPr>
        <w:t>locally registered civil society organizations</w:t>
      </w:r>
      <w:r w:rsidR="001F2E48" w:rsidRPr="46E3B990">
        <w:rPr>
          <w:rStyle w:val="normaltextrun"/>
          <w:rFonts w:asciiTheme="majorBidi" w:hAnsiTheme="majorBidi" w:cstheme="majorBidi"/>
          <w:color w:val="000000" w:themeColor="text1"/>
        </w:rPr>
        <w:t xml:space="preserve"> (hereinafter “CSO”)</w:t>
      </w:r>
      <w:r w:rsidR="00AC68AF" w:rsidRPr="46E3B990">
        <w:rPr>
          <w:rFonts w:asciiTheme="majorBidi" w:hAnsiTheme="majorBidi" w:cstheme="majorBidi"/>
          <w:color w:val="000000" w:themeColor="text1"/>
        </w:rPr>
        <w:t>,</w:t>
      </w:r>
      <w:r w:rsidR="00AC68AF" w:rsidRPr="46E3B990">
        <w:rPr>
          <w:rFonts w:asciiTheme="majorBidi" w:eastAsiaTheme="minorEastAsia" w:hAnsiTheme="majorBidi" w:cstheme="majorBidi"/>
          <w:color w:val="000000" w:themeColor="text1"/>
        </w:rPr>
        <w:t xml:space="preserve"> </w:t>
      </w:r>
      <w:r w:rsidR="00AC68AF" w:rsidRPr="46E3B990">
        <w:rPr>
          <w:rFonts w:asciiTheme="majorBidi" w:hAnsiTheme="majorBidi" w:cstheme="majorBidi"/>
          <w:color w:val="000000" w:themeColor="text1"/>
        </w:rPr>
        <w:t xml:space="preserve">in accordance with the terms and provisions defined by the Armenian legal framework, </w:t>
      </w:r>
      <w:r w:rsidR="00243343" w:rsidRPr="46E3B990">
        <w:rPr>
          <w:rStyle w:val="normaltextrun"/>
          <w:rFonts w:asciiTheme="majorBidi" w:hAnsiTheme="majorBidi" w:cstheme="majorBidi"/>
          <w:color w:val="000000" w:themeColor="text1"/>
        </w:rPr>
        <w:t xml:space="preserve">for a funding opportunity to </w:t>
      </w:r>
      <w:r w:rsidR="00AF6FCC" w:rsidRPr="46E3B990">
        <w:rPr>
          <w:rStyle w:val="normaltextrun"/>
          <w:rFonts w:asciiTheme="majorBidi" w:hAnsiTheme="majorBidi" w:cstheme="majorBidi"/>
          <w:color w:val="000000" w:themeColor="text1"/>
        </w:rPr>
        <w:t xml:space="preserve">conduct </w:t>
      </w:r>
      <w:r w:rsidR="51A97EE9" w:rsidRPr="46E3B990">
        <w:rPr>
          <w:rStyle w:val="normaltextrun"/>
          <w:rFonts w:asciiTheme="majorBidi" w:hAnsiTheme="majorBidi" w:cstheme="majorBidi"/>
          <w:color w:val="000000" w:themeColor="text1"/>
        </w:rPr>
        <w:t xml:space="preserve">court </w:t>
      </w:r>
      <w:r w:rsidR="00AF6FCC" w:rsidRPr="46E3B990">
        <w:rPr>
          <w:rStyle w:val="normaltextrun"/>
          <w:rFonts w:asciiTheme="majorBidi" w:hAnsiTheme="majorBidi" w:cstheme="majorBidi"/>
          <w:color w:val="000000" w:themeColor="text1"/>
        </w:rPr>
        <w:t xml:space="preserve">observational study evaluating </w:t>
      </w:r>
      <w:r w:rsidR="001671C5" w:rsidRPr="46E3B990">
        <w:rPr>
          <w:rStyle w:val="normaltextrun"/>
          <w:rFonts w:asciiTheme="majorBidi" w:hAnsiTheme="majorBidi" w:cstheme="majorBidi"/>
          <w:color w:val="000000" w:themeColor="text1"/>
        </w:rPr>
        <w:t>issues such as case continuances and postponements</w:t>
      </w:r>
      <w:r w:rsidR="003F45A0" w:rsidRPr="46E3B990">
        <w:rPr>
          <w:rStyle w:val="normaltextrun"/>
          <w:rFonts w:asciiTheme="majorBidi" w:hAnsiTheme="majorBidi" w:cstheme="majorBidi"/>
          <w:color w:val="000000" w:themeColor="text1"/>
        </w:rPr>
        <w:t xml:space="preserve"> </w:t>
      </w:r>
      <w:r w:rsidR="00723CE9" w:rsidRPr="46E3B990">
        <w:rPr>
          <w:rStyle w:val="normaltextrun"/>
          <w:rFonts w:asciiTheme="majorBidi" w:hAnsiTheme="majorBidi" w:cstheme="majorBidi"/>
          <w:color w:val="000000" w:themeColor="text1"/>
        </w:rPr>
        <w:t>within the Armenian justice system</w:t>
      </w:r>
      <w:r w:rsidR="00723CE9" w:rsidRPr="46E3B990">
        <w:rPr>
          <w:rFonts w:asciiTheme="majorBidi" w:hAnsiTheme="majorBidi" w:cstheme="majorBidi"/>
          <w:color w:val="000000" w:themeColor="text1"/>
        </w:rPr>
        <w:t xml:space="preserve"> with the aim of:</w:t>
      </w:r>
    </w:p>
    <w:p w14:paraId="0D7BBF44" w14:textId="36AE08ED" w:rsidR="00723CE9" w:rsidRDefault="001671C5" w:rsidP="46E3B990">
      <w:pPr>
        <w:pStyle w:val="paragraph"/>
        <w:numPr>
          <w:ilvl w:val="0"/>
          <w:numId w:val="19"/>
        </w:numPr>
        <w:spacing w:before="0" w:beforeAutospacing="0" w:after="0" w:afterAutospacing="0"/>
        <w:jc w:val="both"/>
        <w:textAlignment w:val="baseline"/>
        <w:rPr>
          <w:rStyle w:val="normaltextrun"/>
          <w:rFonts w:asciiTheme="majorBidi" w:hAnsiTheme="majorBidi" w:cstheme="majorBidi"/>
          <w:color w:val="000000" w:themeColor="text1"/>
        </w:rPr>
      </w:pPr>
      <w:r w:rsidRPr="46E3B990">
        <w:rPr>
          <w:rStyle w:val="normaltextrun"/>
          <w:rFonts w:asciiTheme="majorBidi" w:hAnsiTheme="majorBidi" w:cstheme="majorBidi"/>
          <w:color w:val="000000" w:themeColor="text1"/>
        </w:rPr>
        <w:t>Identifying</w:t>
      </w:r>
      <w:r w:rsidR="36CCC67B" w:rsidRPr="46E3B990">
        <w:rPr>
          <w:rStyle w:val="normaltextrun"/>
          <w:rFonts w:asciiTheme="majorBidi" w:hAnsiTheme="majorBidi" w:cstheme="majorBidi"/>
          <w:color w:val="000000" w:themeColor="text1"/>
        </w:rPr>
        <w:t xml:space="preserve"> </w:t>
      </w:r>
      <w:r w:rsidRPr="46E3B990">
        <w:rPr>
          <w:rStyle w:val="normaltextrun"/>
          <w:rFonts w:asciiTheme="majorBidi" w:hAnsiTheme="majorBidi" w:cstheme="majorBidi"/>
          <w:color w:val="000000" w:themeColor="text1"/>
        </w:rPr>
        <w:t>root causes for frequent case continuances and postponements</w:t>
      </w:r>
      <w:r w:rsidR="00D000B6" w:rsidRPr="46E3B990">
        <w:rPr>
          <w:rStyle w:val="normaltextrun"/>
          <w:rFonts w:asciiTheme="majorBidi" w:hAnsiTheme="majorBidi" w:cstheme="majorBidi"/>
          <w:color w:val="000000" w:themeColor="text1"/>
        </w:rPr>
        <w:t xml:space="preserve">, </w:t>
      </w:r>
      <w:r w:rsidR="5884573A" w:rsidRPr="46E3B990">
        <w:rPr>
          <w:rStyle w:val="normaltextrun"/>
          <w:rFonts w:asciiTheme="majorBidi" w:hAnsiTheme="majorBidi" w:cstheme="majorBidi"/>
          <w:color w:val="000000" w:themeColor="text1"/>
        </w:rPr>
        <w:t xml:space="preserve">analyzing </w:t>
      </w:r>
      <w:r w:rsidR="00D000B6" w:rsidRPr="46E3B990">
        <w:rPr>
          <w:rStyle w:val="normaltextrun"/>
          <w:rFonts w:asciiTheme="majorBidi" w:hAnsiTheme="majorBidi" w:cstheme="majorBidi"/>
          <w:color w:val="000000" w:themeColor="text1"/>
        </w:rPr>
        <w:t xml:space="preserve">whether they are due to court administration or case management inefficiencies, inefficient court processes, </w:t>
      </w:r>
      <w:r w:rsidR="7691B335" w:rsidRPr="46E3B990">
        <w:rPr>
          <w:rStyle w:val="normaltextrun"/>
          <w:rFonts w:asciiTheme="majorBidi" w:hAnsiTheme="majorBidi" w:cstheme="majorBidi"/>
          <w:color w:val="000000" w:themeColor="text1"/>
        </w:rPr>
        <w:t>judicial r</w:t>
      </w:r>
      <w:r w:rsidR="7691B335" w:rsidRPr="46E3B990">
        <w:t xml:space="preserve">esources, </w:t>
      </w:r>
      <w:r w:rsidR="00D000B6" w:rsidRPr="46E3B990">
        <w:rPr>
          <w:rStyle w:val="normaltextrun"/>
          <w:rFonts w:asciiTheme="majorBidi" w:hAnsiTheme="majorBidi" w:cstheme="majorBidi"/>
          <w:color w:val="000000" w:themeColor="text1"/>
        </w:rPr>
        <w:t xml:space="preserve">or </w:t>
      </w:r>
      <w:r w:rsidR="22D522C9" w:rsidRPr="46E3B990">
        <w:rPr>
          <w:rStyle w:val="normaltextrun"/>
          <w:rFonts w:asciiTheme="majorBidi" w:hAnsiTheme="majorBidi" w:cstheme="majorBidi"/>
          <w:color w:val="000000" w:themeColor="text1"/>
        </w:rPr>
        <w:t xml:space="preserve">other </w:t>
      </w:r>
      <w:r w:rsidR="00D000B6" w:rsidRPr="46E3B990">
        <w:rPr>
          <w:rStyle w:val="normaltextrun"/>
          <w:rFonts w:asciiTheme="majorBidi" w:hAnsiTheme="majorBidi" w:cstheme="majorBidi"/>
          <w:color w:val="000000" w:themeColor="text1"/>
        </w:rPr>
        <w:t xml:space="preserve">external factors. </w:t>
      </w:r>
    </w:p>
    <w:p w14:paraId="42487660" w14:textId="589DBC5C" w:rsidR="00CF72A2" w:rsidRDefault="00D000B6" w:rsidP="00723CE9">
      <w:pPr>
        <w:pStyle w:val="paragraph"/>
        <w:numPr>
          <w:ilvl w:val="0"/>
          <w:numId w:val="19"/>
        </w:numPr>
        <w:spacing w:before="0" w:beforeAutospacing="0" w:after="0" w:afterAutospacing="0"/>
        <w:jc w:val="both"/>
        <w:textAlignment w:val="baseline"/>
        <w:rPr>
          <w:rStyle w:val="normaltextrun"/>
          <w:rFonts w:asciiTheme="majorBidi" w:hAnsiTheme="majorBidi" w:cstheme="majorBidi"/>
          <w:color w:val="000000" w:themeColor="text1"/>
        </w:rPr>
      </w:pPr>
      <w:r>
        <w:rPr>
          <w:rStyle w:val="normaltextrun"/>
          <w:rFonts w:asciiTheme="majorBidi" w:hAnsiTheme="majorBidi" w:cstheme="majorBidi"/>
          <w:color w:val="000000" w:themeColor="text1"/>
        </w:rPr>
        <w:t>Generating data and insights to inform justice sector reforms aimed at improving case flow and reducing unnecessary delays</w:t>
      </w:r>
      <w:r w:rsidR="00CF72A2">
        <w:rPr>
          <w:rStyle w:val="normaltextrun"/>
          <w:rFonts w:asciiTheme="majorBidi" w:hAnsiTheme="majorBidi" w:cstheme="majorBidi"/>
          <w:color w:val="000000" w:themeColor="text1"/>
        </w:rPr>
        <w:t>.</w:t>
      </w:r>
    </w:p>
    <w:p w14:paraId="3421C8EF" w14:textId="7FB9AAB1" w:rsidR="00D000B6" w:rsidRDefault="00D000B6" w:rsidP="00723CE9">
      <w:pPr>
        <w:pStyle w:val="paragraph"/>
        <w:numPr>
          <w:ilvl w:val="0"/>
          <w:numId w:val="19"/>
        </w:numPr>
        <w:spacing w:before="0" w:beforeAutospacing="0" w:after="0" w:afterAutospacing="0"/>
        <w:jc w:val="both"/>
        <w:textAlignment w:val="baseline"/>
        <w:rPr>
          <w:rStyle w:val="normaltextrun"/>
          <w:rFonts w:asciiTheme="majorBidi" w:hAnsiTheme="majorBidi" w:cstheme="majorBidi"/>
          <w:color w:val="000000" w:themeColor="text1"/>
        </w:rPr>
      </w:pPr>
      <w:r>
        <w:rPr>
          <w:rStyle w:val="normaltextrun"/>
          <w:rFonts w:asciiTheme="majorBidi" w:hAnsiTheme="majorBidi" w:cstheme="majorBidi"/>
          <w:color w:val="000000" w:themeColor="text1"/>
        </w:rPr>
        <w:t>Ensuring civil society participation in court monitoring to promote transparency and accountability within the justice system.</w:t>
      </w:r>
    </w:p>
    <w:p w14:paraId="7A99BA8A" w14:textId="46BA6CC4" w:rsidR="00CF72A2" w:rsidRDefault="00CF72A2" w:rsidP="00723CE9">
      <w:pPr>
        <w:pStyle w:val="paragraph"/>
        <w:numPr>
          <w:ilvl w:val="0"/>
          <w:numId w:val="19"/>
        </w:numPr>
        <w:spacing w:before="0" w:beforeAutospacing="0" w:after="0" w:afterAutospacing="0"/>
        <w:jc w:val="both"/>
        <w:textAlignment w:val="baseline"/>
        <w:rPr>
          <w:rStyle w:val="normaltextrun"/>
          <w:rFonts w:asciiTheme="majorBidi" w:hAnsiTheme="majorBidi" w:cstheme="majorBidi"/>
          <w:color w:val="000000" w:themeColor="text1"/>
        </w:rPr>
      </w:pPr>
      <w:r>
        <w:rPr>
          <w:rStyle w:val="normaltextrun"/>
          <w:rFonts w:asciiTheme="majorBidi" w:hAnsiTheme="majorBidi" w:cstheme="majorBidi"/>
          <w:color w:val="000000" w:themeColor="text1"/>
        </w:rPr>
        <w:lastRenderedPageBreak/>
        <w:t>Contributing to the enhancement of judicial efficiency and supporting reforms in Armenia’s judicial sector.</w:t>
      </w:r>
    </w:p>
    <w:p w14:paraId="1D2735BB" w14:textId="77777777" w:rsidR="004A1964" w:rsidRDefault="004A1964" w:rsidP="00364661">
      <w:pPr>
        <w:pStyle w:val="paragraph"/>
        <w:spacing w:before="0" w:beforeAutospacing="0" w:after="0" w:afterAutospacing="0"/>
        <w:jc w:val="both"/>
        <w:textAlignment w:val="baseline"/>
        <w:rPr>
          <w:rStyle w:val="normaltextrun"/>
          <w:rFonts w:asciiTheme="majorBidi" w:hAnsiTheme="majorBidi" w:cstheme="majorBidi"/>
          <w:color w:val="000000" w:themeColor="text1"/>
        </w:rPr>
      </w:pPr>
    </w:p>
    <w:p w14:paraId="7A9002D9" w14:textId="1C9AB946" w:rsidR="001C450A" w:rsidRPr="00364661" w:rsidRDefault="23B7BAD2" w:rsidP="75A5517A">
      <w:pPr>
        <w:pStyle w:val="paragraph"/>
        <w:spacing w:before="0" w:beforeAutospacing="0" w:after="0" w:afterAutospacing="0"/>
        <w:jc w:val="both"/>
        <w:textAlignment w:val="baseline"/>
        <w:rPr>
          <w:rStyle w:val="normaltextrun"/>
          <w:rFonts w:asciiTheme="majorBidi" w:hAnsiTheme="majorBidi" w:cstheme="majorBidi"/>
          <w:color w:val="000000" w:themeColor="text1"/>
        </w:rPr>
      </w:pPr>
      <w:r w:rsidRPr="105B28FD">
        <w:rPr>
          <w:rStyle w:val="normaltextrun"/>
          <w:rFonts w:asciiTheme="majorBidi" w:hAnsiTheme="majorBidi" w:cstheme="majorBidi"/>
          <w:color w:val="000000" w:themeColor="text1"/>
        </w:rPr>
        <w:t xml:space="preserve">The selected CSO will conduct a comprehensive </w:t>
      </w:r>
      <w:r w:rsidR="6638E20F" w:rsidRPr="105B28FD">
        <w:rPr>
          <w:rStyle w:val="normaltextrun"/>
          <w:rFonts w:asciiTheme="majorBidi" w:hAnsiTheme="majorBidi" w:cstheme="majorBidi"/>
          <w:color w:val="000000" w:themeColor="text1"/>
        </w:rPr>
        <w:t xml:space="preserve">court </w:t>
      </w:r>
      <w:r w:rsidRPr="105B28FD">
        <w:rPr>
          <w:rStyle w:val="normaltextrun"/>
          <w:rFonts w:asciiTheme="majorBidi" w:hAnsiTheme="majorBidi" w:cstheme="majorBidi"/>
          <w:color w:val="000000" w:themeColor="text1"/>
        </w:rPr>
        <w:t>observational study to evaluate the frequency, causes, and impact of case continuances and postponement</w:t>
      </w:r>
      <w:r w:rsidR="5649A84F" w:rsidRPr="105B28FD">
        <w:rPr>
          <w:rStyle w:val="normaltextrun"/>
          <w:rFonts w:asciiTheme="majorBidi" w:hAnsiTheme="majorBidi" w:cstheme="majorBidi"/>
          <w:color w:val="000000" w:themeColor="text1"/>
        </w:rPr>
        <w:t>s</w:t>
      </w:r>
      <w:r w:rsidRPr="105B28FD">
        <w:rPr>
          <w:rStyle w:val="normaltextrun"/>
          <w:rFonts w:asciiTheme="majorBidi" w:hAnsiTheme="majorBidi" w:cstheme="majorBidi"/>
          <w:color w:val="000000" w:themeColor="text1"/>
        </w:rPr>
        <w:t xml:space="preserve"> in civil proceedings within Armenia’s judicial system.</w:t>
      </w:r>
      <w:r w:rsidR="08CF42E1" w:rsidRPr="105B28FD">
        <w:rPr>
          <w:rStyle w:val="normaltextrun"/>
          <w:rFonts w:asciiTheme="majorBidi" w:hAnsiTheme="majorBidi" w:cstheme="majorBidi"/>
          <w:color w:val="000000" w:themeColor="text1"/>
        </w:rPr>
        <w:t xml:space="preserve"> As a first step, the CSO will identify and specify </w:t>
      </w:r>
      <w:r w:rsidR="7E9927B8" w:rsidRPr="105B28FD">
        <w:rPr>
          <w:rStyle w:val="normaltextrun"/>
          <w:rFonts w:asciiTheme="majorBidi" w:hAnsiTheme="majorBidi" w:cstheme="majorBidi"/>
          <w:color w:val="000000" w:themeColor="text1"/>
        </w:rPr>
        <w:t xml:space="preserve">key procedural obstacles contributing to </w:t>
      </w:r>
      <w:bookmarkStart w:id="0" w:name="_Int_jzUMfx0g"/>
      <w:r w:rsidR="7E9927B8" w:rsidRPr="105B28FD">
        <w:rPr>
          <w:rStyle w:val="normaltextrun"/>
          <w:rFonts w:asciiTheme="majorBidi" w:hAnsiTheme="majorBidi" w:cstheme="majorBidi"/>
          <w:color w:val="000000" w:themeColor="text1"/>
        </w:rPr>
        <w:t>case</w:t>
      </w:r>
      <w:bookmarkEnd w:id="0"/>
      <w:r w:rsidR="7E9927B8" w:rsidRPr="105B28FD">
        <w:rPr>
          <w:rStyle w:val="normaltextrun"/>
          <w:rFonts w:asciiTheme="majorBidi" w:hAnsiTheme="majorBidi" w:cstheme="majorBidi"/>
          <w:color w:val="000000" w:themeColor="text1"/>
        </w:rPr>
        <w:t xml:space="preserve"> delays (e.g. judge transfers, </w:t>
      </w:r>
      <w:r w:rsidR="54FCFF33" w:rsidRPr="105B28FD">
        <w:rPr>
          <w:rStyle w:val="normaltextrun"/>
          <w:rFonts w:asciiTheme="majorBidi" w:hAnsiTheme="majorBidi" w:cstheme="majorBidi"/>
          <w:color w:val="000000" w:themeColor="text1"/>
        </w:rPr>
        <w:t xml:space="preserve">abuse of rights by parties, </w:t>
      </w:r>
      <w:r w:rsidR="171007F5" w:rsidRPr="105B28FD">
        <w:rPr>
          <w:rStyle w:val="normaltextrun"/>
          <w:rFonts w:asciiTheme="majorBidi" w:hAnsiTheme="majorBidi" w:cstheme="majorBidi"/>
          <w:color w:val="000000" w:themeColor="text1"/>
        </w:rPr>
        <w:t xml:space="preserve">scheduling </w:t>
      </w:r>
      <w:r w:rsidR="3B49CF21" w:rsidRPr="105B28FD">
        <w:rPr>
          <w:rStyle w:val="normaltextrun"/>
          <w:rFonts w:asciiTheme="majorBidi" w:hAnsiTheme="majorBidi" w:cstheme="majorBidi"/>
          <w:color w:val="000000" w:themeColor="text1"/>
        </w:rPr>
        <w:t>conflicts</w:t>
      </w:r>
      <w:r w:rsidR="1668AECF" w:rsidRPr="105B28FD">
        <w:rPr>
          <w:rStyle w:val="normaltextrun"/>
          <w:rFonts w:asciiTheme="majorBidi" w:hAnsiTheme="majorBidi" w:cstheme="majorBidi"/>
          <w:color w:val="000000" w:themeColor="text1"/>
        </w:rPr>
        <w:t>,</w:t>
      </w:r>
      <w:r w:rsidR="171007F5" w:rsidRPr="105B28FD">
        <w:rPr>
          <w:rStyle w:val="normaltextrun"/>
          <w:rFonts w:asciiTheme="majorBidi" w:hAnsiTheme="majorBidi" w:cstheme="majorBidi"/>
          <w:color w:val="000000" w:themeColor="text1"/>
        </w:rPr>
        <w:t xml:space="preserve"> etc.</w:t>
      </w:r>
      <w:r w:rsidR="7E9927B8" w:rsidRPr="105B28FD">
        <w:rPr>
          <w:rStyle w:val="normaltextrun"/>
          <w:rFonts w:asciiTheme="majorBidi" w:hAnsiTheme="majorBidi" w:cstheme="majorBidi"/>
          <w:color w:val="000000" w:themeColor="text1"/>
        </w:rPr>
        <w:t>)</w:t>
      </w:r>
      <w:r w:rsidR="08CF42E1" w:rsidRPr="105B28FD">
        <w:rPr>
          <w:rStyle w:val="normaltextrun"/>
          <w:rFonts w:asciiTheme="majorBidi" w:hAnsiTheme="majorBidi" w:cstheme="majorBidi"/>
          <w:color w:val="000000" w:themeColor="text1"/>
        </w:rPr>
        <w:t xml:space="preserve"> that will be the focus of the research.</w:t>
      </w:r>
      <w:r w:rsidRPr="105B28FD">
        <w:rPr>
          <w:rStyle w:val="normaltextrun"/>
          <w:rFonts w:asciiTheme="majorBidi" w:hAnsiTheme="majorBidi" w:cstheme="majorBidi"/>
          <w:color w:val="000000" w:themeColor="text1"/>
        </w:rPr>
        <w:t xml:space="preserve"> </w:t>
      </w:r>
      <w:r w:rsidR="148A1ED3" w:rsidRPr="105B28FD">
        <w:rPr>
          <w:rStyle w:val="normaltextrun"/>
          <w:rFonts w:asciiTheme="majorBidi" w:hAnsiTheme="majorBidi" w:cstheme="majorBidi"/>
          <w:color w:val="000000" w:themeColor="text1"/>
        </w:rPr>
        <w:t xml:space="preserve">A key component of this </w:t>
      </w:r>
      <w:r w:rsidR="0DB97DE7" w:rsidRPr="105B28FD">
        <w:rPr>
          <w:rStyle w:val="normaltextrun"/>
          <w:rFonts w:asciiTheme="majorBidi" w:hAnsiTheme="majorBidi" w:cstheme="majorBidi"/>
          <w:color w:val="000000" w:themeColor="text1"/>
        </w:rPr>
        <w:t xml:space="preserve">observational </w:t>
      </w:r>
      <w:r w:rsidR="148A1ED3" w:rsidRPr="105B28FD">
        <w:rPr>
          <w:rStyle w:val="normaltextrun"/>
          <w:rFonts w:asciiTheme="majorBidi" w:hAnsiTheme="majorBidi" w:cstheme="majorBidi"/>
          <w:color w:val="000000" w:themeColor="text1"/>
        </w:rPr>
        <w:t xml:space="preserve">study will be direct </w:t>
      </w:r>
      <w:r w:rsidR="418C04C5" w:rsidRPr="105B28FD">
        <w:rPr>
          <w:rStyle w:val="normaltextrun"/>
          <w:rFonts w:asciiTheme="majorBidi" w:hAnsiTheme="majorBidi" w:cstheme="majorBidi"/>
          <w:color w:val="000000" w:themeColor="text1"/>
        </w:rPr>
        <w:t>courtroom observation (with regional outreach), where the CSO will monitor real-time case proceedings to identify issues contributing to postponements.</w:t>
      </w:r>
      <w:r w:rsidR="444186D0" w:rsidRPr="105B28FD">
        <w:rPr>
          <w:rStyle w:val="normaltextrun"/>
          <w:rFonts w:asciiTheme="majorBidi" w:hAnsiTheme="majorBidi" w:cstheme="majorBidi"/>
          <w:color w:val="000000" w:themeColor="text1"/>
        </w:rPr>
        <w:t xml:space="preserve"> In addition to courtroom observations, the CSO will collect and analyze data from </w:t>
      </w:r>
      <w:r w:rsidR="211083EC" w:rsidRPr="105B28FD">
        <w:rPr>
          <w:rStyle w:val="normaltextrun"/>
          <w:rFonts w:asciiTheme="majorBidi" w:hAnsiTheme="majorBidi" w:cstheme="majorBidi"/>
          <w:color w:val="000000" w:themeColor="text1"/>
        </w:rPr>
        <w:t xml:space="preserve">the </w:t>
      </w:r>
      <w:r w:rsidR="444186D0" w:rsidRPr="105B28FD">
        <w:rPr>
          <w:rStyle w:val="normaltextrun"/>
          <w:rFonts w:asciiTheme="majorBidi" w:hAnsiTheme="majorBidi" w:cstheme="majorBidi"/>
          <w:color w:val="000000" w:themeColor="text1"/>
        </w:rPr>
        <w:t>court cases</w:t>
      </w:r>
      <w:r w:rsidR="018F04E7" w:rsidRPr="105B28FD">
        <w:rPr>
          <w:rStyle w:val="normaltextrun"/>
          <w:rFonts w:asciiTheme="majorBidi" w:hAnsiTheme="majorBidi" w:cstheme="majorBidi"/>
          <w:color w:val="000000" w:themeColor="text1"/>
        </w:rPr>
        <w:t xml:space="preserve"> (</w:t>
      </w:r>
      <w:r w:rsidR="2DD71083" w:rsidRPr="105B28FD">
        <w:rPr>
          <w:rStyle w:val="normaltextrun"/>
          <w:rFonts w:asciiTheme="majorBidi" w:hAnsiTheme="majorBidi" w:cstheme="majorBidi"/>
          <w:color w:val="000000" w:themeColor="text1"/>
        </w:rPr>
        <w:t xml:space="preserve">particularly </w:t>
      </w:r>
      <w:r w:rsidR="018F04E7" w:rsidRPr="105B28FD">
        <w:rPr>
          <w:rStyle w:val="normaltextrun"/>
          <w:rFonts w:asciiTheme="majorBidi" w:hAnsiTheme="majorBidi" w:cstheme="majorBidi"/>
          <w:color w:val="000000" w:themeColor="text1"/>
        </w:rPr>
        <w:t>from DataLex</w:t>
      </w:r>
      <w:r w:rsidR="578A14E1" w:rsidRPr="105B28FD">
        <w:rPr>
          <w:rStyle w:val="normaltextrun"/>
          <w:rFonts w:asciiTheme="majorBidi" w:hAnsiTheme="majorBidi" w:cstheme="majorBidi"/>
          <w:color w:val="000000" w:themeColor="text1"/>
        </w:rPr>
        <w:t>.am</w:t>
      </w:r>
      <w:r w:rsidR="018F04E7" w:rsidRPr="105B28FD">
        <w:rPr>
          <w:rStyle w:val="normaltextrun"/>
          <w:rFonts w:asciiTheme="majorBidi" w:hAnsiTheme="majorBidi" w:cstheme="majorBidi"/>
          <w:color w:val="000000" w:themeColor="text1"/>
        </w:rPr>
        <w:t>)</w:t>
      </w:r>
      <w:r w:rsidR="444186D0" w:rsidRPr="105B28FD">
        <w:rPr>
          <w:rStyle w:val="normaltextrun"/>
          <w:rFonts w:asciiTheme="majorBidi" w:hAnsiTheme="majorBidi" w:cstheme="majorBidi"/>
          <w:color w:val="000000" w:themeColor="text1"/>
        </w:rPr>
        <w:t xml:space="preserve">, engage with </w:t>
      </w:r>
      <w:r w:rsidR="6D3CCE0A" w:rsidRPr="105B28FD">
        <w:rPr>
          <w:rStyle w:val="normaltextrun"/>
          <w:rFonts w:asciiTheme="majorBidi" w:hAnsiTheme="majorBidi" w:cstheme="majorBidi"/>
          <w:color w:val="000000" w:themeColor="text1"/>
        </w:rPr>
        <w:t xml:space="preserve">the </w:t>
      </w:r>
      <w:r w:rsidR="444186D0" w:rsidRPr="105B28FD">
        <w:rPr>
          <w:rStyle w:val="normaltextrun"/>
          <w:rFonts w:asciiTheme="majorBidi" w:hAnsiTheme="majorBidi" w:cstheme="majorBidi"/>
          <w:color w:val="000000" w:themeColor="text1"/>
        </w:rPr>
        <w:t xml:space="preserve">court personnel, litigants, lawyers, and stakeholders, and assess various factors such as court administration and case management inefficiencies, resource limitations, inefficient court processes, </w:t>
      </w:r>
      <w:r w:rsidR="5E6C8951" w:rsidRPr="105B28FD">
        <w:rPr>
          <w:rStyle w:val="normaltextrun"/>
          <w:rFonts w:asciiTheme="majorBidi" w:hAnsiTheme="majorBidi" w:cstheme="majorBidi"/>
          <w:color w:val="000000" w:themeColor="text1"/>
        </w:rPr>
        <w:t xml:space="preserve">underutilization of ADR mechanisms </w:t>
      </w:r>
      <w:r w:rsidR="444186D0" w:rsidRPr="105B28FD">
        <w:rPr>
          <w:rStyle w:val="normaltextrun"/>
          <w:rFonts w:asciiTheme="majorBidi" w:hAnsiTheme="majorBidi" w:cstheme="majorBidi"/>
          <w:color w:val="000000" w:themeColor="text1"/>
        </w:rPr>
        <w:t xml:space="preserve">or </w:t>
      </w:r>
      <w:r w:rsidR="67C3FADE" w:rsidRPr="105B28FD">
        <w:rPr>
          <w:rStyle w:val="normaltextrun"/>
          <w:rFonts w:asciiTheme="majorBidi" w:hAnsiTheme="majorBidi" w:cstheme="majorBidi"/>
          <w:color w:val="000000" w:themeColor="text1"/>
        </w:rPr>
        <w:t xml:space="preserve">other </w:t>
      </w:r>
      <w:r w:rsidR="444186D0" w:rsidRPr="105B28FD">
        <w:rPr>
          <w:rStyle w:val="normaltextrun"/>
          <w:rFonts w:asciiTheme="majorBidi" w:hAnsiTheme="majorBidi" w:cstheme="majorBidi"/>
          <w:color w:val="000000" w:themeColor="text1"/>
        </w:rPr>
        <w:t xml:space="preserve">external factors. This multi-faceted approach will enable the CSO to pinpoint </w:t>
      </w:r>
      <w:r w:rsidR="0091691B" w:rsidRPr="105B28FD">
        <w:rPr>
          <w:rStyle w:val="normaltextrun"/>
          <w:rFonts w:asciiTheme="majorBidi" w:hAnsiTheme="majorBidi" w:cstheme="majorBidi"/>
          <w:color w:val="000000" w:themeColor="text1"/>
        </w:rPr>
        <w:t xml:space="preserve">and crystalize </w:t>
      </w:r>
      <w:r w:rsidR="444186D0" w:rsidRPr="105B28FD">
        <w:rPr>
          <w:rStyle w:val="normaltextrun"/>
          <w:rFonts w:asciiTheme="majorBidi" w:hAnsiTheme="majorBidi" w:cstheme="majorBidi"/>
          <w:color w:val="000000" w:themeColor="text1"/>
        </w:rPr>
        <w:t xml:space="preserve">root causes of delays and provide evidence-based insights for improving case flow and efficiency. The CSO will also be responsible for compiling findings and developing recommendations based on both qualitative data from </w:t>
      </w:r>
      <w:r w:rsidR="6263E79B" w:rsidRPr="105B28FD">
        <w:rPr>
          <w:rStyle w:val="normaltextrun"/>
          <w:rFonts w:asciiTheme="majorBidi" w:hAnsiTheme="majorBidi" w:cstheme="majorBidi"/>
          <w:color w:val="000000" w:themeColor="text1"/>
        </w:rPr>
        <w:t xml:space="preserve">the </w:t>
      </w:r>
      <w:r w:rsidR="444186D0" w:rsidRPr="105B28FD">
        <w:rPr>
          <w:rStyle w:val="normaltextrun"/>
          <w:rFonts w:asciiTheme="majorBidi" w:hAnsiTheme="majorBidi" w:cstheme="majorBidi"/>
          <w:color w:val="000000" w:themeColor="text1"/>
        </w:rPr>
        <w:t>courtroom observations</w:t>
      </w:r>
      <w:r w:rsidR="3C44CBBF" w:rsidRPr="105B28FD">
        <w:rPr>
          <w:rStyle w:val="normaltextrun"/>
          <w:rFonts w:asciiTheme="majorBidi" w:hAnsiTheme="majorBidi" w:cstheme="majorBidi"/>
          <w:color w:val="000000" w:themeColor="text1"/>
        </w:rPr>
        <w:t>, stakeholder engagements</w:t>
      </w:r>
      <w:r w:rsidR="444186D0" w:rsidRPr="105B28FD">
        <w:rPr>
          <w:rStyle w:val="normaltextrun"/>
          <w:rFonts w:asciiTheme="majorBidi" w:hAnsiTheme="majorBidi" w:cstheme="majorBidi"/>
          <w:color w:val="000000" w:themeColor="text1"/>
        </w:rPr>
        <w:t xml:space="preserve"> and quantitative analysis. These recommendations will aim to</w:t>
      </w:r>
      <w:r w:rsidR="0D8947E3" w:rsidRPr="105B28FD">
        <w:rPr>
          <w:rStyle w:val="normaltextrun"/>
          <w:rFonts w:asciiTheme="majorBidi" w:hAnsiTheme="majorBidi" w:cstheme="majorBidi"/>
          <w:color w:val="000000" w:themeColor="text1"/>
        </w:rPr>
        <w:t xml:space="preserve"> support strategies and reforms which can</w:t>
      </w:r>
      <w:r w:rsidR="444186D0" w:rsidRPr="105B28FD">
        <w:rPr>
          <w:rStyle w:val="normaltextrun"/>
          <w:rFonts w:asciiTheme="majorBidi" w:hAnsiTheme="majorBidi" w:cstheme="majorBidi"/>
          <w:color w:val="000000" w:themeColor="text1"/>
        </w:rPr>
        <w:t xml:space="preserve"> reduce unnecessary continuances and improve court administration and case management practices. The CSO will prepare detailed reports, organize </w:t>
      </w:r>
      <w:r w:rsidR="6C3B5D7A" w:rsidRPr="105B28FD">
        <w:rPr>
          <w:rStyle w:val="normaltextrun"/>
          <w:rFonts w:asciiTheme="majorBidi" w:hAnsiTheme="majorBidi" w:cstheme="majorBidi"/>
          <w:color w:val="000000" w:themeColor="text1"/>
        </w:rPr>
        <w:t>and host</w:t>
      </w:r>
      <w:r w:rsidR="6D57ADDE" w:rsidRPr="105B28FD">
        <w:rPr>
          <w:rStyle w:val="normaltextrun"/>
          <w:rFonts w:asciiTheme="majorBidi" w:hAnsiTheme="majorBidi" w:cstheme="majorBidi"/>
          <w:color w:val="000000" w:themeColor="text1"/>
        </w:rPr>
        <w:t xml:space="preserve"> a</w:t>
      </w:r>
      <w:r w:rsidR="6C3B5D7A" w:rsidRPr="105B28FD">
        <w:rPr>
          <w:rStyle w:val="normaltextrun"/>
          <w:rFonts w:asciiTheme="majorBidi" w:hAnsiTheme="majorBidi" w:cstheme="majorBidi"/>
          <w:color w:val="000000" w:themeColor="text1"/>
        </w:rPr>
        <w:t xml:space="preserve"> </w:t>
      </w:r>
      <w:r w:rsidR="444186D0" w:rsidRPr="105B28FD">
        <w:rPr>
          <w:rStyle w:val="normaltextrun"/>
          <w:rFonts w:asciiTheme="majorBidi" w:hAnsiTheme="majorBidi" w:cstheme="majorBidi"/>
          <w:color w:val="000000" w:themeColor="text1"/>
        </w:rPr>
        <w:t xml:space="preserve">workshop to present findings to stakeholders. Through this work, the CSO will play a vital role in supporting justice sector reforms that enhance judicial efficiency and promote timely access to justice. </w:t>
      </w:r>
      <w:r w:rsidR="7FF88D78" w:rsidRPr="105B28FD">
        <w:rPr>
          <w:rStyle w:val="normaltextrun"/>
          <w:rFonts w:asciiTheme="majorBidi" w:hAnsiTheme="majorBidi" w:cstheme="majorBidi"/>
          <w:color w:val="000000" w:themeColor="text1"/>
        </w:rPr>
        <w:t xml:space="preserve">Therefore, the grantee shall demonstrate and comply with several </w:t>
      </w:r>
      <w:r w:rsidR="68BF97C3" w:rsidRPr="105B28FD">
        <w:rPr>
          <w:rStyle w:val="normaltextrun"/>
          <w:rFonts w:asciiTheme="majorBidi" w:hAnsiTheme="majorBidi" w:cstheme="majorBidi"/>
          <w:color w:val="000000" w:themeColor="text1"/>
        </w:rPr>
        <w:t>requirements,</w:t>
      </w:r>
      <w:r w:rsidR="79400F92" w:rsidRPr="105B28FD">
        <w:rPr>
          <w:rStyle w:val="normaltextrun"/>
          <w:rFonts w:asciiTheme="majorBidi" w:hAnsiTheme="majorBidi" w:cstheme="majorBidi"/>
          <w:color w:val="000000" w:themeColor="text1"/>
        </w:rPr>
        <w:t xml:space="preserve"> </w:t>
      </w:r>
      <w:r w:rsidR="2886118E" w:rsidRPr="105B28FD">
        <w:rPr>
          <w:rStyle w:val="normaltextrun"/>
          <w:rFonts w:asciiTheme="majorBidi" w:hAnsiTheme="majorBidi" w:cstheme="majorBidi"/>
          <w:color w:val="000000" w:themeColor="text1"/>
        </w:rPr>
        <w:t>includ</w:t>
      </w:r>
      <w:r w:rsidR="388EB801" w:rsidRPr="105B28FD">
        <w:rPr>
          <w:rStyle w:val="normaltextrun"/>
          <w:rFonts w:asciiTheme="majorBidi" w:hAnsiTheme="majorBidi" w:cstheme="majorBidi"/>
          <w:color w:val="000000" w:themeColor="text1"/>
        </w:rPr>
        <w:t>ing</w:t>
      </w:r>
      <w:r w:rsidR="2886118E" w:rsidRPr="105B28FD">
        <w:rPr>
          <w:rStyle w:val="normaltextrun"/>
          <w:rFonts w:asciiTheme="majorBidi" w:hAnsiTheme="majorBidi" w:cstheme="majorBidi"/>
          <w:color w:val="000000" w:themeColor="text1"/>
        </w:rPr>
        <w:t xml:space="preserve"> but will not be limited to the </w:t>
      </w:r>
      <w:r w:rsidR="34F2396E" w:rsidRPr="105B28FD">
        <w:rPr>
          <w:rStyle w:val="normaltextrun"/>
          <w:rFonts w:asciiTheme="majorBidi" w:hAnsiTheme="majorBidi" w:cstheme="majorBidi"/>
          <w:color w:val="000000" w:themeColor="text1"/>
        </w:rPr>
        <w:t xml:space="preserve">following: </w:t>
      </w:r>
    </w:p>
    <w:p w14:paraId="1CD00874" w14:textId="7AA6F679" w:rsidR="0016322C" w:rsidRPr="00364661" w:rsidRDefault="00786BC1" w:rsidP="00364661">
      <w:pPr>
        <w:pStyle w:val="paragraph"/>
        <w:spacing w:before="0" w:beforeAutospacing="0" w:after="0" w:afterAutospacing="0"/>
        <w:jc w:val="both"/>
        <w:textAlignment w:val="baseline"/>
        <w:rPr>
          <w:rStyle w:val="normaltextrun"/>
          <w:rFonts w:asciiTheme="majorBidi" w:hAnsiTheme="majorBidi" w:cstheme="majorBidi"/>
          <w:b/>
          <w:bCs/>
          <w:color w:val="000000" w:themeColor="text1"/>
        </w:rPr>
      </w:pPr>
      <w:r>
        <w:rPr>
          <w:rStyle w:val="normaltextrun"/>
          <w:rFonts w:asciiTheme="majorBidi" w:hAnsiTheme="majorBidi" w:cstheme="majorBidi"/>
          <w:b/>
          <w:bCs/>
          <w:color w:val="000000" w:themeColor="text1"/>
        </w:rPr>
        <w:t xml:space="preserve"> </w:t>
      </w:r>
    </w:p>
    <w:p w14:paraId="76CD65A9" w14:textId="33B3518E" w:rsidR="001C450A" w:rsidRPr="00364661" w:rsidRDefault="007B7D9A" w:rsidP="00364661">
      <w:pPr>
        <w:pStyle w:val="paragraph"/>
        <w:spacing w:before="0" w:beforeAutospacing="0" w:after="0" w:afterAutospacing="0"/>
        <w:jc w:val="both"/>
        <w:textAlignment w:val="baseline"/>
        <w:rPr>
          <w:rStyle w:val="normaltextrun"/>
          <w:rFonts w:asciiTheme="majorBidi" w:hAnsiTheme="majorBidi" w:cstheme="majorBidi"/>
          <w:b/>
          <w:bCs/>
          <w:color w:val="000000" w:themeColor="text1"/>
        </w:rPr>
      </w:pPr>
      <w:r w:rsidRPr="00364661">
        <w:rPr>
          <w:rStyle w:val="normaltextrun"/>
          <w:rFonts w:asciiTheme="majorBidi" w:hAnsiTheme="majorBidi" w:cstheme="majorBidi"/>
          <w:b/>
          <w:bCs/>
          <w:color w:val="000000" w:themeColor="text1"/>
        </w:rPr>
        <w:t xml:space="preserve">The responsibilities of the </w:t>
      </w:r>
      <w:r w:rsidR="00872049">
        <w:rPr>
          <w:rStyle w:val="normaltextrun"/>
          <w:rFonts w:asciiTheme="majorBidi" w:hAnsiTheme="majorBidi" w:cstheme="majorBidi"/>
          <w:b/>
          <w:bCs/>
          <w:color w:val="000000" w:themeColor="text1"/>
        </w:rPr>
        <w:t>CSO</w:t>
      </w:r>
      <w:r w:rsidRPr="00364661">
        <w:rPr>
          <w:rStyle w:val="normaltextrun"/>
          <w:rFonts w:asciiTheme="majorBidi" w:hAnsiTheme="majorBidi" w:cstheme="majorBidi"/>
          <w:b/>
          <w:bCs/>
          <w:color w:val="000000" w:themeColor="text1"/>
        </w:rPr>
        <w:t xml:space="preserve"> from the t</w:t>
      </w:r>
      <w:r w:rsidR="001C450A" w:rsidRPr="00364661">
        <w:rPr>
          <w:rStyle w:val="normaltextrun"/>
          <w:rFonts w:asciiTheme="majorBidi" w:hAnsiTheme="majorBidi" w:cstheme="majorBidi"/>
          <w:b/>
          <w:bCs/>
          <w:color w:val="000000" w:themeColor="text1"/>
        </w:rPr>
        <w:t>hematic</w:t>
      </w:r>
      <w:r w:rsidRPr="00364661">
        <w:rPr>
          <w:rStyle w:val="normaltextrun"/>
          <w:rFonts w:asciiTheme="majorBidi" w:hAnsiTheme="majorBidi" w:cstheme="majorBidi"/>
          <w:b/>
          <w:bCs/>
          <w:color w:val="000000" w:themeColor="text1"/>
        </w:rPr>
        <w:t>/content related perspective</w:t>
      </w:r>
    </w:p>
    <w:p w14:paraId="3F4EA439" w14:textId="5706783C" w:rsidR="007B7D9A" w:rsidRPr="00364661" w:rsidRDefault="007B7D9A" w:rsidP="00364661">
      <w:pPr>
        <w:pStyle w:val="paragraph"/>
        <w:spacing w:before="0" w:beforeAutospacing="0" w:after="0" w:afterAutospacing="0"/>
        <w:jc w:val="both"/>
        <w:textAlignment w:val="baseline"/>
        <w:rPr>
          <w:rStyle w:val="normaltextrun"/>
          <w:rFonts w:asciiTheme="majorBidi" w:hAnsiTheme="majorBidi" w:cstheme="majorBidi"/>
          <w:color w:val="000000" w:themeColor="text1"/>
        </w:rPr>
      </w:pPr>
      <w:r w:rsidRPr="00364661">
        <w:rPr>
          <w:rStyle w:val="normaltextrun"/>
          <w:rFonts w:asciiTheme="majorBidi" w:hAnsiTheme="majorBidi" w:cstheme="majorBidi"/>
          <w:color w:val="000000" w:themeColor="text1"/>
        </w:rPr>
        <w:t>The</w:t>
      </w:r>
      <w:r w:rsidR="001F2E48">
        <w:rPr>
          <w:rStyle w:val="normaltextrun"/>
          <w:rFonts w:asciiTheme="majorBidi" w:hAnsiTheme="majorBidi" w:cstheme="majorBidi"/>
          <w:color w:val="000000" w:themeColor="text1"/>
        </w:rPr>
        <w:t xml:space="preserve"> CSO</w:t>
      </w:r>
      <w:r w:rsidRPr="00364661">
        <w:rPr>
          <w:rStyle w:val="normaltextrun"/>
          <w:rFonts w:asciiTheme="majorBidi" w:hAnsiTheme="majorBidi" w:cstheme="majorBidi"/>
          <w:color w:val="000000" w:themeColor="text1"/>
        </w:rPr>
        <w:t xml:space="preserve"> shall: </w:t>
      </w:r>
    </w:p>
    <w:p w14:paraId="71E045E2" w14:textId="242BA769" w:rsidR="00EF67D0" w:rsidRDefault="55C7B2FC" w:rsidP="75A5517A">
      <w:pPr>
        <w:pStyle w:val="paragraph"/>
        <w:numPr>
          <w:ilvl w:val="0"/>
          <w:numId w:val="12"/>
        </w:numPr>
        <w:spacing w:before="0" w:beforeAutospacing="0" w:after="0" w:afterAutospacing="0"/>
        <w:jc w:val="both"/>
        <w:textAlignment w:val="baseline"/>
        <w:rPr>
          <w:rStyle w:val="normaltextrun"/>
          <w:rFonts w:asciiTheme="majorBidi" w:hAnsiTheme="majorBidi" w:cstheme="majorBidi"/>
          <w:color w:val="000000" w:themeColor="text1"/>
        </w:rPr>
      </w:pPr>
      <w:r w:rsidRPr="46E3B990">
        <w:rPr>
          <w:rStyle w:val="normaltextrun"/>
          <w:rFonts w:asciiTheme="majorBidi" w:hAnsiTheme="majorBidi" w:cstheme="majorBidi"/>
          <w:color w:val="000000" w:themeColor="text1"/>
        </w:rPr>
        <w:t xml:space="preserve">Clearly define and justify the </w:t>
      </w:r>
      <w:r w:rsidR="74CAFE8E" w:rsidRPr="46E3B990">
        <w:rPr>
          <w:rStyle w:val="normaltextrun"/>
          <w:rFonts w:asciiTheme="majorBidi" w:hAnsiTheme="majorBidi" w:cstheme="majorBidi"/>
          <w:color w:val="000000" w:themeColor="text1"/>
        </w:rPr>
        <w:t xml:space="preserve">scope of </w:t>
      </w:r>
      <w:r w:rsidR="1AAFD7FA" w:rsidRPr="46E3B990">
        <w:rPr>
          <w:rStyle w:val="normaltextrun"/>
          <w:rFonts w:asciiTheme="majorBidi" w:hAnsiTheme="majorBidi" w:cstheme="majorBidi"/>
          <w:color w:val="000000" w:themeColor="text1"/>
        </w:rPr>
        <w:t>procedural issues c</w:t>
      </w:r>
      <w:r w:rsidR="192E5FF2" w:rsidRPr="46E3B990">
        <w:rPr>
          <w:rStyle w:val="normaltextrun"/>
          <w:rFonts w:asciiTheme="majorBidi" w:hAnsiTheme="majorBidi" w:cstheme="majorBidi"/>
          <w:color w:val="000000" w:themeColor="text1"/>
        </w:rPr>
        <w:t>ausing</w:t>
      </w:r>
      <w:r w:rsidR="1AAFD7FA" w:rsidRPr="46E3B990">
        <w:rPr>
          <w:rStyle w:val="normaltextrun"/>
          <w:rFonts w:asciiTheme="majorBidi" w:hAnsiTheme="majorBidi" w:cstheme="majorBidi"/>
          <w:color w:val="000000" w:themeColor="text1"/>
        </w:rPr>
        <w:t xml:space="preserve"> case delays </w:t>
      </w:r>
      <w:r w:rsidR="4B249BB5" w:rsidRPr="46E3B990">
        <w:rPr>
          <w:rStyle w:val="normaltextrun"/>
          <w:rFonts w:asciiTheme="majorBidi" w:hAnsiTheme="majorBidi" w:cstheme="majorBidi"/>
          <w:color w:val="000000" w:themeColor="text1"/>
        </w:rPr>
        <w:t>to be studied</w:t>
      </w:r>
      <w:r w:rsidR="26416146" w:rsidRPr="46E3B990">
        <w:rPr>
          <w:rStyle w:val="normaltextrun"/>
          <w:rFonts w:asciiTheme="majorBidi" w:hAnsiTheme="majorBidi" w:cstheme="majorBidi"/>
          <w:color w:val="000000" w:themeColor="text1"/>
        </w:rPr>
        <w:t xml:space="preserve"> and reported</w:t>
      </w:r>
      <w:r w:rsidR="1AAFD7FA" w:rsidRPr="46E3B990">
        <w:rPr>
          <w:rStyle w:val="normaltextrun"/>
          <w:rFonts w:asciiTheme="majorBidi" w:hAnsiTheme="majorBidi" w:cstheme="majorBidi"/>
          <w:color w:val="000000" w:themeColor="text1"/>
        </w:rPr>
        <w:t>.</w:t>
      </w:r>
    </w:p>
    <w:p w14:paraId="6A9FECEB" w14:textId="1BBE5ADA" w:rsidR="00EF67D0" w:rsidRDefault="7E4E8309" w:rsidP="75A5517A">
      <w:pPr>
        <w:pStyle w:val="paragraph"/>
        <w:numPr>
          <w:ilvl w:val="0"/>
          <w:numId w:val="12"/>
        </w:numPr>
        <w:spacing w:before="0" w:beforeAutospacing="0" w:after="0" w:afterAutospacing="0"/>
        <w:jc w:val="both"/>
        <w:textAlignment w:val="baseline"/>
        <w:rPr>
          <w:rStyle w:val="normaltextrun"/>
          <w:rFonts w:asciiTheme="majorBidi" w:hAnsiTheme="majorBidi" w:cstheme="majorBidi"/>
          <w:color w:val="000000" w:themeColor="text1"/>
        </w:rPr>
      </w:pPr>
      <w:r w:rsidRPr="75A5517A">
        <w:rPr>
          <w:rStyle w:val="normaltextrun"/>
          <w:rFonts w:asciiTheme="majorBidi" w:hAnsiTheme="majorBidi" w:cstheme="majorBidi"/>
          <w:color w:val="000000" w:themeColor="text1"/>
        </w:rPr>
        <w:t>Monitor live court proceedings to identify patterns and reasons behind court continuances and postponements.</w:t>
      </w:r>
    </w:p>
    <w:p w14:paraId="26395ED9" w14:textId="49AB09D2" w:rsidR="00EF67D0" w:rsidRDefault="7E4E8309" w:rsidP="75A5517A">
      <w:pPr>
        <w:pStyle w:val="paragraph"/>
        <w:numPr>
          <w:ilvl w:val="0"/>
          <w:numId w:val="12"/>
        </w:numPr>
        <w:spacing w:before="0" w:beforeAutospacing="0" w:after="0" w:afterAutospacing="0"/>
        <w:jc w:val="both"/>
        <w:textAlignment w:val="baseline"/>
        <w:rPr>
          <w:rStyle w:val="normaltextrun"/>
          <w:rFonts w:asciiTheme="majorBidi" w:hAnsiTheme="majorBidi" w:cstheme="majorBidi"/>
          <w:color w:val="000000" w:themeColor="text1"/>
        </w:rPr>
      </w:pPr>
      <w:r w:rsidRPr="46E3B990">
        <w:rPr>
          <w:rStyle w:val="normaltextrun"/>
          <w:rFonts w:asciiTheme="majorBidi" w:hAnsiTheme="majorBidi" w:cstheme="majorBidi"/>
          <w:color w:val="000000" w:themeColor="text1"/>
        </w:rPr>
        <w:t>Gather qualitative and quantitative data from court cases, analyz</w:t>
      </w:r>
      <w:r w:rsidR="40391D24" w:rsidRPr="46E3B990">
        <w:rPr>
          <w:rStyle w:val="normaltextrun"/>
          <w:rFonts w:asciiTheme="majorBidi" w:hAnsiTheme="majorBidi" w:cstheme="majorBidi"/>
          <w:color w:val="000000" w:themeColor="text1"/>
        </w:rPr>
        <w:t xml:space="preserve">e </w:t>
      </w:r>
      <w:r w:rsidRPr="46E3B990">
        <w:rPr>
          <w:rStyle w:val="normaltextrun"/>
          <w:rFonts w:asciiTheme="majorBidi" w:hAnsiTheme="majorBidi" w:cstheme="majorBidi"/>
          <w:color w:val="000000" w:themeColor="text1"/>
        </w:rPr>
        <w:t>case data available on DataLex</w:t>
      </w:r>
      <w:r w:rsidR="784B6EED" w:rsidRPr="46E3B990">
        <w:rPr>
          <w:rStyle w:val="normaltextrun"/>
          <w:rFonts w:asciiTheme="majorBidi" w:hAnsiTheme="majorBidi" w:cstheme="majorBidi"/>
          <w:color w:val="000000" w:themeColor="text1"/>
        </w:rPr>
        <w:t>.am</w:t>
      </w:r>
      <w:r w:rsidRPr="46E3B990">
        <w:rPr>
          <w:rStyle w:val="normaltextrun"/>
          <w:rFonts w:asciiTheme="majorBidi" w:hAnsiTheme="majorBidi" w:cstheme="majorBidi"/>
          <w:color w:val="000000" w:themeColor="text1"/>
        </w:rPr>
        <w:t>.</w:t>
      </w:r>
    </w:p>
    <w:p w14:paraId="3FBD4756" w14:textId="3975DC9E" w:rsidR="00EF67D0" w:rsidRDefault="00EF67D0" w:rsidP="46E3B990">
      <w:pPr>
        <w:pStyle w:val="paragraph"/>
        <w:numPr>
          <w:ilvl w:val="0"/>
          <w:numId w:val="12"/>
        </w:numPr>
        <w:spacing w:before="0" w:beforeAutospacing="0" w:after="0" w:afterAutospacing="0"/>
        <w:jc w:val="both"/>
        <w:textAlignment w:val="baseline"/>
        <w:rPr>
          <w:rStyle w:val="normaltextrun"/>
          <w:rFonts w:asciiTheme="majorBidi" w:hAnsiTheme="majorBidi" w:cstheme="majorBidi"/>
          <w:color w:val="000000" w:themeColor="text1"/>
        </w:rPr>
      </w:pPr>
      <w:r w:rsidRPr="46E3B990">
        <w:rPr>
          <w:rStyle w:val="normaltextrun"/>
          <w:rFonts w:asciiTheme="majorBidi" w:hAnsiTheme="majorBidi" w:cstheme="majorBidi"/>
          <w:color w:val="000000" w:themeColor="text1"/>
        </w:rPr>
        <w:t xml:space="preserve">Conduct interviews and consultations with </w:t>
      </w:r>
      <w:r w:rsidR="3B244926" w:rsidRPr="46E3B990">
        <w:rPr>
          <w:rStyle w:val="normaltextrun"/>
          <w:rFonts w:asciiTheme="majorBidi" w:hAnsiTheme="majorBidi" w:cstheme="majorBidi"/>
          <w:color w:val="000000" w:themeColor="text1"/>
        </w:rPr>
        <w:t xml:space="preserve">the </w:t>
      </w:r>
      <w:r w:rsidRPr="46E3B990">
        <w:rPr>
          <w:rStyle w:val="normaltextrun"/>
          <w:rFonts w:asciiTheme="majorBidi" w:hAnsiTheme="majorBidi" w:cstheme="majorBidi"/>
          <w:color w:val="000000" w:themeColor="text1"/>
        </w:rPr>
        <w:t>court staff, legal professionals, and other key stakeholders to gather insights on systematic issues affecting case flow. Ensure a clear methodology for collecting and integrating insights from these engagements into the study.</w:t>
      </w:r>
    </w:p>
    <w:p w14:paraId="10413823" w14:textId="5D01E763" w:rsidR="0090758B" w:rsidRPr="001A6C5A" w:rsidRDefault="0090758B" w:rsidP="001A6C5A">
      <w:pPr>
        <w:pStyle w:val="paragraph"/>
        <w:numPr>
          <w:ilvl w:val="0"/>
          <w:numId w:val="12"/>
        </w:numPr>
        <w:spacing w:before="0" w:beforeAutospacing="0" w:after="0" w:afterAutospacing="0"/>
        <w:jc w:val="both"/>
        <w:textAlignment w:val="baseline"/>
        <w:rPr>
          <w:rStyle w:val="normaltextrun"/>
          <w:rFonts w:asciiTheme="majorBidi" w:hAnsiTheme="majorBidi" w:cstheme="majorBidi"/>
          <w:color w:val="000000" w:themeColor="text1"/>
        </w:rPr>
      </w:pPr>
      <w:r w:rsidRPr="001A6C5A">
        <w:rPr>
          <w:rStyle w:val="normaltextrun"/>
          <w:rFonts w:asciiTheme="majorBidi" w:hAnsiTheme="majorBidi" w:cstheme="majorBidi"/>
          <w:color w:val="000000" w:themeColor="text1"/>
        </w:rPr>
        <w:t>Prepare detailed reports outlining the findings, analysis and conclusions.</w:t>
      </w:r>
    </w:p>
    <w:p w14:paraId="5A5F9E6D" w14:textId="31494E6E" w:rsidR="0090758B" w:rsidRDefault="0090758B" w:rsidP="00364661">
      <w:pPr>
        <w:pStyle w:val="paragraph"/>
        <w:numPr>
          <w:ilvl w:val="0"/>
          <w:numId w:val="12"/>
        </w:numPr>
        <w:spacing w:before="0" w:beforeAutospacing="0" w:after="0" w:afterAutospacing="0"/>
        <w:jc w:val="both"/>
        <w:textAlignment w:val="baseline"/>
        <w:rPr>
          <w:rStyle w:val="normaltextrun"/>
          <w:rFonts w:asciiTheme="majorBidi" w:hAnsiTheme="majorBidi" w:cstheme="majorBidi"/>
          <w:color w:val="000000" w:themeColor="text1"/>
        </w:rPr>
      </w:pPr>
      <w:r>
        <w:rPr>
          <w:rStyle w:val="normaltextrun"/>
          <w:rFonts w:asciiTheme="majorBidi" w:hAnsiTheme="majorBidi" w:cstheme="majorBidi"/>
          <w:color w:val="000000" w:themeColor="text1"/>
        </w:rPr>
        <w:t xml:space="preserve">Ensure reports are comprehensive, with clear evidence of identified </w:t>
      </w:r>
      <w:r w:rsidR="001A6C5A">
        <w:rPr>
          <w:rStyle w:val="normaltextrun"/>
          <w:rFonts w:asciiTheme="majorBidi" w:hAnsiTheme="majorBidi" w:cstheme="majorBidi"/>
          <w:color w:val="000000" w:themeColor="text1"/>
        </w:rPr>
        <w:t>issues</w:t>
      </w:r>
      <w:r>
        <w:rPr>
          <w:rStyle w:val="normaltextrun"/>
          <w:rFonts w:asciiTheme="majorBidi" w:hAnsiTheme="majorBidi" w:cstheme="majorBidi"/>
          <w:color w:val="000000" w:themeColor="text1"/>
        </w:rPr>
        <w:t xml:space="preserve"> and detailed actionable recommendations for </w:t>
      </w:r>
      <w:r w:rsidR="001A6C5A">
        <w:rPr>
          <w:rStyle w:val="normaltextrun"/>
          <w:rFonts w:asciiTheme="majorBidi" w:hAnsiTheme="majorBidi" w:cstheme="majorBidi"/>
          <w:color w:val="000000" w:themeColor="text1"/>
        </w:rPr>
        <w:t>reducing delays and improving case management.</w:t>
      </w:r>
      <w:r>
        <w:rPr>
          <w:rStyle w:val="normaltextrun"/>
          <w:rFonts w:asciiTheme="majorBidi" w:hAnsiTheme="majorBidi" w:cstheme="majorBidi"/>
          <w:color w:val="000000" w:themeColor="text1"/>
        </w:rPr>
        <w:t xml:space="preserve"> </w:t>
      </w:r>
    </w:p>
    <w:p w14:paraId="776DF436" w14:textId="57FD3020" w:rsidR="0090758B" w:rsidRDefault="0090758B" w:rsidP="46E3B990">
      <w:pPr>
        <w:pStyle w:val="paragraph"/>
        <w:numPr>
          <w:ilvl w:val="0"/>
          <w:numId w:val="12"/>
        </w:numPr>
        <w:spacing w:before="0" w:beforeAutospacing="0" w:after="0" w:afterAutospacing="0"/>
        <w:jc w:val="both"/>
        <w:textAlignment w:val="baseline"/>
        <w:rPr>
          <w:rStyle w:val="normaltextrun"/>
          <w:rFonts w:asciiTheme="majorBidi" w:hAnsiTheme="majorBidi" w:cstheme="majorBidi"/>
          <w:color w:val="000000" w:themeColor="text1"/>
        </w:rPr>
      </w:pPr>
      <w:r w:rsidRPr="46E3B990">
        <w:rPr>
          <w:rStyle w:val="normaltextrun"/>
          <w:rFonts w:asciiTheme="majorBidi" w:hAnsiTheme="majorBidi" w:cstheme="majorBidi"/>
          <w:color w:val="000000" w:themeColor="text1"/>
        </w:rPr>
        <w:t xml:space="preserve">Take into consideration international best practices in </w:t>
      </w:r>
      <w:r w:rsidR="001A6C5A" w:rsidRPr="46E3B990">
        <w:rPr>
          <w:rStyle w:val="normaltextrun"/>
          <w:rFonts w:asciiTheme="majorBidi" w:hAnsiTheme="majorBidi" w:cstheme="majorBidi"/>
          <w:color w:val="000000" w:themeColor="text1"/>
        </w:rPr>
        <w:t>court administration and case management</w:t>
      </w:r>
      <w:r w:rsidRPr="46E3B990">
        <w:rPr>
          <w:rStyle w:val="normaltextrun"/>
          <w:rFonts w:asciiTheme="majorBidi" w:hAnsiTheme="majorBidi" w:cstheme="majorBidi"/>
          <w:color w:val="000000" w:themeColor="text1"/>
        </w:rPr>
        <w:t xml:space="preserve"> when formulating </w:t>
      </w:r>
      <w:r w:rsidR="25625BDE" w:rsidRPr="46E3B990">
        <w:rPr>
          <w:rStyle w:val="normaltextrun"/>
          <w:rFonts w:asciiTheme="majorBidi" w:hAnsiTheme="majorBidi" w:cstheme="majorBidi"/>
          <w:color w:val="000000" w:themeColor="text1"/>
        </w:rPr>
        <w:t xml:space="preserve">targeted </w:t>
      </w:r>
      <w:r w:rsidRPr="46E3B990">
        <w:rPr>
          <w:rStyle w:val="normaltextrun"/>
          <w:rFonts w:asciiTheme="majorBidi" w:hAnsiTheme="majorBidi" w:cstheme="majorBidi"/>
          <w:color w:val="000000" w:themeColor="text1"/>
        </w:rPr>
        <w:t>recommendations.</w:t>
      </w:r>
    </w:p>
    <w:p w14:paraId="2497F746" w14:textId="07AE084E" w:rsidR="0090758B" w:rsidRDefault="0090758B" w:rsidP="46E3B990">
      <w:pPr>
        <w:pStyle w:val="paragraph"/>
        <w:numPr>
          <w:ilvl w:val="0"/>
          <w:numId w:val="12"/>
        </w:numPr>
        <w:spacing w:before="0" w:beforeAutospacing="0" w:after="0" w:afterAutospacing="0"/>
        <w:jc w:val="both"/>
        <w:textAlignment w:val="baseline"/>
        <w:rPr>
          <w:rStyle w:val="normaltextrun"/>
          <w:rFonts w:asciiTheme="majorBidi" w:hAnsiTheme="majorBidi" w:cstheme="majorBidi"/>
          <w:color w:val="000000" w:themeColor="text1"/>
        </w:rPr>
      </w:pPr>
      <w:r w:rsidRPr="46E3B990">
        <w:rPr>
          <w:rStyle w:val="normaltextrun"/>
          <w:rFonts w:asciiTheme="majorBidi" w:hAnsiTheme="majorBidi" w:cstheme="majorBidi"/>
          <w:color w:val="000000" w:themeColor="text1"/>
        </w:rPr>
        <w:t xml:space="preserve">Organize </w:t>
      </w:r>
      <w:r w:rsidR="00B7D8F2" w:rsidRPr="46E3B990">
        <w:rPr>
          <w:rStyle w:val="normaltextrun"/>
          <w:rFonts w:asciiTheme="majorBidi" w:hAnsiTheme="majorBidi" w:cstheme="majorBidi"/>
          <w:color w:val="000000" w:themeColor="text1"/>
        </w:rPr>
        <w:t xml:space="preserve">a </w:t>
      </w:r>
      <w:r w:rsidRPr="46E3B990">
        <w:rPr>
          <w:rStyle w:val="normaltextrun"/>
          <w:rFonts w:asciiTheme="majorBidi" w:hAnsiTheme="majorBidi" w:cstheme="majorBidi"/>
          <w:color w:val="000000" w:themeColor="text1"/>
        </w:rPr>
        <w:t>workshop or seminar to present findings and discuss reco</w:t>
      </w:r>
      <w:r w:rsidR="00DD10A9" w:rsidRPr="46E3B990">
        <w:rPr>
          <w:rStyle w:val="normaltextrun"/>
          <w:rFonts w:asciiTheme="majorBidi" w:hAnsiTheme="majorBidi" w:cstheme="majorBidi"/>
          <w:color w:val="000000" w:themeColor="text1"/>
        </w:rPr>
        <w:t>mmendations with key stakeholders. Facilitate dialogue and gather feedback from participants to refine recommendations as needed.</w:t>
      </w:r>
    </w:p>
    <w:p w14:paraId="76ADE1E0" w14:textId="62328BFE" w:rsidR="00DD10A9" w:rsidRDefault="00DD10A9" w:rsidP="00364661">
      <w:pPr>
        <w:pStyle w:val="paragraph"/>
        <w:numPr>
          <w:ilvl w:val="0"/>
          <w:numId w:val="12"/>
        </w:numPr>
        <w:spacing w:before="0" w:beforeAutospacing="0" w:after="0" w:afterAutospacing="0"/>
        <w:jc w:val="both"/>
        <w:textAlignment w:val="baseline"/>
        <w:rPr>
          <w:rStyle w:val="normaltextrun"/>
          <w:rFonts w:asciiTheme="majorBidi" w:hAnsiTheme="majorBidi" w:cstheme="majorBidi"/>
          <w:color w:val="000000" w:themeColor="text1"/>
        </w:rPr>
      </w:pPr>
      <w:r>
        <w:rPr>
          <w:rStyle w:val="normaltextrun"/>
          <w:rFonts w:asciiTheme="majorBidi" w:hAnsiTheme="majorBidi" w:cstheme="majorBidi"/>
          <w:color w:val="000000" w:themeColor="text1"/>
        </w:rPr>
        <w:lastRenderedPageBreak/>
        <w:t>Submit periodic progress reports on the research process, including any challenges encountered and adjustment made.</w:t>
      </w:r>
    </w:p>
    <w:p w14:paraId="418C029B" w14:textId="10F1F9DA" w:rsidR="009E6B2E" w:rsidRPr="00364661" w:rsidRDefault="009E6B2E" w:rsidP="46E3B990">
      <w:pPr>
        <w:pStyle w:val="Heading3"/>
        <w:spacing w:before="0"/>
        <w:ind w:left="720"/>
        <w:jc w:val="both"/>
        <w:rPr>
          <w:rStyle w:val="normaltextrun"/>
          <w:rFonts w:asciiTheme="majorBidi" w:hAnsiTheme="majorBidi"/>
          <w:color w:val="000000"/>
        </w:rPr>
      </w:pPr>
    </w:p>
    <w:p w14:paraId="0FA51A8F" w14:textId="32A46B53" w:rsidR="46E3B990" w:rsidRDefault="46E3B990" w:rsidP="46E3B990"/>
    <w:p w14:paraId="65E110D6" w14:textId="0677EB56" w:rsidR="001C450A" w:rsidRPr="00364661" w:rsidRDefault="001C450A" w:rsidP="00364661">
      <w:pPr>
        <w:pStyle w:val="Heading3"/>
        <w:spacing w:before="0"/>
        <w:rPr>
          <w:rFonts w:asciiTheme="majorBidi" w:hAnsiTheme="majorBidi"/>
          <w:b/>
          <w:bCs/>
          <w:color w:val="000000"/>
        </w:rPr>
      </w:pPr>
      <w:r w:rsidRPr="00364661">
        <w:rPr>
          <w:rFonts w:asciiTheme="majorBidi" w:hAnsiTheme="majorBidi"/>
          <w:b/>
          <w:bCs/>
          <w:color w:val="000000"/>
        </w:rPr>
        <w:t>Grant Eligibility</w:t>
      </w:r>
    </w:p>
    <w:p w14:paraId="6F2B124C" w14:textId="77777777" w:rsidR="009E6B2E" w:rsidRPr="00364661" w:rsidRDefault="009E6B2E" w:rsidP="46E3B990">
      <w:pPr>
        <w:rPr>
          <w:rFonts w:asciiTheme="majorBidi" w:hAnsiTheme="majorBidi" w:cstheme="majorBidi"/>
        </w:rPr>
      </w:pPr>
    </w:p>
    <w:p w14:paraId="337AF900" w14:textId="4EF12D68" w:rsidR="25528F1D" w:rsidRDefault="25528F1D" w:rsidP="46E3B990">
      <w:pPr>
        <w:rPr>
          <w:rFonts w:asciiTheme="majorBidi" w:hAnsiTheme="majorBidi" w:cstheme="majorBidi"/>
        </w:rPr>
      </w:pPr>
      <w:r w:rsidRPr="46E3B990">
        <w:rPr>
          <w:rFonts w:asciiTheme="majorBidi" w:hAnsiTheme="majorBidi" w:cstheme="majorBidi"/>
        </w:rPr>
        <w:t xml:space="preserve">For applying to the grant application, the organization shall operate in the territory of the Republic of Armenia and must demonstrate that it meets the following criteria:  </w:t>
      </w:r>
    </w:p>
    <w:p w14:paraId="793916CD" w14:textId="3720EC67" w:rsidR="46E3B990" w:rsidRDefault="46E3B990" w:rsidP="46E3B990">
      <w:pPr>
        <w:rPr>
          <w:rFonts w:asciiTheme="majorBidi" w:hAnsiTheme="majorBidi" w:cstheme="majorBidi"/>
        </w:rPr>
      </w:pPr>
    </w:p>
    <w:p w14:paraId="7061A77A" w14:textId="4FD51892" w:rsidR="25528F1D" w:rsidRDefault="25528F1D" w:rsidP="46E3B990">
      <w:pPr>
        <w:pStyle w:val="ListParagraph"/>
        <w:numPr>
          <w:ilvl w:val="0"/>
          <w:numId w:val="1"/>
        </w:numPr>
        <w:rPr>
          <w:rFonts w:asciiTheme="majorBidi" w:hAnsiTheme="majorBidi" w:cstheme="majorBidi"/>
        </w:rPr>
      </w:pPr>
      <w:r w:rsidRPr="46E3B990">
        <w:rPr>
          <w:rFonts w:asciiTheme="majorBidi" w:hAnsiTheme="majorBidi" w:cstheme="majorBidi"/>
        </w:rPr>
        <w:t xml:space="preserve">Be officially registered and working non-profit organization in accordance with the terms and provisions defined by the Armenian legal framework.  </w:t>
      </w:r>
    </w:p>
    <w:p w14:paraId="5552DAEF" w14:textId="26C27926" w:rsidR="25528F1D" w:rsidRDefault="25528F1D" w:rsidP="46E3B990">
      <w:pPr>
        <w:pStyle w:val="ListParagraph"/>
        <w:numPr>
          <w:ilvl w:val="0"/>
          <w:numId w:val="1"/>
        </w:numPr>
        <w:rPr>
          <w:rFonts w:asciiTheme="majorBidi" w:hAnsiTheme="majorBidi" w:cstheme="majorBidi"/>
        </w:rPr>
      </w:pPr>
      <w:r w:rsidRPr="46E3B990">
        <w:rPr>
          <w:rFonts w:asciiTheme="majorBidi" w:hAnsiTheme="majorBidi" w:cstheme="majorBidi"/>
        </w:rPr>
        <w:t xml:space="preserve">Have five or more years of experience in justice sector reforms and their oversight. </w:t>
      </w:r>
    </w:p>
    <w:p w14:paraId="757F38E1" w14:textId="2BCE1B89" w:rsidR="25528F1D" w:rsidRDefault="25528F1D" w:rsidP="46E3B990">
      <w:pPr>
        <w:pStyle w:val="ListParagraph"/>
        <w:numPr>
          <w:ilvl w:val="0"/>
          <w:numId w:val="1"/>
        </w:numPr>
        <w:rPr>
          <w:rFonts w:asciiTheme="majorBidi" w:hAnsiTheme="majorBidi" w:cstheme="majorBidi"/>
        </w:rPr>
      </w:pPr>
      <w:r w:rsidRPr="46E3B990">
        <w:rPr>
          <w:rFonts w:asciiTheme="majorBidi" w:hAnsiTheme="majorBidi" w:cstheme="majorBidi"/>
        </w:rPr>
        <w:t xml:space="preserve">Possess proven experience in conducting court observation studies, legal research, or related areas relevant to promoting justice reforms. </w:t>
      </w:r>
    </w:p>
    <w:p w14:paraId="0B1F91CD" w14:textId="684C62BF" w:rsidR="25528F1D" w:rsidRDefault="25528F1D" w:rsidP="46E3B990">
      <w:pPr>
        <w:pStyle w:val="ListParagraph"/>
        <w:numPr>
          <w:ilvl w:val="0"/>
          <w:numId w:val="1"/>
        </w:numPr>
        <w:rPr>
          <w:rFonts w:asciiTheme="majorBidi" w:hAnsiTheme="majorBidi" w:cstheme="majorBidi"/>
        </w:rPr>
      </w:pPr>
      <w:r w:rsidRPr="46E3B990">
        <w:rPr>
          <w:rFonts w:asciiTheme="majorBidi" w:hAnsiTheme="majorBidi" w:cstheme="majorBidi"/>
        </w:rPr>
        <w:t xml:space="preserve">Be qualified to receive grants within the meaning of Armenian legislation. </w:t>
      </w:r>
    </w:p>
    <w:p w14:paraId="161D2A58" w14:textId="3865C555" w:rsidR="25528F1D" w:rsidRDefault="25528F1D" w:rsidP="46E3B990">
      <w:pPr>
        <w:pStyle w:val="ListParagraph"/>
        <w:numPr>
          <w:ilvl w:val="0"/>
          <w:numId w:val="1"/>
        </w:numPr>
        <w:rPr>
          <w:rFonts w:asciiTheme="majorBidi" w:hAnsiTheme="majorBidi" w:cstheme="majorBidi"/>
        </w:rPr>
      </w:pPr>
      <w:r w:rsidRPr="46E3B990">
        <w:rPr>
          <w:rFonts w:asciiTheme="majorBidi" w:hAnsiTheme="majorBidi" w:cstheme="majorBidi"/>
        </w:rPr>
        <w:t xml:space="preserve">Have relevant personnel (Project Manager, Legal Expert, Court Observer). Detailed staffing requirements are provided in </w:t>
      </w:r>
      <w:r w:rsidRPr="46E3B990">
        <w:rPr>
          <w:rFonts w:asciiTheme="majorBidi" w:hAnsiTheme="majorBidi" w:cstheme="majorBidi"/>
          <w:b/>
          <w:bCs/>
        </w:rPr>
        <w:t>Annex 2</w:t>
      </w:r>
      <w:r w:rsidRPr="46E3B990">
        <w:rPr>
          <w:rFonts w:asciiTheme="majorBidi" w:hAnsiTheme="majorBidi" w:cstheme="majorBidi"/>
        </w:rPr>
        <w:t xml:space="preserve">.   </w:t>
      </w:r>
    </w:p>
    <w:p w14:paraId="10D29846" w14:textId="517B83A0" w:rsidR="46E3B990" w:rsidRDefault="46E3B990" w:rsidP="46E3B990">
      <w:pPr>
        <w:rPr>
          <w:rFonts w:asciiTheme="majorBidi" w:hAnsiTheme="majorBidi" w:cstheme="majorBidi"/>
        </w:rPr>
      </w:pPr>
    </w:p>
    <w:p w14:paraId="532AF4F8" w14:textId="7C1520B1" w:rsidR="46E3B990" w:rsidRDefault="46E3B990" w:rsidP="46E3B990">
      <w:pPr>
        <w:rPr>
          <w:rFonts w:asciiTheme="majorBidi" w:hAnsiTheme="majorBidi" w:cstheme="majorBidi"/>
        </w:rPr>
      </w:pPr>
    </w:p>
    <w:p w14:paraId="37D01B7A" w14:textId="020F4EE3" w:rsidR="00C96C45" w:rsidRPr="00364661" w:rsidRDefault="00A00088" w:rsidP="32F13CDC">
      <w:pPr>
        <w:jc w:val="both"/>
        <w:rPr>
          <w:rStyle w:val="normaltextrun"/>
          <w:rFonts w:asciiTheme="majorBidi" w:hAnsiTheme="majorBidi" w:cstheme="majorBidi"/>
          <w:color w:val="000000" w:themeColor="text1"/>
        </w:rPr>
      </w:pPr>
      <w:r w:rsidRPr="32F13CDC">
        <w:rPr>
          <w:rStyle w:val="normaltextrun"/>
          <w:rFonts w:asciiTheme="majorBidi" w:hAnsiTheme="majorBidi" w:cstheme="majorBidi"/>
          <w:color w:val="000000" w:themeColor="text1"/>
        </w:rPr>
        <w:t>Selected grantees must commit to meeting the follow</w:t>
      </w:r>
      <w:r w:rsidR="0087265F" w:rsidRPr="32F13CDC">
        <w:rPr>
          <w:rStyle w:val="normaltextrun"/>
          <w:rFonts w:asciiTheme="majorBidi" w:hAnsiTheme="majorBidi" w:cstheme="majorBidi"/>
          <w:color w:val="000000" w:themeColor="text1"/>
        </w:rPr>
        <w:t>ing</w:t>
      </w:r>
      <w:r w:rsidRPr="32F13CDC">
        <w:rPr>
          <w:rStyle w:val="normaltextrun"/>
          <w:rFonts w:asciiTheme="majorBidi" w:hAnsiTheme="majorBidi" w:cstheme="majorBidi"/>
          <w:color w:val="000000" w:themeColor="text1"/>
        </w:rPr>
        <w:t xml:space="preserve"> reporting requirements</w:t>
      </w:r>
      <w:r w:rsidR="00C96C45" w:rsidRPr="32F13CDC">
        <w:rPr>
          <w:rStyle w:val="normaltextrun"/>
          <w:rFonts w:asciiTheme="majorBidi" w:hAnsiTheme="majorBidi" w:cstheme="majorBidi"/>
          <w:color w:val="000000" w:themeColor="text1"/>
        </w:rPr>
        <w:t xml:space="preserve">: </w:t>
      </w:r>
    </w:p>
    <w:p w14:paraId="3244DF6C" w14:textId="3EAD74AD" w:rsidR="00521348" w:rsidRDefault="00521348" w:rsidP="32F13CDC">
      <w:pPr>
        <w:pStyle w:val="paragraph"/>
        <w:numPr>
          <w:ilvl w:val="0"/>
          <w:numId w:val="3"/>
        </w:numPr>
        <w:spacing w:before="0" w:beforeAutospacing="0" w:after="0" w:afterAutospacing="0"/>
        <w:jc w:val="both"/>
        <w:textAlignment w:val="baseline"/>
        <w:rPr>
          <w:rStyle w:val="normaltextrun"/>
          <w:rFonts w:asciiTheme="majorBidi" w:hAnsiTheme="majorBidi" w:cstheme="majorBidi"/>
          <w:color w:val="000000" w:themeColor="text1"/>
        </w:rPr>
      </w:pPr>
      <w:r w:rsidRPr="32F13CDC">
        <w:rPr>
          <w:rStyle w:val="normaltextrun"/>
          <w:rFonts w:asciiTheme="majorBidi" w:hAnsiTheme="majorBidi" w:cstheme="majorBidi"/>
          <w:color w:val="000000" w:themeColor="text1"/>
        </w:rPr>
        <w:t>Project proposal submitted prior to the commencement of activities, outlining the objectives, methodologies, and expected outcomes related to the study</w:t>
      </w:r>
      <w:r w:rsidR="00AA5BF6" w:rsidRPr="32F13CDC">
        <w:rPr>
          <w:rStyle w:val="normaltextrun"/>
          <w:rFonts w:asciiTheme="majorBidi" w:hAnsiTheme="majorBidi" w:cstheme="majorBidi"/>
          <w:color w:val="000000" w:themeColor="text1"/>
        </w:rPr>
        <w:t>.</w:t>
      </w:r>
      <w:r w:rsidRPr="32F13CDC">
        <w:rPr>
          <w:rStyle w:val="normaltextrun"/>
          <w:rFonts w:asciiTheme="majorBidi" w:hAnsiTheme="majorBidi" w:cstheme="majorBidi"/>
          <w:color w:val="000000" w:themeColor="text1"/>
        </w:rPr>
        <w:t xml:space="preserve"> This should include </w:t>
      </w:r>
      <w:r w:rsidR="2997C58D" w:rsidRPr="32F13CDC">
        <w:rPr>
          <w:rStyle w:val="normaltextrun"/>
          <w:rFonts w:asciiTheme="majorBidi" w:hAnsiTheme="majorBidi" w:cstheme="majorBidi"/>
          <w:color w:val="000000" w:themeColor="text1"/>
        </w:rPr>
        <w:t>a timeline</w:t>
      </w:r>
      <w:r w:rsidRPr="32F13CDC">
        <w:rPr>
          <w:rStyle w:val="normaltextrun"/>
          <w:rFonts w:asciiTheme="majorBidi" w:hAnsiTheme="majorBidi" w:cstheme="majorBidi"/>
          <w:color w:val="000000" w:themeColor="text1"/>
        </w:rPr>
        <w:t xml:space="preserve"> for activities and a budget breakdown.</w:t>
      </w:r>
    </w:p>
    <w:p w14:paraId="7108B38B" w14:textId="76FB70F1" w:rsidR="00521348" w:rsidRDefault="00801ACF" w:rsidP="00521348">
      <w:pPr>
        <w:pStyle w:val="paragraph"/>
        <w:numPr>
          <w:ilvl w:val="0"/>
          <w:numId w:val="3"/>
        </w:numPr>
        <w:spacing w:before="0" w:beforeAutospacing="0" w:after="0" w:afterAutospacing="0"/>
        <w:jc w:val="both"/>
        <w:textAlignment w:val="baseline"/>
        <w:rPr>
          <w:rStyle w:val="normaltextrun"/>
          <w:rFonts w:asciiTheme="majorBidi" w:hAnsiTheme="majorBidi" w:cstheme="majorBidi"/>
          <w:color w:val="000000" w:themeColor="text1"/>
        </w:rPr>
      </w:pPr>
      <w:r>
        <w:rPr>
          <w:rStyle w:val="normaltextrun"/>
          <w:rFonts w:asciiTheme="majorBidi" w:hAnsiTheme="majorBidi" w:cstheme="majorBidi"/>
          <w:color w:val="000000" w:themeColor="text1"/>
        </w:rPr>
        <w:t>Bi-</w:t>
      </w:r>
      <w:r w:rsidR="001F2E48">
        <w:rPr>
          <w:rStyle w:val="normaltextrun"/>
          <w:rFonts w:asciiTheme="majorBidi" w:hAnsiTheme="majorBidi" w:cstheme="majorBidi"/>
          <w:color w:val="000000" w:themeColor="text1"/>
        </w:rPr>
        <w:t>m</w:t>
      </w:r>
      <w:r w:rsidR="00521348">
        <w:rPr>
          <w:rStyle w:val="normaltextrun"/>
          <w:rFonts w:asciiTheme="majorBidi" w:hAnsiTheme="majorBidi" w:cstheme="majorBidi"/>
          <w:color w:val="000000" w:themeColor="text1"/>
        </w:rPr>
        <w:t>onthly pro</w:t>
      </w:r>
      <w:r w:rsidR="00005725">
        <w:rPr>
          <w:rStyle w:val="normaltextrun"/>
          <w:rFonts w:asciiTheme="majorBidi" w:hAnsiTheme="majorBidi" w:cstheme="majorBidi"/>
          <w:color w:val="000000" w:themeColor="text1"/>
        </w:rPr>
        <w:t>gress reports detailing the status of project activities, progress made, and any challenges encountered.</w:t>
      </w:r>
    </w:p>
    <w:p w14:paraId="75B07604" w14:textId="4CE6906B" w:rsidR="00005725" w:rsidRDefault="001F2E48" w:rsidP="46E3B990">
      <w:pPr>
        <w:pStyle w:val="paragraph"/>
        <w:numPr>
          <w:ilvl w:val="0"/>
          <w:numId w:val="3"/>
        </w:numPr>
        <w:spacing w:before="0" w:beforeAutospacing="0" w:after="0" w:afterAutospacing="0"/>
        <w:jc w:val="both"/>
        <w:textAlignment w:val="baseline"/>
        <w:rPr>
          <w:rStyle w:val="normaltextrun"/>
          <w:rFonts w:asciiTheme="majorBidi" w:hAnsiTheme="majorBidi" w:cstheme="majorBidi"/>
          <w:color w:val="000000" w:themeColor="text1"/>
        </w:rPr>
      </w:pPr>
      <w:r w:rsidRPr="46E3B990">
        <w:rPr>
          <w:rStyle w:val="normaltextrun"/>
          <w:rFonts w:asciiTheme="majorBidi" w:hAnsiTheme="majorBidi" w:cstheme="majorBidi"/>
          <w:color w:val="000000" w:themeColor="text1"/>
        </w:rPr>
        <w:t>Bi-m</w:t>
      </w:r>
      <w:r w:rsidR="00005725" w:rsidRPr="46E3B990">
        <w:rPr>
          <w:rStyle w:val="normaltextrun"/>
          <w:rFonts w:asciiTheme="majorBidi" w:hAnsiTheme="majorBidi" w:cstheme="majorBidi"/>
          <w:color w:val="000000" w:themeColor="text1"/>
        </w:rPr>
        <w:t xml:space="preserve">onthly financial report alongside </w:t>
      </w:r>
      <w:r w:rsidRPr="46E3B990">
        <w:rPr>
          <w:rStyle w:val="normaltextrun"/>
          <w:rFonts w:asciiTheme="majorBidi" w:hAnsiTheme="majorBidi" w:cstheme="majorBidi"/>
          <w:color w:val="000000" w:themeColor="text1"/>
        </w:rPr>
        <w:t>bi-</w:t>
      </w:r>
      <w:r w:rsidR="00005725" w:rsidRPr="46E3B990">
        <w:rPr>
          <w:rStyle w:val="normaltextrun"/>
          <w:rFonts w:asciiTheme="majorBidi" w:hAnsiTheme="majorBidi" w:cstheme="majorBidi"/>
          <w:color w:val="000000" w:themeColor="text1"/>
        </w:rPr>
        <w:t xml:space="preserve">monthly progress reports detailing expenditures against </w:t>
      </w:r>
      <w:r w:rsidR="4A1AE6EB" w:rsidRPr="46E3B990">
        <w:rPr>
          <w:rStyle w:val="normaltextrun"/>
          <w:rFonts w:asciiTheme="majorBidi" w:hAnsiTheme="majorBidi" w:cstheme="majorBidi"/>
          <w:color w:val="000000" w:themeColor="text1"/>
        </w:rPr>
        <w:t xml:space="preserve">USAID </w:t>
      </w:r>
      <w:r w:rsidR="00005725" w:rsidRPr="46E3B990">
        <w:rPr>
          <w:rStyle w:val="normaltextrun"/>
          <w:rFonts w:asciiTheme="majorBidi" w:hAnsiTheme="majorBidi" w:cstheme="majorBidi"/>
          <w:color w:val="000000" w:themeColor="text1"/>
        </w:rPr>
        <w:t>approved budget.</w:t>
      </w:r>
    </w:p>
    <w:p w14:paraId="52C03DF3" w14:textId="6B246B36" w:rsidR="00005725" w:rsidRDefault="00005725" w:rsidP="46E3B990">
      <w:pPr>
        <w:pStyle w:val="paragraph"/>
        <w:numPr>
          <w:ilvl w:val="0"/>
          <w:numId w:val="3"/>
        </w:numPr>
        <w:spacing w:before="0" w:beforeAutospacing="0" w:after="0" w:afterAutospacing="0"/>
        <w:jc w:val="both"/>
        <w:textAlignment w:val="baseline"/>
        <w:rPr>
          <w:rStyle w:val="normaltextrun"/>
          <w:rFonts w:asciiTheme="majorBidi" w:hAnsiTheme="majorBidi" w:cstheme="majorBidi"/>
          <w:color w:val="000000" w:themeColor="text1"/>
        </w:rPr>
      </w:pPr>
      <w:r w:rsidRPr="46E3B990">
        <w:rPr>
          <w:rStyle w:val="normaltextrun"/>
          <w:rFonts w:asciiTheme="majorBidi" w:hAnsiTheme="majorBidi" w:cstheme="majorBidi"/>
          <w:color w:val="000000" w:themeColor="text1"/>
        </w:rPr>
        <w:t xml:space="preserve">Data collection and analysis report summarizing the data collection process from </w:t>
      </w:r>
      <w:r w:rsidR="001A6C5A" w:rsidRPr="46E3B990">
        <w:rPr>
          <w:rStyle w:val="normaltextrun"/>
          <w:rFonts w:asciiTheme="majorBidi" w:hAnsiTheme="majorBidi" w:cstheme="majorBidi"/>
          <w:color w:val="000000" w:themeColor="text1"/>
        </w:rPr>
        <w:t xml:space="preserve">live courtroom observations, </w:t>
      </w:r>
      <w:r w:rsidRPr="46E3B990">
        <w:rPr>
          <w:rStyle w:val="normaltextrun"/>
          <w:rFonts w:asciiTheme="majorBidi" w:hAnsiTheme="majorBidi" w:cstheme="majorBidi"/>
          <w:color w:val="000000" w:themeColor="text1"/>
        </w:rPr>
        <w:t>DataLex.</w:t>
      </w:r>
      <w:r w:rsidR="3A4BC497" w:rsidRPr="46E3B990">
        <w:rPr>
          <w:rStyle w:val="normaltextrun"/>
          <w:rFonts w:asciiTheme="majorBidi" w:hAnsiTheme="majorBidi" w:cstheme="majorBidi"/>
          <w:color w:val="000000" w:themeColor="text1"/>
        </w:rPr>
        <w:t>a</w:t>
      </w:r>
      <w:r w:rsidRPr="46E3B990">
        <w:rPr>
          <w:rStyle w:val="normaltextrun"/>
          <w:rFonts w:asciiTheme="majorBidi" w:hAnsiTheme="majorBidi" w:cstheme="majorBidi"/>
          <w:color w:val="000000" w:themeColor="text1"/>
        </w:rPr>
        <w:t xml:space="preserve">m and other sources (if available), including methodologies used for analysis. Include preliminary findings and insights regarding </w:t>
      </w:r>
      <w:r w:rsidR="001A6C5A" w:rsidRPr="46E3B990">
        <w:rPr>
          <w:rStyle w:val="normaltextrun"/>
          <w:rFonts w:asciiTheme="majorBidi" w:hAnsiTheme="majorBidi" w:cstheme="majorBidi"/>
          <w:color w:val="000000" w:themeColor="text1"/>
        </w:rPr>
        <w:t>court continuances and postponement</w:t>
      </w:r>
      <w:r w:rsidRPr="46E3B990">
        <w:rPr>
          <w:rStyle w:val="normaltextrun"/>
          <w:rFonts w:asciiTheme="majorBidi" w:hAnsiTheme="majorBidi" w:cstheme="majorBidi"/>
          <w:color w:val="000000" w:themeColor="text1"/>
        </w:rPr>
        <w:t xml:space="preserve"> </w:t>
      </w:r>
      <w:r w:rsidRPr="46E3B990">
        <w:rPr>
          <w:rStyle w:val="normaltextrun"/>
          <w:rFonts w:asciiTheme="majorBidi" w:hAnsiTheme="majorBidi" w:cstheme="majorBidi"/>
          <w:i/>
          <w:iCs/>
          <w:color w:val="000000" w:themeColor="text1"/>
        </w:rPr>
        <w:t xml:space="preserve">(Submission timing: </w:t>
      </w:r>
      <w:r w:rsidR="005F26B2" w:rsidRPr="46E3B990">
        <w:rPr>
          <w:rStyle w:val="normaltextrun"/>
          <w:rFonts w:asciiTheme="majorBidi" w:hAnsiTheme="majorBidi" w:cstheme="majorBidi"/>
          <w:i/>
          <w:iCs/>
          <w:color w:val="000000" w:themeColor="text1"/>
        </w:rPr>
        <w:t>m</w:t>
      </w:r>
      <w:r w:rsidRPr="46E3B990">
        <w:rPr>
          <w:rStyle w:val="normaltextrun"/>
          <w:rFonts w:asciiTheme="majorBidi" w:hAnsiTheme="majorBidi" w:cstheme="majorBidi"/>
          <w:i/>
          <w:iCs/>
          <w:color w:val="000000" w:themeColor="text1"/>
        </w:rPr>
        <w:t>onth 3).</w:t>
      </w:r>
    </w:p>
    <w:p w14:paraId="7D0BB497" w14:textId="41884A84" w:rsidR="00005725" w:rsidRDefault="005F26B2" w:rsidP="46E3B990">
      <w:pPr>
        <w:pStyle w:val="paragraph"/>
        <w:numPr>
          <w:ilvl w:val="0"/>
          <w:numId w:val="3"/>
        </w:numPr>
        <w:spacing w:before="0" w:beforeAutospacing="0" w:after="0" w:afterAutospacing="0"/>
        <w:jc w:val="both"/>
        <w:textAlignment w:val="baseline"/>
        <w:rPr>
          <w:rStyle w:val="normaltextrun"/>
          <w:rFonts w:asciiTheme="majorBidi" w:hAnsiTheme="majorBidi" w:cstheme="majorBidi"/>
          <w:color w:val="000000" w:themeColor="text1"/>
        </w:rPr>
      </w:pPr>
      <w:r w:rsidRPr="46E3B990">
        <w:rPr>
          <w:rStyle w:val="normaltextrun"/>
          <w:rFonts w:asciiTheme="majorBidi" w:hAnsiTheme="majorBidi" w:cstheme="majorBidi"/>
          <w:color w:val="000000" w:themeColor="text1"/>
        </w:rPr>
        <w:t>D</w:t>
      </w:r>
      <w:r w:rsidR="00005725" w:rsidRPr="46E3B990">
        <w:rPr>
          <w:rStyle w:val="normaltextrun"/>
          <w:rFonts w:asciiTheme="majorBidi" w:hAnsiTheme="majorBidi" w:cstheme="majorBidi"/>
          <w:color w:val="000000" w:themeColor="text1"/>
        </w:rPr>
        <w:t>raft report outlining the key findings, analysis, and recommendations</w:t>
      </w:r>
      <w:r w:rsidRPr="46E3B990">
        <w:rPr>
          <w:rStyle w:val="normaltextrun"/>
          <w:rFonts w:asciiTheme="majorBidi" w:hAnsiTheme="majorBidi" w:cstheme="majorBidi"/>
          <w:color w:val="000000" w:themeColor="text1"/>
        </w:rPr>
        <w:t xml:space="preserve"> </w:t>
      </w:r>
      <w:r w:rsidR="00005725" w:rsidRPr="46E3B990">
        <w:rPr>
          <w:rStyle w:val="normaltextrun"/>
          <w:rFonts w:asciiTheme="majorBidi" w:hAnsiTheme="majorBidi" w:cstheme="majorBidi"/>
          <w:i/>
          <w:iCs/>
          <w:color w:val="000000" w:themeColor="text1"/>
        </w:rPr>
        <w:t xml:space="preserve">(Submission timing: </w:t>
      </w:r>
      <w:r w:rsidRPr="46E3B990">
        <w:rPr>
          <w:rStyle w:val="normaltextrun"/>
          <w:rFonts w:asciiTheme="majorBidi" w:hAnsiTheme="majorBidi" w:cstheme="majorBidi"/>
          <w:i/>
          <w:iCs/>
          <w:color w:val="000000" w:themeColor="text1"/>
        </w:rPr>
        <w:t>m</w:t>
      </w:r>
      <w:r w:rsidR="00005725" w:rsidRPr="46E3B990">
        <w:rPr>
          <w:rStyle w:val="normaltextrun"/>
          <w:rFonts w:asciiTheme="majorBidi" w:hAnsiTheme="majorBidi" w:cstheme="majorBidi"/>
          <w:i/>
          <w:iCs/>
          <w:color w:val="000000" w:themeColor="text1"/>
        </w:rPr>
        <w:t>onth 5).</w:t>
      </w:r>
    </w:p>
    <w:p w14:paraId="5F64D5BA" w14:textId="16366B93" w:rsidR="00005725" w:rsidRDefault="00005725" w:rsidP="46E3B990">
      <w:pPr>
        <w:pStyle w:val="paragraph"/>
        <w:numPr>
          <w:ilvl w:val="0"/>
          <w:numId w:val="3"/>
        </w:numPr>
        <w:spacing w:before="0" w:beforeAutospacing="0" w:after="0" w:afterAutospacing="0"/>
        <w:jc w:val="both"/>
        <w:textAlignment w:val="baseline"/>
        <w:rPr>
          <w:rStyle w:val="normaltextrun"/>
          <w:rFonts w:asciiTheme="majorBidi" w:hAnsiTheme="majorBidi" w:cstheme="majorBidi"/>
          <w:color w:val="000000" w:themeColor="text1"/>
        </w:rPr>
      </w:pPr>
      <w:r w:rsidRPr="1F6BBC46">
        <w:rPr>
          <w:rStyle w:val="normaltextrun"/>
          <w:rFonts w:asciiTheme="majorBidi" w:hAnsiTheme="majorBidi" w:cstheme="majorBidi"/>
          <w:color w:val="000000" w:themeColor="text1"/>
        </w:rPr>
        <w:t xml:space="preserve">Final report synthesizing all research findings, conclusions, and recommendations, submitted at the conclusion of the six-month project. Minimal requirement to the content of the Report are the following: Executive summary of the research and its significance; Comprehensive analysis of findings related to the </w:t>
      </w:r>
      <w:r w:rsidR="001A6C5A" w:rsidRPr="1F6BBC46">
        <w:rPr>
          <w:rStyle w:val="normaltextrun"/>
          <w:rFonts w:asciiTheme="majorBidi" w:hAnsiTheme="majorBidi" w:cstheme="majorBidi"/>
          <w:color w:val="000000" w:themeColor="text1"/>
        </w:rPr>
        <w:t>case continuances and postponements,</w:t>
      </w:r>
      <w:r w:rsidR="009A258D" w:rsidRPr="1F6BBC46">
        <w:rPr>
          <w:rStyle w:val="normaltextrun"/>
          <w:rFonts w:asciiTheme="majorBidi" w:hAnsiTheme="majorBidi" w:cstheme="majorBidi"/>
          <w:color w:val="000000" w:themeColor="text1"/>
        </w:rPr>
        <w:t xml:space="preserve"> Clear and actionable recommendations aimed at judicial reforms; Documentation of stakeholder engagement and feedback processes</w:t>
      </w:r>
      <w:r w:rsidR="3D822FB5" w:rsidRPr="1F6BBC46">
        <w:rPr>
          <w:rStyle w:val="normaltextrun"/>
          <w:rFonts w:asciiTheme="majorBidi" w:hAnsiTheme="majorBidi" w:cstheme="majorBidi"/>
          <w:color w:val="000000" w:themeColor="text1"/>
        </w:rPr>
        <w:t xml:space="preserve">; </w:t>
      </w:r>
      <w:r w:rsidR="009A258D" w:rsidRPr="1F6BBC46">
        <w:rPr>
          <w:rStyle w:val="normaltextrun"/>
          <w:rFonts w:asciiTheme="majorBidi" w:hAnsiTheme="majorBidi" w:cstheme="majorBidi"/>
          <w:color w:val="000000" w:themeColor="text1"/>
        </w:rPr>
        <w:t>Overview of how the project aligns with international standards and best practices</w:t>
      </w:r>
      <w:r w:rsidR="009A258D" w:rsidRPr="1F6BBC46">
        <w:rPr>
          <w:rStyle w:val="normaltextrun"/>
          <w:rFonts w:asciiTheme="majorBidi" w:hAnsiTheme="majorBidi" w:cstheme="majorBidi"/>
          <w:i/>
          <w:iCs/>
          <w:color w:val="000000" w:themeColor="text1"/>
        </w:rPr>
        <w:t xml:space="preserve"> (Submission timing: Month 6)</w:t>
      </w:r>
      <w:r w:rsidR="001F2E48" w:rsidRPr="1F6BBC46">
        <w:rPr>
          <w:rStyle w:val="normaltextrun"/>
          <w:rFonts w:asciiTheme="majorBidi" w:hAnsiTheme="majorBidi" w:cstheme="majorBidi"/>
          <w:color w:val="000000" w:themeColor="text1"/>
        </w:rPr>
        <w:t>.</w:t>
      </w:r>
    </w:p>
    <w:p w14:paraId="2E9431A9" w14:textId="20BDFF7B" w:rsidR="009A258D" w:rsidRDefault="009A258D" w:rsidP="46E3B990">
      <w:pPr>
        <w:pStyle w:val="paragraph"/>
        <w:numPr>
          <w:ilvl w:val="0"/>
          <w:numId w:val="3"/>
        </w:numPr>
        <w:spacing w:before="0" w:beforeAutospacing="0" w:after="0" w:afterAutospacing="0"/>
        <w:jc w:val="both"/>
        <w:textAlignment w:val="baseline"/>
        <w:rPr>
          <w:rStyle w:val="normaltextrun"/>
          <w:rFonts w:asciiTheme="majorBidi" w:hAnsiTheme="majorBidi" w:cstheme="majorBidi"/>
          <w:i/>
          <w:iCs/>
          <w:color w:val="000000" w:themeColor="text1"/>
        </w:rPr>
      </w:pPr>
      <w:r w:rsidRPr="46E3B990">
        <w:rPr>
          <w:rStyle w:val="normaltextrun"/>
          <w:rFonts w:asciiTheme="majorBidi" w:hAnsiTheme="majorBidi" w:cstheme="majorBidi"/>
          <w:color w:val="000000" w:themeColor="text1"/>
        </w:rPr>
        <w:t xml:space="preserve">Summary report following any workshop or knowledge-sharing event held to present findings and recommendations </w:t>
      </w:r>
      <w:r w:rsidRPr="46E3B990">
        <w:rPr>
          <w:rStyle w:val="normaltextrun"/>
          <w:rFonts w:asciiTheme="majorBidi" w:hAnsiTheme="majorBidi" w:cstheme="majorBidi"/>
          <w:i/>
          <w:iCs/>
          <w:color w:val="000000" w:themeColor="text1"/>
        </w:rPr>
        <w:t>(Submission timing: within two weeks following the event).</w:t>
      </w:r>
    </w:p>
    <w:p w14:paraId="5134982D" w14:textId="6699050C" w:rsidR="009A258D" w:rsidRDefault="009A258D" w:rsidP="46E3B990">
      <w:pPr>
        <w:pStyle w:val="paragraph"/>
        <w:numPr>
          <w:ilvl w:val="0"/>
          <w:numId w:val="3"/>
        </w:numPr>
        <w:spacing w:before="0" w:beforeAutospacing="0" w:after="0" w:afterAutospacing="0"/>
        <w:jc w:val="both"/>
        <w:textAlignment w:val="baseline"/>
        <w:rPr>
          <w:rStyle w:val="normaltextrun"/>
          <w:rFonts w:asciiTheme="majorBidi" w:hAnsiTheme="majorBidi" w:cstheme="majorBidi"/>
          <w:color w:val="000000" w:themeColor="text1"/>
        </w:rPr>
      </w:pPr>
      <w:r w:rsidRPr="46E3B990">
        <w:rPr>
          <w:rStyle w:val="normaltextrun"/>
          <w:rFonts w:asciiTheme="majorBidi" w:hAnsiTheme="majorBidi" w:cstheme="majorBidi"/>
          <w:color w:val="000000" w:themeColor="text1"/>
        </w:rPr>
        <w:t xml:space="preserve">Final evaluation report outlining the overall impact of the project, including recommendations for future initiatives or follow-up projects based on lessons learned. </w:t>
      </w:r>
      <w:r w:rsidRPr="46E3B990">
        <w:rPr>
          <w:rStyle w:val="normaltextrun"/>
          <w:rFonts w:asciiTheme="majorBidi" w:hAnsiTheme="majorBidi" w:cstheme="majorBidi"/>
          <w:i/>
          <w:iCs/>
          <w:color w:val="000000" w:themeColor="text1"/>
        </w:rPr>
        <w:t xml:space="preserve">(Submission timeline: end of </w:t>
      </w:r>
      <w:r w:rsidR="005F26B2" w:rsidRPr="46E3B990">
        <w:rPr>
          <w:rStyle w:val="normaltextrun"/>
          <w:rFonts w:asciiTheme="majorBidi" w:hAnsiTheme="majorBidi" w:cstheme="majorBidi"/>
          <w:i/>
          <w:iCs/>
          <w:color w:val="000000" w:themeColor="text1"/>
        </w:rPr>
        <w:t>m</w:t>
      </w:r>
      <w:r w:rsidRPr="46E3B990">
        <w:rPr>
          <w:rStyle w:val="normaltextrun"/>
          <w:rFonts w:asciiTheme="majorBidi" w:hAnsiTheme="majorBidi" w:cstheme="majorBidi"/>
          <w:i/>
          <w:iCs/>
          <w:color w:val="000000" w:themeColor="text1"/>
        </w:rPr>
        <w:t>onth 6, along</w:t>
      </w:r>
      <w:r w:rsidR="00010891" w:rsidRPr="46E3B990">
        <w:rPr>
          <w:rStyle w:val="normaltextrun"/>
          <w:rFonts w:asciiTheme="majorBidi" w:hAnsiTheme="majorBidi" w:cstheme="majorBidi"/>
          <w:i/>
          <w:iCs/>
          <w:color w:val="000000" w:themeColor="text1"/>
        </w:rPr>
        <w:t xml:space="preserve"> with</w:t>
      </w:r>
      <w:r w:rsidRPr="46E3B990">
        <w:rPr>
          <w:rStyle w:val="normaltextrun"/>
          <w:rFonts w:asciiTheme="majorBidi" w:hAnsiTheme="majorBidi" w:cstheme="majorBidi"/>
          <w:i/>
          <w:iCs/>
          <w:color w:val="000000" w:themeColor="text1"/>
        </w:rPr>
        <w:t xml:space="preserve"> the Final report)</w:t>
      </w:r>
      <w:r w:rsidR="001F2E48" w:rsidRPr="46E3B990">
        <w:rPr>
          <w:rStyle w:val="normaltextrun"/>
          <w:rFonts w:asciiTheme="majorBidi" w:hAnsiTheme="majorBidi" w:cstheme="majorBidi"/>
          <w:i/>
          <w:iCs/>
          <w:color w:val="000000" w:themeColor="text1"/>
        </w:rPr>
        <w:t>.</w:t>
      </w:r>
    </w:p>
    <w:p w14:paraId="1DBE6CFF" w14:textId="0C66CC3F" w:rsidR="00005725" w:rsidRDefault="009A258D" w:rsidP="00521348">
      <w:pPr>
        <w:pStyle w:val="paragraph"/>
        <w:numPr>
          <w:ilvl w:val="0"/>
          <w:numId w:val="3"/>
        </w:numPr>
        <w:spacing w:before="0" w:beforeAutospacing="0" w:after="0" w:afterAutospacing="0"/>
        <w:jc w:val="both"/>
        <w:textAlignment w:val="baseline"/>
        <w:rPr>
          <w:rStyle w:val="normaltextrun"/>
          <w:rFonts w:asciiTheme="majorBidi" w:hAnsiTheme="majorBidi" w:cstheme="majorBidi"/>
          <w:color w:val="000000" w:themeColor="text1"/>
        </w:rPr>
      </w:pPr>
      <w:r>
        <w:rPr>
          <w:rStyle w:val="normaltextrun"/>
          <w:rFonts w:asciiTheme="majorBidi" w:hAnsiTheme="majorBidi" w:cstheme="majorBidi"/>
          <w:color w:val="000000" w:themeColor="text1"/>
        </w:rPr>
        <w:t xml:space="preserve">Final financial report along with final reports developed. </w:t>
      </w:r>
    </w:p>
    <w:p w14:paraId="32C8AE07" w14:textId="2995D7BB" w:rsidR="00C96C45" w:rsidRPr="009A258D" w:rsidRDefault="00C96C45" w:rsidP="009A258D">
      <w:pPr>
        <w:pStyle w:val="paragraph"/>
        <w:spacing w:before="0" w:beforeAutospacing="0" w:after="0" w:afterAutospacing="0"/>
        <w:ind w:left="720"/>
        <w:jc w:val="both"/>
        <w:textAlignment w:val="baseline"/>
        <w:rPr>
          <w:rStyle w:val="normaltextrun"/>
          <w:rFonts w:asciiTheme="majorBidi" w:hAnsiTheme="majorBidi" w:cstheme="majorBidi"/>
          <w:color w:val="000000" w:themeColor="text1"/>
        </w:rPr>
      </w:pPr>
    </w:p>
    <w:p w14:paraId="59780B97" w14:textId="70DC8DB9" w:rsidR="00C96C45" w:rsidRPr="00364661" w:rsidRDefault="00C96C45" w:rsidP="00364661">
      <w:pPr>
        <w:pStyle w:val="paragraph"/>
        <w:numPr>
          <w:ilvl w:val="0"/>
          <w:numId w:val="3"/>
        </w:numPr>
        <w:spacing w:before="0" w:beforeAutospacing="0" w:after="0" w:afterAutospacing="0"/>
        <w:jc w:val="both"/>
        <w:textAlignment w:val="baseline"/>
        <w:rPr>
          <w:rStyle w:val="normaltextrun"/>
          <w:rFonts w:asciiTheme="majorBidi" w:hAnsiTheme="majorBidi" w:cstheme="majorBidi"/>
          <w:color w:val="000000" w:themeColor="text1"/>
        </w:rPr>
      </w:pPr>
      <w:r w:rsidRPr="00364661">
        <w:rPr>
          <w:rStyle w:val="normaltextrun"/>
          <w:rFonts w:asciiTheme="majorBidi" w:hAnsiTheme="majorBidi" w:cstheme="majorBidi"/>
          <w:color w:val="000000" w:themeColor="text1"/>
        </w:rPr>
        <w:t>Other deliverables that might be requested by JSSP</w:t>
      </w:r>
      <w:r w:rsidR="00AA5BF6" w:rsidRPr="00364661">
        <w:rPr>
          <w:rStyle w:val="normaltextrun"/>
          <w:rFonts w:asciiTheme="majorBidi" w:hAnsiTheme="majorBidi" w:cstheme="majorBidi"/>
          <w:color w:val="000000" w:themeColor="text1"/>
        </w:rPr>
        <w:t xml:space="preserve"> within two weeks after the creation of the deliverable in question</w:t>
      </w:r>
      <w:r w:rsidRPr="00364661">
        <w:rPr>
          <w:rStyle w:val="normaltextrun"/>
          <w:rFonts w:asciiTheme="majorBidi" w:hAnsiTheme="majorBidi" w:cstheme="majorBidi"/>
          <w:color w:val="000000" w:themeColor="text1"/>
        </w:rPr>
        <w:t>.</w:t>
      </w:r>
    </w:p>
    <w:p w14:paraId="0D880FBA" w14:textId="77777777" w:rsidR="00C96C45" w:rsidRPr="00364661" w:rsidRDefault="00C96C45" w:rsidP="00364661">
      <w:pPr>
        <w:jc w:val="both"/>
        <w:rPr>
          <w:rFonts w:asciiTheme="majorBidi" w:eastAsia="Times New Roman" w:hAnsiTheme="majorBidi" w:cstheme="majorBidi"/>
          <w:color w:val="000000" w:themeColor="text1"/>
        </w:rPr>
      </w:pPr>
    </w:p>
    <w:p w14:paraId="5934D439" w14:textId="77777777" w:rsidR="00243343" w:rsidRPr="00364661" w:rsidRDefault="00243343" w:rsidP="00364661">
      <w:pPr>
        <w:pStyle w:val="paragraph"/>
        <w:spacing w:before="0" w:beforeAutospacing="0" w:after="0" w:afterAutospacing="0"/>
        <w:jc w:val="both"/>
        <w:textAlignment w:val="baseline"/>
        <w:rPr>
          <w:rFonts w:asciiTheme="majorBidi" w:hAnsiTheme="majorBidi" w:cstheme="majorBidi"/>
          <w:color w:val="000000" w:themeColor="text1"/>
        </w:rPr>
      </w:pPr>
      <w:r w:rsidRPr="00364661">
        <w:rPr>
          <w:rStyle w:val="normaltextrun"/>
          <w:rFonts w:asciiTheme="majorBidi" w:hAnsiTheme="majorBidi" w:cstheme="majorBidi"/>
          <w:color w:val="000000" w:themeColor="text1"/>
        </w:rPr>
        <w:t>See</w:t>
      </w:r>
      <w:r w:rsidRPr="00364661">
        <w:rPr>
          <w:rStyle w:val="normaltextrun"/>
          <w:rFonts w:asciiTheme="majorBidi" w:hAnsiTheme="majorBidi" w:cstheme="majorBidi"/>
          <w:b/>
          <w:bCs/>
          <w:color w:val="000000" w:themeColor="text1"/>
        </w:rPr>
        <w:t xml:space="preserve"> </w:t>
      </w:r>
      <w:r w:rsidRPr="00364661">
        <w:rPr>
          <w:rStyle w:val="normaltextrun"/>
          <w:rFonts w:asciiTheme="majorBidi" w:hAnsiTheme="majorBidi" w:cstheme="majorBidi"/>
          <w:b/>
          <w:bCs/>
          <w:color w:val="000000" w:themeColor="text1"/>
        </w:rPr>
        <w:fldChar w:fldCharType="begin"/>
      </w:r>
      <w:r w:rsidRPr="00364661">
        <w:rPr>
          <w:rStyle w:val="normaltextrun"/>
          <w:rFonts w:asciiTheme="majorBidi" w:hAnsiTheme="majorBidi" w:cstheme="majorBidi"/>
          <w:b/>
          <w:bCs/>
          <w:color w:val="000000" w:themeColor="text1"/>
        </w:rPr>
        <w:instrText xml:space="preserve"> REF _Ref126765755 \h  \* MERGEFORMAT </w:instrText>
      </w:r>
      <w:r w:rsidRPr="00364661">
        <w:rPr>
          <w:rStyle w:val="normaltextrun"/>
          <w:rFonts w:asciiTheme="majorBidi" w:hAnsiTheme="majorBidi" w:cstheme="majorBidi"/>
          <w:b/>
          <w:bCs/>
          <w:color w:val="000000" w:themeColor="text1"/>
        </w:rPr>
      </w:r>
      <w:r w:rsidRPr="00364661">
        <w:rPr>
          <w:rStyle w:val="normaltextrun"/>
          <w:rFonts w:asciiTheme="majorBidi" w:hAnsiTheme="majorBidi" w:cstheme="majorBidi"/>
          <w:b/>
          <w:bCs/>
          <w:color w:val="000000" w:themeColor="text1"/>
        </w:rPr>
        <w:fldChar w:fldCharType="separate"/>
      </w:r>
      <w:r w:rsidRPr="00364661">
        <w:rPr>
          <w:rFonts w:asciiTheme="majorBidi" w:eastAsia="Batang" w:hAnsiTheme="majorBidi" w:cstheme="majorBidi"/>
          <w:b/>
          <w:bCs/>
          <w:color w:val="000000" w:themeColor="text1"/>
        </w:rPr>
        <w:t>Annex 1</w:t>
      </w:r>
      <w:r w:rsidRPr="00364661">
        <w:rPr>
          <w:rStyle w:val="normaltextrun"/>
          <w:rFonts w:asciiTheme="majorBidi" w:hAnsiTheme="majorBidi" w:cstheme="majorBidi"/>
          <w:b/>
          <w:bCs/>
          <w:color w:val="000000" w:themeColor="text1"/>
        </w:rPr>
        <w:fldChar w:fldCharType="end"/>
      </w:r>
      <w:r w:rsidRPr="00364661">
        <w:rPr>
          <w:rStyle w:val="normaltextrun"/>
          <w:rFonts w:asciiTheme="majorBidi" w:hAnsiTheme="majorBidi" w:cstheme="majorBidi"/>
          <w:color w:val="000000" w:themeColor="text1"/>
        </w:rPr>
        <w:t xml:space="preserve"> of this RFA for eligibility requirements.</w:t>
      </w:r>
      <w:r w:rsidRPr="00364661">
        <w:rPr>
          <w:rStyle w:val="eop"/>
          <w:rFonts w:asciiTheme="majorBidi" w:hAnsiTheme="majorBidi" w:cstheme="majorBidi"/>
          <w:color w:val="000000" w:themeColor="text1"/>
        </w:rPr>
        <w:t> </w:t>
      </w:r>
    </w:p>
    <w:p w14:paraId="5ABE7236" w14:textId="77777777" w:rsidR="00243343" w:rsidRPr="00364661" w:rsidRDefault="00243343" w:rsidP="00364661">
      <w:pPr>
        <w:pStyle w:val="paragraph"/>
        <w:spacing w:before="0" w:beforeAutospacing="0" w:after="0" w:afterAutospacing="0"/>
        <w:jc w:val="both"/>
        <w:textAlignment w:val="baseline"/>
        <w:rPr>
          <w:rStyle w:val="normaltextrun"/>
          <w:rFonts w:asciiTheme="majorBidi" w:hAnsiTheme="majorBidi" w:cstheme="majorBidi"/>
          <w:color w:val="000000" w:themeColor="text1"/>
        </w:rPr>
      </w:pPr>
    </w:p>
    <w:p w14:paraId="573063D9" w14:textId="38640FD2" w:rsidR="00243343" w:rsidRPr="00364661" w:rsidRDefault="00A00088" w:rsidP="46E3B990">
      <w:pPr>
        <w:pStyle w:val="paragraph"/>
        <w:spacing w:before="0" w:beforeAutospacing="0" w:after="0" w:afterAutospacing="0"/>
        <w:jc w:val="both"/>
        <w:textAlignment w:val="baseline"/>
        <w:rPr>
          <w:rStyle w:val="normaltextrun"/>
          <w:rFonts w:asciiTheme="majorBidi" w:hAnsiTheme="majorBidi" w:cstheme="majorBidi"/>
          <w:color w:val="000000" w:themeColor="text1"/>
          <w:highlight w:val="yellow"/>
        </w:rPr>
      </w:pPr>
      <w:r w:rsidRPr="46E3B990">
        <w:rPr>
          <w:rStyle w:val="normaltextrun"/>
          <w:rFonts w:asciiTheme="majorBidi" w:hAnsiTheme="majorBidi" w:cstheme="majorBidi"/>
          <w:color w:val="000000" w:themeColor="text1"/>
        </w:rPr>
        <w:t>Grants will be awarded to applicants whose application (1) meets the minimum qualifications described above, and (2) best demonstrates commitment and capacity to achieve the objectives of this funding opportunity. See the selection criteria contained in</w:t>
      </w:r>
      <w:r w:rsidRPr="46E3B990">
        <w:rPr>
          <w:rStyle w:val="normaltextrun"/>
          <w:rFonts w:asciiTheme="majorBidi" w:hAnsiTheme="majorBidi" w:cstheme="majorBidi"/>
          <w:b/>
          <w:bCs/>
          <w:color w:val="000000" w:themeColor="text1"/>
        </w:rPr>
        <w:t xml:space="preserve"> Annex 1. </w:t>
      </w:r>
    </w:p>
    <w:p w14:paraId="76735AB0" w14:textId="77777777" w:rsidR="00243343" w:rsidRPr="00364661" w:rsidRDefault="00243343" w:rsidP="00364661">
      <w:pPr>
        <w:pStyle w:val="paragraph"/>
        <w:spacing w:before="0" w:beforeAutospacing="0" w:after="0" w:afterAutospacing="0"/>
        <w:jc w:val="both"/>
        <w:textAlignment w:val="baseline"/>
        <w:rPr>
          <w:rFonts w:asciiTheme="majorBidi" w:hAnsiTheme="majorBidi" w:cstheme="majorBidi"/>
          <w:color w:val="000000" w:themeColor="text1"/>
        </w:rPr>
      </w:pPr>
    </w:p>
    <w:p w14:paraId="4B1C256A" w14:textId="695FEEFD" w:rsidR="00243343" w:rsidRPr="00364661" w:rsidRDefault="00243343" w:rsidP="00364661">
      <w:pPr>
        <w:pStyle w:val="paragraph"/>
        <w:spacing w:before="0" w:beforeAutospacing="0" w:after="0" w:afterAutospacing="0"/>
        <w:jc w:val="both"/>
        <w:textAlignment w:val="baseline"/>
        <w:rPr>
          <w:rStyle w:val="normaltextrun"/>
          <w:rFonts w:asciiTheme="majorBidi" w:hAnsiTheme="majorBidi" w:cstheme="majorBidi"/>
          <w:b/>
          <w:bCs/>
          <w:color w:val="000000" w:themeColor="text1"/>
        </w:rPr>
      </w:pPr>
      <w:r w:rsidRPr="00364661">
        <w:rPr>
          <w:rStyle w:val="normaltextrun"/>
          <w:rFonts w:asciiTheme="majorBidi" w:hAnsiTheme="majorBidi" w:cstheme="majorBidi"/>
          <w:color w:val="000000" w:themeColor="text1"/>
        </w:rPr>
        <w:t xml:space="preserve">The applicant should make sure its staffing complies with the minimum staffing requirements specified in </w:t>
      </w:r>
      <w:r w:rsidRPr="00364661">
        <w:rPr>
          <w:rStyle w:val="normaltextrun"/>
          <w:rFonts w:asciiTheme="majorBidi" w:hAnsiTheme="majorBidi" w:cstheme="majorBidi"/>
          <w:b/>
          <w:bCs/>
          <w:color w:val="000000" w:themeColor="text1"/>
        </w:rPr>
        <w:t>Annex 2.</w:t>
      </w:r>
      <w:r w:rsidRPr="00364661">
        <w:rPr>
          <w:rStyle w:val="normaltextrun"/>
          <w:rFonts w:asciiTheme="majorBidi" w:hAnsiTheme="majorBidi" w:cstheme="majorBidi"/>
          <w:color w:val="000000" w:themeColor="text1"/>
        </w:rPr>
        <w:t xml:space="preserve"> The review and evaluation procedures are specified in</w:t>
      </w:r>
      <w:r w:rsidRPr="00364661">
        <w:rPr>
          <w:rStyle w:val="normaltextrun"/>
          <w:rFonts w:asciiTheme="majorBidi" w:hAnsiTheme="majorBidi" w:cstheme="majorBidi"/>
          <w:b/>
          <w:bCs/>
          <w:color w:val="000000" w:themeColor="text1"/>
        </w:rPr>
        <w:t xml:space="preserve"> Annex 3.</w:t>
      </w:r>
    </w:p>
    <w:p w14:paraId="11D43BBC" w14:textId="77777777" w:rsidR="00243343" w:rsidRPr="00364661" w:rsidRDefault="00243343" w:rsidP="00364661">
      <w:pPr>
        <w:pStyle w:val="paragraph"/>
        <w:spacing w:before="0" w:beforeAutospacing="0" w:after="0" w:afterAutospacing="0"/>
        <w:jc w:val="both"/>
        <w:textAlignment w:val="baseline"/>
        <w:rPr>
          <w:rFonts w:asciiTheme="majorBidi" w:hAnsiTheme="majorBidi" w:cstheme="majorBidi"/>
          <w:color w:val="000000" w:themeColor="text1"/>
        </w:rPr>
      </w:pPr>
    </w:p>
    <w:p w14:paraId="1604682D" w14:textId="6E204D35" w:rsidR="00243343" w:rsidRPr="00364661" w:rsidRDefault="00243343" w:rsidP="00364661">
      <w:pPr>
        <w:pStyle w:val="paragraph"/>
        <w:spacing w:before="0" w:beforeAutospacing="0" w:after="0" w:afterAutospacing="0"/>
        <w:jc w:val="both"/>
        <w:textAlignment w:val="baseline"/>
        <w:rPr>
          <w:rStyle w:val="eop"/>
          <w:rFonts w:asciiTheme="majorBidi" w:hAnsiTheme="majorBidi" w:cstheme="majorBidi"/>
          <w:color w:val="000000" w:themeColor="text1"/>
        </w:rPr>
      </w:pPr>
      <w:r w:rsidRPr="00364661">
        <w:rPr>
          <w:rStyle w:val="normaltextrun"/>
          <w:rFonts w:asciiTheme="majorBidi" w:hAnsiTheme="majorBidi" w:cstheme="majorBidi"/>
          <w:color w:val="000000" w:themeColor="text1"/>
        </w:rPr>
        <w:t xml:space="preserve">To be eligible for </w:t>
      </w:r>
      <w:r w:rsidR="00492D0C" w:rsidRPr="00364661">
        <w:rPr>
          <w:rStyle w:val="normaltextrun"/>
          <w:rFonts w:asciiTheme="majorBidi" w:hAnsiTheme="majorBidi" w:cstheme="majorBidi"/>
          <w:color w:val="000000" w:themeColor="text1"/>
        </w:rPr>
        <w:t>an award</w:t>
      </w:r>
      <w:r w:rsidRPr="00364661">
        <w:rPr>
          <w:rStyle w:val="normaltextrun"/>
          <w:rFonts w:asciiTheme="majorBidi" w:hAnsiTheme="majorBidi" w:cstheme="majorBidi"/>
          <w:color w:val="000000" w:themeColor="text1"/>
        </w:rPr>
        <w:t xml:space="preserve">, the applicant must provide all information as required in this RFA and meet eligibility standards specified in </w:t>
      </w:r>
      <w:r w:rsidRPr="00364661">
        <w:rPr>
          <w:rStyle w:val="normaltextrun"/>
          <w:rFonts w:asciiTheme="majorBidi" w:hAnsiTheme="majorBidi" w:cstheme="majorBidi"/>
          <w:b/>
          <w:bCs/>
          <w:color w:val="000000" w:themeColor="text1"/>
        </w:rPr>
        <w:t xml:space="preserve">Annex 1 </w:t>
      </w:r>
      <w:r w:rsidRPr="00364661">
        <w:rPr>
          <w:rStyle w:val="normaltextrun"/>
          <w:rFonts w:asciiTheme="majorBidi" w:hAnsiTheme="majorBidi" w:cstheme="majorBidi"/>
          <w:color w:val="000000" w:themeColor="text1"/>
        </w:rPr>
        <w:t xml:space="preserve">of this RFA. It is the applicant’s responsibility to ensure that the entire RFA has been </w:t>
      </w:r>
      <w:r w:rsidR="00FC6DD6" w:rsidRPr="00364661">
        <w:rPr>
          <w:rStyle w:val="normaltextrun"/>
          <w:rFonts w:asciiTheme="majorBidi" w:hAnsiTheme="majorBidi" w:cstheme="majorBidi"/>
          <w:color w:val="000000" w:themeColor="text1"/>
        </w:rPr>
        <w:t>downloaded</w:t>
      </w:r>
      <w:r w:rsidRPr="00364661">
        <w:rPr>
          <w:rStyle w:val="normaltextrun"/>
          <w:rFonts w:asciiTheme="majorBidi" w:hAnsiTheme="majorBidi" w:cstheme="majorBidi"/>
          <w:color w:val="000000" w:themeColor="text1"/>
        </w:rPr>
        <w:t xml:space="preserve"> from the internet in its entirety and JSSP bears no responsibility for data errors resulting from </w:t>
      </w:r>
      <w:r w:rsidR="00FC6DD6" w:rsidRPr="00364661">
        <w:rPr>
          <w:rStyle w:val="normaltextrun"/>
          <w:rFonts w:asciiTheme="majorBidi" w:hAnsiTheme="majorBidi" w:cstheme="majorBidi"/>
          <w:color w:val="000000" w:themeColor="text1"/>
        </w:rPr>
        <w:t xml:space="preserve">the </w:t>
      </w:r>
      <w:r w:rsidRPr="00364661">
        <w:rPr>
          <w:rStyle w:val="normaltextrun"/>
          <w:rFonts w:asciiTheme="majorBidi" w:hAnsiTheme="majorBidi" w:cstheme="majorBidi"/>
          <w:color w:val="000000" w:themeColor="text1"/>
        </w:rPr>
        <w:t>transmission process. </w:t>
      </w:r>
      <w:r w:rsidRPr="00364661">
        <w:rPr>
          <w:rStyle w:val="eop"/>
          <w:rFonts w:asciiTheme="majorBidi" w:hAnsiTheme="majorBidi" w:cstheme="majorBidi"/>
          <w:color w:val="000000" w:themeColor="text1"/>
        </w:rPr>
        <w:t> </w:t>
      </w:r>
    </w:p>
    <w:p w14:paraId="739F6CF9" w14:textId="2C8AB59D" w:rsidR="002E7567" w:rsidRPr="00364661" w:rsidRDefault="002E7567" w:rsidP="00364661">
      <w:pPr>
        <w:pStyle w:val="paragraph"/>
        <w:spacing w:before="0" w:beforeAutospacing="0" w:after="0" w:afterAutospacing="0"/>
        <w:jc w:val="both"/>
        <w:textAlignment w:val="baseline"/>
        <w:rPr>
          <w:rStyle w:val="normaltextrun"/>
          <w:rFonts w:asciiTheme="majorBidi" w:hAnsiTheme="majorBidi" w:cstheme="majorBidi"/>
          <w:color w:val="000000" w:themeColor="text1"/>
        </w:rPr>
      </w:pPr>
      <w:r w:rsidRPr="00364661">
        <w:rPr>
          <w:rStyle w:val="normaltextrun"/>
          <w:rFonts w:asciiTheme="majorBidi" w:hAnsiTheme="majorBidi" w:cstheme="majorBidi"/>
          <w:color w:val="000000" w:themeColor="text1"/>
        </w:rPr>
        <w:t>Qualified applicants are encouraged to read this funding opportunity thoroughly to understand the type of program sought, application submission requirements and evaluation process.</w:t>
      </w:r>
    </w:p>
    <w:p w14:paraId="19D7367B" w14:textId="77777777" w:rsidR="002E7567" w:rsidRPr="00364661" w:rsidRDefault="002E7567" w:rsidP="00364661">
      <w:pPr>
        <w:pStyle w:val="paragraph"/>
        <w:spacing w:before="0" w:beforeAutospacing="0" w:after="0" w:afterAutospacing="0"/>
        <w:jc w:val="both"/>
        <w:textAlignment w:val="baseline"/>
        <w:rPr>
          <w:rStyle w:val="normaltextrun"/>
          <w:rFonts w:asciiTheme="majorBidi" w:hAnsiTheme="majorBidi" w:cstheme="majorBidi"/>
          <w:color w:val="000000" w:themeColor="text1"/>
        </w:rPr>
      </w:pPr>
    </w:p>
    <w:p w14:paraId="7051D237" w14:textId="77777777" w:rsidR="002E7567" w:rsidRPr="00364661" w:rsidRDefault="002E7567" w:rsidP="00364661">
      <w:pPr>
        <w:pStyle w:val="paragraph"/>
        <w:spacing w:before="0" w:beforeAutospacing="0" w:after="0" w:afterAutospacing="0"/>
        <w:jc w:val="both"/>
        <w:textAlignment w:val="baseline"/>
        <w:rPr>
          <w:rStyle w:val="normaltextrun"/>
          <w:rFonts w:asciiTheme="majorBidi" w:hAnsiTheme="majorBidi" w:cstheme="majorBidi"/>
          <w:b/>
          <w:bCs/>
          <w:color w:val="000000" w:themeColor="text1"/>
        </w:rPr>
      </w:pPr>
      <w:r w:rsidRPr="00364661">
        <w:rPr>
          <w:rStyle w:val="normaltextrun"/>
          <w:rFonts w:asciiTheme="majorBidi" w:hAnsiTheme="majorBidi" w:cstheme="majorBidi"/>
          <w:color w:val="000000" w:themeColor="text1"/>
        </w:rPr>
        <w:t xml:space="preserve">Any questions concerning this RFA should be submitted in writing to </w:t>
      </w:r>
      <w:hyperlink r:id="rId13" w:history="1">
        <w:r w:rsidRPr="00364661">
          <w:rPr>
            <w:rStyle w:val="Hyperlink"/>
            <w:rFonts w:asciiTheme="majorBidi" w:hAnsiTheme="majorBidi" w:cstheme="majorBidi"/>
            <w:color w:val="000000" w:themeColor="text1"/>
          </w:rPr>
          <w:t>armeniajssp@armeniajssp.com</w:t>
        </w:r>
      </w:hyperlink>
      <w:r w:rsidRPr="00364661">
        <w:rPr>
          <w:rStyle w:val="normaltextrun"/>
          <w:rFonts w:asciiTheme="majorBidi" w:hAnsiTheme="majorBidi" w:cstheme="majorBidi"/>
          <w:color w:val="000000" w:themeColor="text1"/>
        </w:rPr>
        <w:t xml:space="preserve"> no later than the deadline stated above. Responses to questions received prior to the deadline will be furnished through an amendment to this notice via e-mail. </w:t>
      </w:r>
      <w:r w:rsidRPr="00364661">
        <w:rPr>
          <w:rStyle w:val="normaltextrun"/>
          <w:rFonts w:asciiTheme="majorBidi" w:hAnsiTheme="majorBidi" w:cstheme="majorBidi"/>
          <w:b/>
          <w:bCs/>
          <w:color w:val="000000" w:themeColor="text1"/>
        </w:rPr>
        <w:t>Phone calls are prohibited. Applications submitted after the deadline will not be considered.</w:t>
      </w:r>
    </w:p>
    <w:p w14:paraId="421D47C3" w14:textId="77777777" w:rsidR="00243343" w:rsidRPr="00364661" w:rsidRDefault="00243343" w:rsidP="00364661">
      <w:pPr>
        <w:pStyle w:val="paragraph"/>
        <w:spacing w:before="0" w:beforeAutospacing="0" w:after="0" w:afterAutospacing="0"/>
        <w:jc w:val="both"/>
        <w:textAlignment w:val="baseline"/>
        <w:rPr>
          <w:rFonts w:asciiTheme="majorBidi" w:hAnsiTheme="majorBidi" w:cstheme="majorBidi"/>
          <w:color w:val="000000" w:themeColor="text1"/>
        </w:rPr>
      </w:pPr>
    </w:p>
    <w:p w14:paraId="7856CD44" w14:textId="0EC8B6CC" w:rsidR="00243343" w:rsidRPr="00364661" w:rsidRDefault="00243343" w:rsidP="46E3B990">
      <w:pPr>
        <w:pStyle w:val="paragraph"/>
        <w:spacing w:before="0" w:beforeAutospacing="0" w:after="0" w:afterAutospacing="0"/>
        <w:jc w:val="both"/>
        <w:textAlignment w:val="baseline"/>
        <w:rPr>
          <w:rStyle w:val="normaltextrun"/>
          <w:rFonts w:asciiTheme="majorBidi" w:hAnsiTheme="majorBidi" w:cstheme="majorBidi"/>
          <w:color w:val="000000" w:themeColor="text1"/>
        </w:rPr>
      </w:pPr>
      <w:r w:rsidRPr="46E3B990">
        <w:rPr>
          <w:rStyle w:val="normaltextrun"/>
          <w:rFonts w:asciiTheme="majorBidi" w:hAnsiTheme="majorBidi" w:cstheme="majorBidi"/>
          <w:color w:val="000000" w:themeColor="text1"/>
        </w:rPr>
        <w:t xml:space="preserve">The application must be submitted electronically to </w:t>
      </w:r>
      <w:r>
        <w:t>mai</w:t>
      </w:r>
      <w:r w:rsidR="3E2861B0">
        <w:t xml:space="preserve">l to: </w:t>
      </w:r>
      <w:hyperlink r:id="rId14">
        <w:r w:rsidRPr="46E3B990">
          <w:rPr>
            <w:rStyle w:val="Hyperlink"/>
            <w:rFonts w:asciiTheme="majorBidi" w:hAnsiTheme="majorBidi" w:cstheme="majorBidi"/>
            <w:color w:val="000000" w:themeColor="text1"/>
          </w:rPr>
          <w:t>armeniajssp@armeniajssp.com</w:t>
        </w:r>
      </w:hyperlink>
      <w:r w:rsidRPr="46E3B990">
        <w:rPr>
          <w:rStyle w:val="normaltextrun"/>
          <w:rFonts w:asciiTheme="majorBidi" w:hAnsiTheme="majorBidi" w:cstheme="majorBidi"/>
          <w:color w:val="000000" w:themeColor="text1"/>
        </w:rPr>
        <w:t xml:space="preserve"> (see</w:t>
      </w:r>
      <w:r w:rsidRPr="46E3B990">
        <w:rPr>
          <w:rStyle w:val="normaltextrun"/>
          <w:rFonts w:asciiTheme="majorBidi" w:hAnsiTheme="majorBidi" w:cstheme="majorBidi"/>
          <w:b/>
          <w:bCs/>
          <w:color w:val="000000" w:themeColor="text1"/>
        </w:rPr>
        <w:t xml:space="preserve"> Annex 5 </w:t>
      </w:r>
      <w:r w:rsidRPr="46E3B990">
        <w:rPr>
          <w:rStyle w:val="normaltextrun"/>
          <w:rFonts w:asciiTheme="majorBidi" w:hAnsiTheme="majorBidi" w:cstheme="majorBidi"/>
          <w:color w:val="000000" w:themeColor="text1"/>
        </w:rPr>
        <w:t xml:space="preserve">for the Application Form). JSSP reserves the right to organize an informative conference workshop prior to the delivery of the application, if deemed necessary, to allow the eligible applicant to ask questions about the RFA and receive directions on how to fill out the application (see </w:t>
      </w:r>
      <w:r w:rsidRPr="46E3B990">
        <w:rPr>
          <w:rStyle w:val="normaltextrun"/>
          <w:rFonts w:asciiTheme="majorBidi" w:hAnsiTheme="majorBidi" w:cstheme="majorBidi"/>
          <w:b/>
          <w:bCs/>
          <w:color w:val="000000" w:themeColor="text1"/>
        </w:rPr>
        <w:t xml:space="preserve">Annex 6 </w:t>
      </w:r>
      <w:r w:rsidRPr="46E3B990">
        <w:rPr>
          <w:rStyle w:val="normaltextrun"/>
          <w:rFonts w:asciiTheme="majorBidi" w:hAnsiTheme="majorBidi" w:cstheme="majorBidi"/>
          <w:color w:val="000000" w:themeColor="text1"/>
        </w:rPr>
        <w:t>for Frequently Asked Questions).</w:t>
      </w:r>
    </w:p>
    <w:p w14:paraId="68477A82" w14:textId="77777777" w:rsidR="00243343" w:rsidRPr="00364661" w:rsidRDefault="00243343" w:rsidP="00364661">
      <w:pPr>
        <w:pStyle w:val="paragraph"/>
        <w:spacing w:before="0" w:beforeAutospacing="0" w:after="0" w:afterAutospacing="0"/>
        <w:jc w:val="both"/>
        <w:textAlignment w:val="baseline"/>
        <w:rPr>
          <w:rFonts w:asciiTheme="majorBidi" w:hAnsiTheme="majorBidi" w:cstheme="majorBidi"/>
          <w:b/>
          <w:bCs/>
          <w:color w:val="000000" w:themeColor="text1"/>
        </w:rPr>
      </w:pPr>
    </w:p>
    <w:p w14:paraId="1933C377" w14:textId="34EBA8F2" w:rsidR="00243343" w:rsidRPr="00364661" w:rsidRDefault="00243343" w:rsidP="46E3B990">
      <w:pPr>
        <w:pStyle w:val="paragraph"/>
        <w:spacing w:before="0" w:beforeAutospacing="0" w:after="0" w:afterAutospacing="0"/>
        <w:jc w:val="both"/>
        <w:textAlignment w:val="baseline"/>
        <w:rPr>
          <w:rStyle w:val="normaltextrun"/>
          <w:rFonts w:asciiTheme="majorBidi" w:hAnsiTheme="majorBidi" w:cstheme="majorBidi"/>
          <w:color w:val="000000" w:themeColor="text1"/>
        </w:rPr>
      </w:pPr>
      <w:r w:rsidRPr="1F6BBC46">
        <w:rPr>
          <w:rStyle w:val="normaltextrun"/>
          <w:rFonts w:asciiTheme="majorBidi" w:hAnsiTheme="majorBidi" w:cstheme="majorBidi"/>
          <w:color w:val="000000" w:themeColor="text1"/>
        </w:rPr>
        <w:t xml:space="preserve">Issuance of this RFA does not constitute an award commitment on the part of JSSP nor does it commit the JSSP to pay for any costs incurred in preparation or submission of comments/suggestions or an application. The application is submitted at the risk of the applicant. All preparation and submission costs are at the applicant’s expense. The </w:t>
      </w:r>
      <w:r w:rsidR="00863E44" w:rsidRPr="1F6BBC46">
        <w:rPr>
          <w:rStyle w:val="normaltextrun"/>
          <w:rFonts w:asciiTheme="majorBidi" w:hAnsiTheme="majorBidi" w:cstheme="majorBidi"/>
          <w:color w:val="000000" w:themeColor="text1"/>
        </w:rPr>
        <w:t xml:space="preserve">maximum </w:t>
      </w:r>
      <w:r w:rsidRPr="1F6BBC46">
        <w:rPr>
          <w:rStyle w:val="normaltextrun"/>
          <w:rFonts w:asciiTheme="majorBidi" w:hAnsiTheme="majorBidi" w:cstheme="majorBidi"/>
          <w:color w:val="000000" w:themeColor="text1"/>
        </w:rPr>
        <w:t xml:space="preserve">grant </w:t>
      </w:r>
      <w:r w:rsidR="00230334" w:rsidRPr="1F6BBC46">
        <w:rPr>
          <w:rStyle w:val="normaltextrun"/>
          <w:rFonts w:asciiTheme="majorBidi" w:hAnsiTheme="majorBidi" w:cstheme="majorBidi"/>
          <w:color w:val="000000" w:themeColor="text1"/>
        </w:rPr>
        <w:t>amount</w:t>
      </w:r>
      <w:r w:rsidR="00863E44" w:rsidRPr="1F6BBC46">
        <w:rPr>
          <w:rStyle w:val="normaltextrun"/>
          <w:rFonts w:asciiTheme="majorBidi" w:hAnsiTheme="majorBidi" w:cstheme="majorBidi"/>
          <w:color w:val="000000" w:themeColor="text1"/>
        </w:rPr>
        <w:t xml:space="preserve"> will be</w:t>
      </w:r>
      <w:r w:rsidR="229C38AA" w:rsidRPr="1F6BBC46">
        <w:rPr>
          <w:rStyle w:val="normaltextrun"/>
          <w:rFonts w:asciiTheme="majorBidi" w:hAnsiTheme="majorBidi" w:cstheme="majorBidi"/>
          <w:color w:val="000000" w:themeColor="text1"/>
        </w:rPr>
        <w:t xml:space="preserve"> 9,600,000.00 (nine million six hundred thousand) </w:t>
      </w:r>
      <w:r w:rsidR="004819DF" w:rsidRPr="1F6BBC46">
        <w:rPr>
          <w:rStyle w:val="normaltextrun"/>
          <w:rFonts w:asciiTheme="majorBidi" w:hAnsiTheme="majorBidi" w:cstheme="majorBidi"/>
          <w:color w:val="000000" w:themeColor="text1"/>
        </w:rPr>
        <w:t>Armenian Drams</w:t>
      </w:r>
      <w:r w:rsidR="00D90828" w:rsidRPr="1F6BBC46">
        <w:rPr>
          <w:rStyle w:val="normaltextrun"/>
          <w:rFonts w:asciiTheme="majorBidi" w:hAnsiTheme="majorBidi" w:cstheme="majorBidi"/>
          <w:color w:val="000000" w:themeColor="text1"/>
        </w:rPr>
        <w:t xml:space="preserve"> per </w:t>
      </w:r>
      <w:r w:rsidR="00863E44" w:rsidRPr="1F6BBC46">
        <w:rPr>
          <w:rStyle w:val="normaltextrun"/>
          <w:rFonts w:asciiTheme="majorBidi" w:hAnsiTheme="majorBidi" w:cstheme="majorBidi"/>
          <w:color w:val="000000" w:themeColor="text1"/>
        </w:rPr>
        <w:t xml:space="preserve">grant </w:t>
      </w:r>
      <w:r w:rsidR="00D90828" w:rsidRPr="1F6BBC46">
        <w:rPr>
          <w:rStyle w:val="normaltextrun"/>
          <w:rFonts w:asciiTheme="majorBidi" w:hAnsiTheme="majorBidi" w:cstheme="majorBidi"/>
          <w:color w:val="000000" w:themeColor="text1"/>
        </w:rPr>
        <w:t>award</w:t>
      </w:r>
      <w:r w:rsidR="0067401B" w:rsidRPr="1F6BBC46">
        <w:rPr>
          <w:rStyle w:val="normaltextrun"/>
          <w:rFonts w:asciiTheme="majorBidi" w:hAnsiTheme="majorBidi" w:cstheme="majorBidi"/>
          <w:color w:val="000000" w:themeColor="text1"/>
        </w:rPr>
        <w:t>,</w:t>
      </w:r>
      <w:r w:rsidR="00D90828" w:rsidRPr="1F6BBC46">
        <w:rPr>
          <w:rStyle w:val="normaltextrun"/>
          <w:rFonts w:asciiTheme="majorBidi" w:hAnsiTheme="majorBidi" w:cstheme="majorBidi"/>
          <w:color w:val="000000" w:themeColor="text1"/>
        </w:rPr>
        <w:t xml:space="preserve"> </w:t>
      </w:r>
      <w:r w:rsidR="00487019" w:rsidRPr="1F6BBC46">
        <w:rPr>
          <w:rStyle w:val="normaltextrun"/>
          <w:rFonts w:asciiTheme="majorBidi" w:hAnsiTheme="majorBidi" w:cstheme="majorBidi"/>
          <w:color w:val="000000" w:themeColor="text1"/>
        </w:rPr>
        <w:t xml:space="preserve">for </w:t>
      </w:r>
      <w:r w:rsidR="00D90828" w:rsidRPr="1F6BBC46">
        <w:rPr>
          <w:rStyle w:val="normaltextrun"/>
          <w:rFonts w:asciiTheme="majorBidi" w:hAnsiTheme="majorBidi" w:cstheme="majorBidi"/>
          <w:color w:val="000000" w:themeColor="text1"/>
        </w:rPr>
        <w:t xml:space="preserve">up to </w:t>
      </w:r>
      <w:r w:rsidR="009A258D" w:rsidRPr="1F6BBC46">
        <w:rPr>
          <w:rStyle w:val="normaltextrun"/>
          <w:rFonts w:asciiTheme="majorBidi" w:hAnsiTheme="majorBidi" w:cstheme="majorBidi"/>
          <w:color w:val="000000" w:themeColor="text1"/>
        </w:rPr>
        <w:t>6</w:t>
      </w:r>
      <w:r w:rsidR="00487019" w:rsidRPr="1F6BBC46">
        <w:rPr>
          <w:rStyle w:val="normaltextrun"/>
          <w:rFonts w:asciiTheme="majorBidi" w:hAnsiTheme="majorBidi" w:cstheme="majorBidi"/>
          <w:color w:val="000000" w:themeColor="text1"/>
        </w:rPr>
        <w:t xml:space="preserve"> months</w:t>
      </w:r>
      <w:r w:rsidR="0B4357C7" w:rsidRPr="1F6BBC46">
        <w:rPr>
          <w:rStyle w:val="normaltextrun"/>
          <w:rFonts w:asciiTheme="majorBidi" w:hAnsiTheme="majorBidi" w:cstheme="majorBidi"/>
          <w:color w:val="000000" w:themeColor="text1"/>
        </w:rPr>
        <w:t>.</w:t>
      </w:r>
    </w:p>
    <w:p w14:paraId="71DE77D5" w14:textId="77777777" w:rsidR="00243343" w:rsidRPr="00364661" w:rsidRDefault="00243343" w:rsidP="00364661">
      <w:pPr>
        <w:pStyle w:val="paragraph"/>
        <w:spacing w:before="0" w:beforeAutospacing="0" w:after="0" w:afterAutospacing="0"/>
        <w:jc w:val="both"/>
        <w:textAlignment w:val="baseline"/>
        <w:rPr>
          <w:rStyle w:val="normaltextrun"/>
          <w:rFonts w:asciiTheme="majorBidi" w:hAnsiTheme="majorBidi" w:cstheme="majorBidi"/>
          <w:color w:val="000000" w:themeColor="text1"/>
        </w:rPr>
      </w:pPr>
    </w:p>
    <w:p w14:paraId="7EA80AC8" w14:textId="77777777" w:rsidR="00243343" w:rsidRPr="00364661" w:rsidRDefault="00243343" w:rsidP="00364661">
      <w:pPr>
        <w:pStyle w:val="paragraph"/>
        <w:spacing w:before="0" w:beforeAutospacing="0" w:after="0" w:afterAutospacing="0"/>
        <w:jc w:val="both"/>
        <w:textAlignment w:val="baseline"/>
        <w:rPr>
          <w:rStyle w:val="eop"/>
          <w:rFonts w:asciiTheme="majorBidi" w:hAnsiTheme="majorBidi" w:cstheme="majorBidi"/>
          <w:color w:val="000000" w:themeColor="text1"/>
        </w:rPr>
      </w:pPr>
      <w:r w:rsidRPr="00364661">
        <w:rPr>
          <w:rStyle w:val="normaltextrun"/>
          <w:rFonts w:asciiTheme="majorBidi" w:hAnsiTheme="majorBidi" w:cstheme="majorBidi"/>
          <w:color w:val="000000" w:themeColor="text1"/>
        </w:rPr>
        <w:t>Thank you for your interest in this RFA.</w:t>
      </w:r>
      <w:r w:rsidRPr="00364661">
        <w:rPr>
          <w:rStyle w:val="eop"/>
          <w:rFonts w:asciiTheme="majorBidi" w:hAnsiTheme="majorBidi" w:cstheme="majorBidi"/>
          <w:color w:val="000000" w:themeColor="text1"/>
        </w:rPr>
        <w:t> </w:t>
      </w:r>
    </w:p>
    <w:p w14:paraId="0FB283C9" w14:textId="77777777" w:rsidR="00243343" w:rsidRPr="00364661" w:rsidRDefault="00243343" w:rsidP="00364661">
      <w:pPr>
        <w:pStyle w:val="paragraph"/>
        <w:spacing w:before="0" w:beforeAutospacing="0" w:after="0" w:afterAutospacing="0"/>
        <w:jc w:val="both"/>
        <w:textAlignment w:val="baseline"/>
        <w:rPr>
          <w:rStyle w:val="eop"/>
          <w:rFonts w:asciiTheme="majorBidi" w:hAnsiTheme="majorBidi" w:cstheme="majorBidi"/>
          <w:color w:val="000000" w:themeColor="text1"/>
        </w:rPr>
      </w:pPr>
    </w:p>
    <w:p w14:paraId="4E766380" w14:textId="77777777" w:rsidR="00243343" w:rsidRPr="00364661" w:rsidRDefault="00243343" w:rsidP="00364661">
      <w:pPr>
        <w:pStyle w:val="paragraph"/>
        <w:spacing w:before="0" w:beforeAutospacing="0" w:after="0" w:afterAutospacing="0"/>
        <w:jc w:val="both"/>
        <w:textAlignment w:val="baseline"/>
        <w:rPr>
          <w:rStyle w:val="eop"/>
          <w:rFonts w:asciiTheme="majorBidi" w:hAnsiTheme="majorBidi" w:cstheme="majorBidi"/>
          <w:color w:val="000000" w:themeColor="text1"/>
        </w:rPr>
      </w:pPr>
      <w:r w:rsidRPr="00364661">
        <w:rPr>
          <w:rStyle w:val="eop"/>
          <w:rFonts w:asciiTheme="majorBidi" w:hAnsiTheme="majorBidi" w:cstheme="majorBidi"/>
          <w:color w:val="000000" w:themeColor="text1"/>
        </w:rPr>
        <w:t>The RFA package contains:</w:t>
      </w:r>
    </w:p>
    <w:p w14:paraId="4B3A2D8A" w14:textId="77777777" w:rsidR="00F07DFB" w:rsidRPr="00364661" w:rsidRDefault="00F07DFB" w:rsidP="00364661">
      <w:pPr>
        <w:pStyle w:val="paragraph"/>
        <w:spacing w:before="0" w:beforeAutospacing="0" w:after="0" w:afterAutospacing="0"/>
        <w:jc w:val="both"/>
        <w:textAlignment w:val="baseline"/>
        <w:rPr>
          <w:rStyle w:val="eop"/>
          <w:rFonts w:asciiTheme="majorBidi" w:hAnsiTheme="majorBidi" w:cstheme="majorBidi"/>
          <w:color w:val="000000" w:themeColor="text1"/>
        </w:rPr>
      </w:pPr>
    </w:p>
    <w:p w14:paraId="2ED40928" w14:textId="77777777" w:rsidR="00243343" w:rsidRDefault="00243343" w:rsidP="00364661">
      <w:pPr>
        <w:pStyle w:val="paragraph"/>
        <w:numPr>
          <w:ilvl w:val="0"/>
          <w:numId w:val="2"/>
        </w:numPr>
        <w:spacing w:before="0" w:beforeAutospacing="0" w:after="0" w:afterAutospacing="0"/>
        <w:jc w:val="both"/>
        <w:textAlignment w:val="baseline"/>
        <w:rPr>
          <w:rStyle w:val="eop"/>
          <w:rFonts w:asciiTheme="majorBidi" w:hAnsiTheme="majorBidi" w:cstheme="majorBidi"/>
          <w:b/>
          <w:bCs/>
          <w:color w:val="000000" w:themeColor="text1"/>
        </w:rPr>
      </w:pPr>
      <w:r w:rsidRPr="00364661">
        <w:rPr>
          <w:rStyle w:val="eop"/>
          <w:rFonts w:asciiTheme="majorBidi" w:hAnsiTheme="majorBidi" w:cstheme="majorBidi"/>
          <w:color w:val="000000" w:themeColor="text1"/>
        </w:rPr>
        <w:t xml:space="preserve">Eligibility and selection criteria – </w:t>
      </w:r>
      <w:r w:rsidRPr="00364661">
        <w:rPr>
          <w:rStyle w:val="eop"/>
          <w:rFonts w:asciiTheme="majorBidi" w:hAnsiTheme="majorBidi" w:cstheme="majorBidi"/>
          <w:b/>
          <w:bCs/>
          <w:color w:val="000000" w:themeColor="text1"/>
        </w:rPr>
        <w:fldChar w:fldCharType="begin"/>
      </w:r>
      <w:r w:rsidRPr="00364661">
        <w:rPr>
          <w:rStyle w:val="eop"/>
          <w:rFonts w:asciiTheme="majorBidi" w:hAnsiTheme="majorBidi" w:cstheme="majorBidi"/>
          <w:b/>
          <w:bCs/>
          <w:color w:val="000000" w:themeColor="text1"/>
        </w:rPr>
        <w:instrText xml:space="preserve"> REF _Ref126765755 \h  \* MERGEFORMAT </w:instrText>
      </w:r>
      <w:r w:rsidRPr="00364661">
        <w:rPr>
          <w:rStyle w:val="eop"/>
          <w:rFonts w:asciiTheme="majorBidi" w:hAnsiTheme="majorBidi" w:cstheme="majorBidi"/>
          <w:b/>
          <w:bCs/>
          <w:color w:val="000000" w:themeColor="text1"/>
        </w:rPr>
      </w:r>
      <w:r w:rsidRPr="00364661">
        <w:rPr>
          <w:rStyle w:val="eop"/>
          <w:rFonts w:asciiTheme="majorBidi" w:hAnsiTheme="majorBidi" w:cstheme="majorBidi"/>
          <w:b/>
          <w:bCs/>
          <w:color w:val="000000" w:themeColor="text1"/>
        </w:rPr>
        <w:fldChar w:fldCharType="separate"/>
      </w:r>
      <w:r w:rsidRPr="00364661">
        <w:rPr>
          <w:rFonts w:asciiTheme="majorBidi" w:eastAsia="Batang" w:hAnsiTheme="majorBidi" w:cstheme="majorBidi"/>
          <w:b/>
          <w:bCs/>
          <w:color w:val="000000" w:themeColor="text1"/>
        </w:rPr>
        <w:t>Annex 1</w:t>
      </w:r>
      <w:r w:rsidRPr="00364661">
        <w:rPr>
          <w:rStyle w:val="eop"/>
          <w:rFonts w:asciiTheme="majorBidi" w:hAnsiTheme="majorBidi" w:cstheme="majorBidi"/>
          <w:b/>
          <w:bCs/>
          <w:color w:val="000000" w:themeColor="text1"/>
        </w:rPr>
        <w:fldChar w:fldCharType="end"/>
      </w:r>
    </w:p>
    <w:p w14:paraId="1E668CEE" w14:textId="1C468F61" w:rsidR="0004392C" w:rsidRPr="0004392C" w:rsidRDefault="0004392C" w:rsidP="0004392C">
      <w:pPr>
        <w:pStyle w:val="ListParagraph"/>
        <w:numPr>
          <w:ilvl w:val="0"/>
          <w:numId w:val="2"/>
        </w:numPr>
        <w:rPr>
          <w:rStyle w:val="eop"/>
          <w:rFonts w:asciiTheme="majorBidi" w:eastAsia="Times New Roman" w:hAnsiTheme="majorBidi" w:cstheme="majorBidi"/>
          <w:color w:val="000000" w:themeColor="text1"/>
        </w:rPr>
      </w:pPr>
      <w:r w:rsidRPr="0004392C">
        <w:rPr>
          <w:rStyle w:val="eop"/>
          <w:rFonts w:asciiTheme="majorBidi" w:eastAsia="Times New Roman" w:hAnsiTheme="majorBidi" w:cstheme="majorBidi"/>
          <w:color w:val="000000" w:themeColor="text1"/>
        </w:rPr>
        <w:t>Profile and portfolio of the applicant organization with information about previous experience with projects of similar scale and methodology (at least three references required)</w:t>
      </w:r>
    </w:p>
    <w:p w14:paraId="17700D57" w14:textId="072030DD" w:rsidR="00243343" w:rsidRPr="00364661" w:rsidRDefault="00243343" w:rsidP="00364661">
      <w:pPr>
        <w:pStyle w:val="paragraph"/>
        <w:numPr>
          <w:ilvl w:val="0"/>
          <w:numId w:val="2"/>
        </w:numPr>
        <w:spacing w:before="0" w:beforeAutospacing="0" w:after="0" w:afterAutospacing="0"/>
        <w:jc w:val="both"/>
        <w:textAlignment w:val="baseline"/>
        <w:rPr>
          <w:rStyle w:val="eop"/>
          <w:rFonts w:asciiTheme="majorBidi" w:hAnsiTheme="majorBidi" w:cstheme="majorBidi"/>
          <w:b/>
          <w:bCs/>
          <w:color w:val="000000" w:themeColor="text1"/>
        </w:rPr>
      </w:pPr>
      <w:r w:rsidRPr="00364661">
        <w:rPr>
          <w:rStyle w:val="eop"/>
          <w:rFonts w:asciiTheme="majorBidi" w:hAnsiTheme="majorBidi" w:cstheme="majorBidi"/>
          <w:color w:val="000000" w:themeColor="text1"/>
        </w:rPr>
        <w:t xml:space="preserve">Minimum requirements to the </w:t>
      </w:r>
      <w:r w:rsidR="00A934C1" w:rsidRPr="00364661">
        <w:rPr>
          <w:rStyle w:val="eop"/>
          <w:rFonts w:asciiTheme="majorBidi" w:hAnsiTheme="majorBidi" w:cstheme="majorBidi"/>
          <w:color w:val="000000" w:themeColor="text1"/>
        </w:rPr>
        <w:t>staffing</w:t>
      </w:r>
      <w:r w:rsidRPr="00364661">
        <w:rPr>
          <w:rStyle w:val="eop"/>
          <w:rFonts w:asciiTheme="majorBidi" w:hAnsiTheme="majorBidi" w:cstheme="majorBidi"/>
          <w:color w:val="000000" w:themeColor="text1"/>
        </w:rPr>
        <w:t xml:space="preserve"> - </w:t>
      </w:r>
      <w:r w:rsidRPr="00364661">
        <w:rPr>
          <w:rStyle w:val="eop"/>
          <w:rFonts w:asciiTheme="majorBidi" w:hAnsiTheme="majorBidi" w:cstheme="majorBidi"/>
          <w:b/>
          <w:bCs/>
          <w:color w:val="000000" w:themeColor="text1"/>
        </w:rPr>
        <w:t>Annex 2</w:t>
      </w:r>
    </w:p>
    <w:p w14:paraId="40BC72DC" w14:textId="77777777" w:rsidR="00243343" w:rsidRPr="00364661" w:rsidRDefault="00243343" w:rsidP="00364661">
      <w:pPr>
        <w:pStyle w:val="paragraph"/>
        <w:numPr>
          <w:ilvl w:val="0"/>
          <w:numId w:val="2"/>
        </w:numPr>
        <w:spacing w:before="0" w:beforeAutospacing="0" w:after="0" w:afterAutospacing="0"/>
        <w:jc w:val="both"/>
        <w:textAlignment w:val="baseline"/>
        <w:rPr>
          <w:rStyle w:val="eop"/>
          <w:rFonts w:asciiTheme="majorBidi" w:hAnsiTheme="majorBidi" w:cstheme="majorBidi"/>
          <w:b/>
          <w:bCs/>
          <w:color w:val="000000" w:themeColor="text1"/>
        </w:rPr>
      </w:pPr>
      <w:r w:rsidRPr="00364661">
        <w:rPr>
          <w:rStyle w:val="eop"/>
          <w:rFonts w:asciiTheme="majorBidi" w:hAnsiTheme="majorBidi" w:cstheme="majorBidi"/>
          <w:color w:val="000000" w:themeColor="text1"/>
        </w:rPr>
        <w:t>Review and evaluation procedures –</w:t>
      </w:r>
      <w:r w:rsidRPr="00364661">
        <w:rPr>
          <w:rStyle w:val="eop"/>
          <w:rFonts w:asciiTheme="majorBidi" w:hAnsiTheme="majorBidi" w:cstheme="majorBidi"/>
          <w:b/>
          <w:bCs/>
          <w:color w:val="000000" w:themeColor="text1"/>
        </w:rPr>
        <w:t xml:space="preserve"> Annex 3</w:t>
      </w:r>
    </w:p>
    <w:p w14:paraId="188F3ADD" w14:textId="456858D2" w:rsidR="00243343" w:rsidRPr="00364661" w:rsidRDefault="00243343" w:rsidP="32F13CDC">
      <w:pPr>
        <w:pStyle w:val="paragraph"/>
        <w:numPr>
          <w:ilvl w:val="0"/>
          <w:numId w:val="2"/>
        </w:numPr>
        <w:spacing w:before="0" w:beforeAutospacing="0" w:after="0" w:afterAutospacing="0"/>
        <w:jc w:val="both"/>
        <w:textAlignment w:val="baseline"/>
      </w:pPr>
      <w:r w:rsidRPr="32F13CDC">
        <w:rPr>
          <w:rStyle w:val="eop"/>
          <w:rFonts w:asciiTheme="majorBidi" w:hAnsiTheme="majorBidi" w:cstheme="majorBidi"/>
          <w:color w:val="000000" w:themeColor="text1"/>
        </w:rPr>
        <w:t xml:space="preserve">Budget – </w:t>
      </w:r>
      <w:r w:rsidRPr="32F13CDC">
        <w:rPr>
          <w:rStyle w:val="eop"/>
          <w:rFonts w:asciiTheme="majorBidi" w:hAnsiTheme="majorBidi" w:cstheme="majorBidi"/>
          <w:b/>
          <w:bCs/>
          <w:color w:val="000000" w:themeColor="text1"/>
        </w:rPr>
        <w:t>Annex 4</w:t>
      </w:r>
      <w:r w:rsidR="72B167AF" w:rsidRPr="32F13CDC">
        <w:rPr>
          <w:rStyle w:val="eop"/>
          <w:rFonts w:asciiTheme="majorBidi" w:hAnsiTheme="majorBidi" w:cstheme="majorBidi"/>
          <w:b/>
          <w:bCs/>
          <w:color w:val="000000" w:themeColor="text1"/>
        </w:rPr>
        <w:t xml:space="preserve"> </w:t>
      </w:r>
      <w:r w:rsidR="612BA955" w:rsidRPr="32F13CDC">
        <w:rPr>
          <w:rStyle w:val="eop"/>
          <w:color w:val="000000" w:themeColor="text1"/>
        </w:rPr>
        <w:t>(Please note that the Budget shall be submitted in excel format using formulas)</w:t>
      </w:r>
    </w:p>
    <w:p w14:paraId="49D1FB10" w14:textId="77777777" w:rsidR="00243343" w:rsidRPr="00364661" w:rsidRDefault="00243343" w:rsidP="00364661">
      <w:pPr>
        <w:pStyle w:val="paragraph"/>
        <w:numPr>
          <w:ilvl w:val="0"/>
          <w:numId w:val="2"/>
        </w:numPr>
        <w:spacing w:before="0" w:beforeAutospacing="0" w:after="0" w:afterAutospacing="0"/>
        <w:jc w:val="both"/>
        <w:textAlignment w:val="baseline"/>
        <w:rPr>
          <w:rFonts w:asciiTheme="majorBidi" w:hAnsiTheme="majorBidi" w:cstheme="majorBidi"/>
          <w:b/>
          <w:bCs/>
          <w:color w:val="000000" w:themeColor="text1"/>
        </w:rPr>
      </w:pPr>
      <w:r w:rsidRPr="00364661">
        <w:rPr>
          <w:rStyle w:val="eop"/>
          <w:rFonts w:asciiTheme="majorBidi" w:hAnsiTheme="majorBidi" w:cstheme="majorBidi"/>
          <w:color w:val="000000" w:themeColor="text1"/>
        </w:rPr>
        <w:t xml:space="preserve">Application form – </w:t>
      </w:r>
      <w:r w:rsidRPr="00364661">
        <w:rPr>
          <w:rStyle w:val="eop"/>
          <w:rFonts w:asciiTheme="majorBidi" w:hAnsiTheme="majorBidi" w:cstheme="majorBidi"/>
          <w:b/>
          <w:bCs/>
          <w:color w:val="000000" w:themeColor="text1"/>
        </w:rPr>
        <w:t>Annex 5</w:t>
      </w:r>
    </w:p>
    <w:p w14:paraId="1799794B" w14:textId="77777777" w:rsidR="00243343" w:rsidRPr="00364661" w:rsidRDefault="00243343" w:rsidP="00364661">
      <w:pPr>
        <w:pStyle w:val="paragraph"/>
        <w:numPr>
          <w:ilvl w:val="0"/>
          <w:numId w:val="2"/>
        </w:numPr>
        <w:spacing w:before="0" w:beforeAutospacing="0" w:after="0" w:afterAutospacing="0"/>
        <w:jc w:val="both"/>
        <w:textAlignment w:val="baseline"/>
        <w:rPr>
          <w:rStyle w:val="eop"/>
          <w:rFonts w:asciiTheme="majorBidi" w:hAnsiTheme="majorBidi" w:cstheme="majorBidi"/>
          <w:b/>
          <w:bCs/>
          <w:color w:val="000000" w:themeColor="text1"/>
        </w:rPr>
      </w:pPr>
      <w:r w:rsidRPr="00364661">
        <w:rPr>
          <w:rStyle w:val="eop"/>
          <w:rFonts w:asciiTheme="majorBidi" w:hAnsiTheme="majorBidi" w:cstheme="majorBidi"/>
          <w:color w:val="000000" w:themeColor="text1"/>
        </w:rPr>
        <w:t xml:space="preserve">Frequently asked questions – </w:t>
      </w:r>
      <w:r w:rsidRPr="00364661">
        <w:rPr>
          <w:rStyle w:val="eop"/>
          <w:rFonts w:asciiTheme="majorBidi" w:hAnsiTheme="majorBidi" w:cstheme="majorBidi"/>
          <w:b/>
          <w:bCs/>
          <w:color w:val="000000" w:themeColor="text1"/>
        </w:rPr>
        <w:t>Annex 6</w:t>
      </w:r>
    </w:p>
    <w:p w14:paraId="75CEFBF9" w14:textId="77777777" w:rsidR="00243343" w:rsidRPr="00364661" w:rsidRDefault="00243343" w:rsidP="00364661">
      <w:pPr>
        <w:pStyle w:val="paragraph"/>
        <w:spacing w:before="0" w:beforeAutospacing="0" w:after="0" w:afterAutospacing="0"/>
        <w:textAlignment w:val="baseline"/>
        <w:rPr>
          <w:rFonts w:asciiTheme="majorBidi" w:hAnsiTheme="majorBidi" w:cstheme="majorBidi"/>
          <w:color w:val="000000" w:themeColor="text1"/>
        </w:rPr>
      </w:pPr>
    </w:p>
    <w:p w14:paraId="20A57579" w14:textId="77777777" w:rsidR="00243343" w:rsidRPr="00364661" w:rsidRDefault="00243343" w:rsidP="00364661">
      <w:pPr>
        <w:pStyle w:val="paragraph"/>
        <w:spacing w:before="0" w:beforeAutospacing="0" w:after="0" w:afterAutospacing="0"/>
        <w:textAlignment w:val="baseline"/>
        <w:rPr>
          <w:rStyle w:val="normaltextrun"/>
          <w:rFonts w:asciiTheme="majorBidi" w:hAnsiTheme="majorBidi" w:cstheme="majorBidi"/>
          <w:color w:val="000000" w:themeColor="text1"/>
        </w:rPr>
      </w:pPr>
    </w:p>
    <w:p w14:paraId="069859BC" w14:textId="77777777" w:rsidR="00243343" w:rsidRPr="00364661" w:rsidRDefault="00243343" w:rsidP="00364661">
      <w:pPr>
        <w:pStyle w:val="paragraph"/>
        <w:spacing w:before="0" w:beforeAutospacing="0" w:after="0" w:afterAutospacing="0"/>
        <w:textAlignment w:val="baseline"/>
        <w:rPr>
          <w:rStyle w:val="eop"/>
          <w:rFonts w:asciiTheme="majorBidi" w:hAnsiTheme="majorBidi" w:cstheme="majorBidi"/>
          <w:color w:val="000000" w:themeColor="text1"/>
        </w:rPr>
      </w:pPr>
      <w:r w:rsidRPr="00364661">
        <w:rPr>
          <w:rStyle w:val="normaltextrun"/>
          <w:rFonts w:asciiTheme="majorBidi" w:hAnsiTheme="majorBidi" w:cstheme="majorBidi"/>
          <w:color w:val="000000" w:themeColor="text1"/>
        </w:rPr>
        <w:t>Sincerely,</w:t>
      </w:r>
      <w:r w:rsidRPr="00364661">
        <w:rPr>
          <w:rStyle w:val="eop"/>
          <w:rFonts w:asciiTheme="majorBidi" w:hAnsiTheme="majorBidi" w:cstheme="majorBidi"/>
          <w:color w:val="000000" w:themeColor="text1"/>
        </w:rPr>
        <w:t> </w:t>
      </w:r>
    </w:p>
    <w:p w14:paraId="4109AB8B" w14:textId="77777777" w:rsidR="00F07DFB" w:rsidRPr="00364661" w:rsidRDefault="00F07DFB" w:rsidP="00364661">
      <w:pPr>
        <w:pStyle w:val="paragraph"/>
        <w:spacing w:before="0" w:beforeAutospacing="0" w:after="0" w:afterAutospacing="0"/>
        <w:textAlignment w:val="baseline"/>
        <w:rPr>
          <w:rFonts w:asciiTheme="majorBidi" w:hAnsiTheme="majorBidi" w:cstheme="majorBidi"/>
          <w:color w:val="000000" w:themeColor="text1"/>
        </w:rPr>
      </w:pPr>
    </w:p>
    <w:p w14:paraId="0AE0EAC4" w14:textId="12984B21" w:rsidR="00F07DFB" w:rsidRPr="00364661" w:rsidRDefault="00F07DFB" w:rsidP="30210C43">
      <w:pPr>
        <w:pStyle w:val="paragraph"/>
        <w:spacing w:before="0" w:beforeAutospacing="0" w:after="0" w:afterAutospacing="0"/>
        <w:textAlignment w:val="baseline"/>
        <w:rPr>
          <w:rFonts w:asciiTheme="majorBidi" w:hAnsiTheme="majorBidi" w:cstheme="majorBidi"/>
          <w:color w:val="000000" w:themeColor="text1"/>
        </w:rPr>
      </w:pPr>
    </w:p>
    <w:p w14:paraId="1DB72C4F" w14:textId="0A1756F9" w:rsidR="00243343" w:rsidRPr="00364661" w:rsidRDefault="00546AB7" w:rsidP="00364661">
      <w:pPr>
        <w:pStyle w:val="paragraph"/>
        <w:spacing w:before="0" w:beforeAutospacing="0" w:after="0" w:afterAutospacing="0"/>
        <w:textAlignment w:val="baseline"/>
        <w:rPr>
          <w:rStyle w:val="normaltextrun"/>
          <w:rFonts w:asciiTheme="majorBidi" w:hAnsiTheme="majorBidi" w:cstheme="majorBidi"/>
          <w:color w:val="000000" w:themeColor="text1"/>
        </w:rPr>
      </w:pPr>
      <w:r>
        <w:rPr>
          <w:rStyle w:val="normaltextrun"/>
          <w:rFonts w:asciiTheme="majorBidi" w:hAnsiTheme="majorBidi" w:cstheme="majorBidi"/>
          <w:color w:val="000000" w:themeColor="text1"/>
        </w:rPr>
        <w:t>Hasmik Hakobyan</w:t>
      </w:r>
    </w:p>
    <w:p w14:paraId="172B9038" w14:textId="77777777" w:rsidR="00243343" w:rsidRPr="00364661" w:rsidRDefault="00243343" w:rsidP="00364661">
      <w:pPr>
        <w:pStyle w:val="paragraph"/>
        <w:spacing w:before="0" w:beforeAutospacing="0" w:after="0" w:afterAutospacing="0"/>
        <w:textAlignment w:val="baseline"/>
        <w:rPr>
          <w:rStyle w:val="normaltextrun"/>
          <w:rFonts w:asciiTheme="majorBidi" w:hAnsiTheme="majorBidi" w:cstheme="majorBidi"/>
          <w:color w:val="000000" w:themeColor="text1"/>
        </w:rPr>
      </w:pPr>
      <w:r w:rsidRPr="00364661">
        <w:rPr>
          <w:rStyle w:val="normaltextrun"/>
          <w:rFonts w:asciiTheme="majorBidi" w:hAnsiTheme="majorBidi" w:cstheme="majorBidi"/>
          <w:color w:val="000000" w:themeColor="text1"/>
        </w:rPr>
        <w:t>Chief of Party</w:t>
      </w:r>
    </w:p>
    <w:p w14:paraId="69511797" w14:textId="3FBC784D" w:rsidR="000941F1" w:rsidRPr="00F07DFB" w:rsidRDefault="00243343" w:rsidP="00364661">
      <w:pPr>
        <w:rPr>
          <w:rFonts w:asciiTheme="majorBidi" w:hAnsiTheme="majorBidi" w:cstheme="majorBidi"/>
        </w:rPr>
      </w:pPr>
      <w:r w:rsidRPr="00364661">
        <w:rPr>
          <w:rFonts w:asciiTheme="majorBidi" w:hAnsiTheme="majorBidi" w:cstheme="majorBidi"/>
          <w:color w:val="000000" w:themeColor="text1"/>
        </w:rPr>
        <w:t>USAID/Armenia Justice Sector Support Project</w:t>
      </w:r>
      <w:bookmarkStart w:id="1" w:name="_Ref126765654"/>
      <w:bookmarkEnd w:id="1"/>
    </w:p>
    <w:sectPr w:rsidR="000941F1" w:rsidRPr="00F07DFB">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62893B" w14:textId="77777777" w:rsidR="00CD44B3" w:rsidRDefault="00CD44B3" w:rsidP="00F667C9">
      <w:r>
        <w:separator/>
      </w:r>
    </w:p>
  </w:endnote>
  <w:endnote w:type="continuationSeparator" w:id="0">
    <w:p w14:paraId="78DE6E56" w14:textId="77777777" w:rsidR="00CD44B3" w:rsidRDefault="00CD44B3" w:rsidP="00F66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MT">
    <w:altName w:val="Klee One"/>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4215936"/>
      <w:docPartObj>
        <w:docPartGallery w:val="Page Numbers (Bottom of Page)"/>
        <w:docPartUnique/>
      </w:docPartObj>
    </w:sdtPr>
    <w:sdtEndPr>
      <w:rPr>
        <w:noProof/>
      </w:rPr>
    </w:sdtEndPr>
    <w:sdtContent>
      <w:p w14:paraId="23F54572" w14:textId="3DF9827F" w:rsidR="00F667C9" w:rsidRDefault="00F667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FF020B" w14:textId="77777777" w:rsidR="00F667C9" w:rsidRDefault="00F667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B1C49D" w14:textId="77777777" w:rsidR="00CD44B3" w:rsidRDefault="00CD44B3" w:rsidP="00F667C9">
      <w:r>
        <w:separator/>
      </w:r>
    </w:p>
  </w:footnote>
  <w:footnote w:type="continuationSeparator" w:id="0">
    <w:p w14:paraId="5653CDE6" w14:textId="77777777" w:rsidR="00CD44B3" w:rsidRDefault="00CD44B3" w:rsidP="00F667C9">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jzUMfx0g" int2:invalidationBookmarkName="" int2:hashCode="ZAZRDDHgyZJXM8" int2:id="NqllwFeB">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35B15"/>
    <w:multiLevelType w:val="hybridMultilevel"/>
    <w:tmpl w:val="18083F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2B4404"/>
    <w:multiLevelType w:val="hybridMultilevel"/>
    <w:tmpl w:val="3D2C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5E16C9"/>
    <w:multiLevelType w:val="hybridMultilevel"/>
    <w:tmpl w:val="2738FACC"/>
    <w:lvl w:ilvl="0" w:tplc="0409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BB7232F"/>
    <w:multiLevelType w:val="hybridMultilevel"/>
    <w:tmpl w:val="B134ACB0"/>
    <w:lvl w:ilvl="0" w:tplc="FD44BBA8">
      <w:start w:val="13"/>
      <w:numFmt w:val="bullet"/>
      <w:lvlText w:val="-"/>
      <w:lvlJc w:val="left"/>
      <w:pPr>
        <w:ind w:left="720" w:hanging="360"/>
      </w:pPr>
      <w:rPr>
        <w:rFonts w:ascii="ArialMT" w:eastAsia="Times New Roman" w:hAnsi="Arial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5C5201"/>
    <w:multiLevelType w:val="hybridMultilevel"/>
    <w:tmpl w:val="635A0E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257D93"/>
    <w:multiLevelType w:val="hybridMultilevel"/>
    <w:tmpl w:val="6F580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F6478C"/>
    <w:multiLevelType w:val="hybridMultilevel"/>
    <w:tmpl w:val="37E82A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13805A5"/>
    <w:multiLevelType w:val="multilevel"/>
    <w:tmpl w:val="99BEB1E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1486C2A"/>
    <w:multiLevelType w:val="hybridMultilevel"/>
    <w:tmpl w:val="A168B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2D3F43"/>
    <w:multiLevelType w:val="hybridMultilevel"/>
    <w:tmpl w:val="2C949928"/>
    <w:lvl w:ilvl="0" w:tplc="04090017">
      <w:start w:val="1"/>
      <w:numFmt w:val="lowerLetter"/>
      <w:lvlText w:val="%1)"/>
      <w:lvlJc w:val="left"/>
      <w:pPr>
        <w:ind w:left="1440" w:hanging="360"/>
      </w:pPr>
    </w:lvl>
    <w:lvl w:ilvl="1" w:tplc="1602D112">
      <w:start w:val="1"/>
      <w:numFmt w:val="lowerLetter"/>
      <w:lvlText w:val="%2."/>
      <w:lvlJc w:val="left"/>
      <w:pPr>
        <w:ind w:left="2160" w:hanging="360"/>
      </w:pPr>
      <w:rPr>
        <w:b w:val="0"/>
        <w:bCs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7EE0C4E"/>
    <w:multiLevelType w:val="hybridMultilevel"/>
    <w:tmpl w:val="84764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7B2315"/>
    <w:multiLevelType w:val="hybridMultilevel"/>
    <w:tmpl w:val="5D9A35D6"/>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67DF2F67"/>
    <w:multiLevelType w:val="hybridMultilevel"/>
    <w:tmpl w:val="868AC396"/>
    <w:lvl w:ilvl="0" w:tplc="EC16939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F97E8E"/>
    <w:multiLevelType w:val="hybridMultilevel"/>
    <w:tmpl w:val="E070E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7164DB"/>
    <w:multiLevelType w:val="hybridMultilevel"/>
    <w:tmpl w:val="F23EF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5CF2E9"/>
    <w:multiLevelType w:val="hybridMultilevel"/>
    <w:tmpl w:val="6C92AADA"/>
    <w:lvl w:ilvl="0" w:tplc="201EA5F8">
      <w:start w:val="1"/>
      <w:numFmt w:val="bullet"/>
      <w:lvlText w:val=""/>
      <w:lvlJc w:val="left"/>
      <w:pPr>
        <w:ind w:left="720" w:hanging="360"/>
      </w:pPr>
      <w:rPr>
        <w:rFonts w:ascii="Wingdings" w:hAnsi="Wingdings" w:hint="default"/>
      </w:rPr>
    </w:lvl>
    <w:lvl w:ilvl="1" w:tplc="AC6C355A">
      <w:start w:val="1"/>
      <w:numFmt w:val="bullet"/>
      <w:lvlText w:val="o"/>
      <w:lvlJc w:val="left"/>
      <w:pPr>
        <w:ind w:left="1440" w:hanging="360"/>
      </w:pPr>
      <w:rPr>
        <w:rFonts w:ascii="Courier New" w:hAnsi="Courier New" w:hint="default"/>
      </w:rPr>
    </w:lvl>
    <w:lvl w:ilvl="2" w:tplc="25B4D152">
      <w:start w:val="1"/>
      <w:numFmt w:val="bullet"/>
      <w:lvlText w:val=""/>
      <w:lvlJc w:val="left"/>
      <w:pPr>
        <w:ind w:left="2160" w:hanging="360"/>
      </w:pPr>
      <w:rPr>
        <w:rFonts w:ascii="Wingdings" w:hAnsi="Wingdings" w:hint="default"/>
      </w:rPr>
    </w:lvl>
    <w:lvl w:ilvl="3" w:tplc="B82ADBAC">
      <w:start w:val="1"/>
      <w:numFmt w:val="bullet"/>
      <w:lvlText w:val=""/>
      <w:lvlJc w:val="left"/>
      <w:pPr>
        <w:ind w:left="2880" w:hanging="360"/>
      </w:pPr>
      <w:rPr>
        <w:rFonts w:ascii="Symbol" w:hAnsi="Symbol" w:hint="default"/>
      </w:rPr>
    </w:lvl>
    <w:lvl w:ilvl="4" w:tplc="05AE2E98">
      <w:start w:val="1"/>
      <w:numFmt w:val="bullet"/>
      <w:lvlText w:val="o"/>
      <w:lvlJc w:val="left"/>
      <w:pPr>
        <w:ind w:left="3600" w:hanging="360"/>
      </w:pPr>
      <w:rPr>
        <w:rFonts w:ascii="Courier New" w:hAnsi="Courier New" w:hint="default"/>
      </w:rPr>
    </w:lvl>
    <w:lvl w:ilvl="5" w:tplc="FA74F688">
      <w:start w:val="1"/>
      <w:numFmt w:val="bullet"/>
      <w:lvlText w:val=""/>
      <w:lvlJc w:val="left"/>
      <w:pPr>
        <w:ind w:left="4320" w:hanging="360"/>
      </w:pPr>
      <w:rPr>
        <w:rFonts w:ascii="Wingdings" w:hAnsi="Wingdings" w:hint="default"/>
      </w:rPr>
    </w:lvl>
    <w:lvl w:ilvl="6" w:tplc="6762AEEC">
      <w:start w:val="1"/>
      <w:numFmt w:val="bullet"/>
      <w:lvlText w:val=""/>
      <w:lvlJc w:val="left"/>
      <w:pPr>
        <w:ind w:left="5040" w:hanging="360"/>
      </w:pPr>
      <w:rPr>
        <w:rFonts w:ascii="Symbol" w:hAnsi="Symbol" w:hint="default"/>
      </w:rPr>
    </w:lvl>
    <w:lvl w:ilvl="7" w:tplc="34282954">
      <w:start w:val="1"/>
      <w:numFmt w:val="bullet"/>
      <w:lvlText w:val="o"/>
      <w:lvlJc w:val="left"/>
      <w:pPr>
        <w:ind w:left="5760" w:hanging="360"/>
      </w:pPr>
      <w:rPr>
        <w:rFonts w:ascii="Courier New" w:hAnsi="Courier New" w:hint="default"/>
      </w:rPr>
    </w:lvl>
    <w:lvl w:ilvl="8" w:tplc="C804BD20">
      <w:start w:val="1"/>
      <w:numFmt w:val="bullet"/>
      <w:lvlText w:val=""/>
      <w:lvlJc w:val="left"/>
      <w:pPr>
        <w:ind w:left="6480" w:hanging="360"/>
      </w:pPr>
      <w:rPr>
        <w:rFonts w:ascii="Wingdings" w:hAnsi="Wingdings" w:hint="default"/>
      </w:rPr>
    </w:lvl>
  </w:abstractNum>
  <w:abstractNum w:abstractNumId="16" w15:restartNumberingAfterBreak="0">
    <w:nsid w:val="73EC72B9"/>
    <w:multiLevelType w:val="hybridMultilevel"/>
    <w:tmpl w:val="D13EAF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425FEF"/>
    <w:multiLevelType w:val="hybridMultilevel"/>
    <w:tmpl w:val="3376BF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B64F7E"/>
    <w:multiLevelType w:val="hybridMultilevel"/>
    <w:tmpl w:val="CB4EE49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762459">
    <w:abstractNumId w:val="15"/>
  </w:num>
  <w:num w:numId="2" w16cid:durableId="1302350654">
    <w:abstractNumId w:val="12"/>
  </w:num>
  <w:num w:numId="3" w16cid:durableId="1531576538">
    <w:abstractNumId w:val="8"/>
  </w:num>
  <w:num w:numId="4" w16cid:durableId="1400981752">
    <w:abstractNumId w:val="3"/>
  </w:num>
  <w:num w:numId="5" w16cid:durableId="511147546">
    <w:abstractNumId w:val="7"/>
  </w:num>
  <w:num w:numId="6" w16cid:durableId="1395547750">
    <w:abstractNumId w:val="5"/>
  </w:num>
  <w:num w:numId="7" w16cid:durableId="1868715552">
    <w:abstractNumId w:val="9"/>
  </w:num>
  <w:num w:numId="8" w16cid:durableId="883102947">
    <w:abstractNumId w:val="13"/>
  </w:num>
  <w:num w:numId="9" w16cid:durableId="884563279">
    <w:abstractNumId w:val="14"/>
  </w:num>
  <w:num w:numId="10" w16cid:durableId="1904295041">
    <w:abstractNumId w:val="6"/>
  </w:num>
  <w:num w:numId="11" w16cid:durableId="396829435">
    <w:abstractNumId w:val="11"/>
  </w:num>
  <w:num w:numId="12" w16cid:durableId="1147015305">
    <w:abstractNumId w:val="2"/>
  </w:num>
  <w:num w:numId="13" w16cid:durableId="1903175621">
    <w:abstractNumId w:val="17"/>
  </w:num>
  <w:num w:numId="14" w16cid:durableId="295334219">
    <w:abstractNumId w:val="1"/>
  </w:num>
  <w:num w:numId="15" w16cid:durableId="950629823">
    <w:abstractNumId w:val="18"/>
  </w:num>
  <w:num w:numId="16" w16cid:durableId="606887191">
    <w:abstractNumId w:val="0"/>
  </w:num>
  <w:num w:numId="17" w16cid:durableId="1488979342">
    <w:abstractNumId w:val="4"/>
  </w:num>
  <w:num w:numId="18" w16cid:durableId="1979798763">
    <w:abstractNumId w:val="16"/>
  </w:num>
  <w:num w:numId="19" w16cid:durableId="1565262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343"/>
    <w:rsid w:val="00005725"/>
    <w:rsid w:val="00010891"/>
    <w:rsid w:val="00012A90"/>
    <w:rsid w:val="0004392C"/>
    <w:rsid w:val="00047D6C"/>
    <w:rsid w:val="000500DD"/>
    <w:rsid w:val="000756B5"/>
    <w:rsid w:val="000941F1"/>
    <w:rsid w:val="000A5C05"/>
    <w:rsid w:val="000C559E"/>
    <w:rsid w:val="000D1B40"/>
    <w:rsid w:val="000F1244"/>
    <w:rsid w:val="00130468"/>
    <w:rsid w:val="00150A73"/>
    <w:rsid w:val="00153CE5"/>
    <w:rsid w:val="0016322C"/>
    <w:rsid w:val="001671C5"/>
    <w:rsid w:val="00171573"/>
    <w:rsid w:val="00192E13"/>
    <w:rsid w:val="001A2479"/>
    <w:rsid w:val="001A6C5A"/>
    <w:rsid w:val="001B49B6"/>
    <w:rsid w:val="001C3F42"/>
    <w:rsid w:val="001C4383"/>
    <w:rsid w:val="001C450A"/>
    <w:rsid w:val="001E439E"/>
    <w:rsid w:val="001F2E48"/>
    <w:rsid w:val="001F791E"/>
    <w:rsid w:val="002103CC"/>
    <w:rsid w:val="00226D55"/>
    <w:rsid w:val="00230334"/>
    <w:rsid w:val="00243343"/>
    <w:rsid w:val="002616C3"/>
    <w:rsid w:val="002644CB"/>
    <w:rsid w:val="0026693C"/>
    <w:rsid w:val="00267953"/>
    <w:rsid w:val="0027068C"/>
    <w:rsid w:val="0027630E"/>
    <w:rsid w:val="002C294E"/>
    <w:rsid w:val="002E6654"/>
    <w:rsid w:val="002E7567"/>
    <w:rsid w:val="00301141"/>
    <w:rsid w:val="00364661"/>
    <w:rsid w:val="003C753D"/>
    <w:rsid w:val="003D1080"/>
    <w:rsid w:val="003E3375"/>
    <w:rsid w:val="003F45A0"/>
    <w:rsid w:val="003F5B5F"/>
    <w:rsid w:val="00405200"/>
    <w:rsid w:val="00407370"/>
    <w:rsid w:val="004135C3"/>
    <w:rsid w:val="00414533"/>
    <w:rsid w:val="004307CD"/>
    <w:rsid w:val="00475B3F"/>
    <w:rsid w:val="004819DF"/>
    <w:rsid w:val="00487019"/>
    <w:rsid w:val="00492D0C"/>
    <w:rsid w:val="00496C6D"/>
    <w:rsid w:val="004A1964"/>
    <w:rsid w:val="004C2E78"/>
    <w:rsid w:val="004D06BF"/>
    <w:rsid w:val="004E68F2"/>
    <w:rsid w:val="00521348"/>
    <w:rsid w:val="00537552"/>
    <w:rsid w:val="00546AB7"/>
    <w:rsid w:val="0055205A"/>
    <w:rsid w:val="00562DCC"/>
    <w:rsid w:val="005C1190"/>
    <w:rsid w:val="005D05C0"/>
    <w:rsid w:val="005E7D98"/>
    <w:rsid w:val="005F26B2"/>
    <w:rsid w:val="006133C5"/>
    <w:rsid w:val="00652F2B"/>
    <w:rsid w:val="0067401B"/>
    <w:rsid w:val="006823A2"/>
    <w:rsid w:val="00684A5C"/>
    <w:rsid w:val="00686499"/>
    <w:rsid w:val="006B4BD8"/>
    <w:rsid w:val="006B4DEA"/>
    <w:rsid w:val="006E4E2E"/>
    <w:rsid w:val="007169B0"/>
    <w:rsid w:val="0072119A"/>
    <w:rsid w:val="00723CE9"/>
    <w:rsid w:val="007553AC"/>
    <w:rsid w:val="0076445A"/>
    <w:rsid w:val="00777854"/>
    <w:rsid w:val="00786BC1"/>
    <w:rsid w:val="007B021C"/>
    <w:rsid w:val="007B7D9A"/>
    <w:rsid w:val="007C3708"/>
    <w:rsid w:val="007C3E7E"/>
    <w:rsid w:val="007E1C8E"/>
    <w:rsid w:val="007E472C"/>
    <w:rsid w:val="007F457E"/>
    <w:rsid w:val="007F6CA6"/>
    <w:rsid w:val="00801ACF"/>
    <w:rsid w:val="00823793"/>
    <w:rsid w:val="00850B2E"/>
    <w:rsid w:val="00863E44"/>
    <w:rsid w:val="00872049"/>
    <w:rsid w:val="0087265F"/>
    <w:rsid w:val="00886838"/>
    <w:rsid w:val="0090758B"/>
    <w:rsid w:val="00910B37"/>
    <w:rsid w:val="00911D53"/>
    <w:rsid w:val="0091691B"/>
    <w:rsid w:val="009234EB"/>
    <w:rsid w:val="00935766"/>
    <w:rsid w:val="00936009"/>
    <w:rsid w:val="00960141"/>
    <w:rsid w:val="00970AC2"/>
    <w:rsid w:val="00972E20"/>
    <w:rsid w:val="00983BBA"/>
    <w:rsid w:val="009A258D"/>
    <w:rsid w:val="009B68E4"/>
    <w:rsid w:val="009E6B2E"/>
    <w:rsid w:val="009F5230"/>
    <w:rsid w:val="00A00088"/>
    <w:rsid w:val="00A02E4B"/>
    <w:rsid w:val="00A3069B"/>
    <w:rsid w:val="00A41AE7"/>
    <w:rsid w:val="00A7463B"/>
    <w:rsid w:val="00A808B1"/>
    <w:rsid w:val="00A874C3"/>
    <w:rsid w:val="00A934C1"/>
    <w:rsid w:val="00AA5BF6"/>
    <w:rsid w:val="00AC68AF"/>
    <w:rsid w:val="00AE4249"/>
    <w:rsid w:val="00AF6FCC"/>
    <w:rsid w:val="00B12D8C"/>
    <w:rsid w:val="00B15CD3"/>
    <w:rsid w:val="00B27157"/>
    <w:rsid w:val="00B51A20"/>
    <w:rsid w:val="00B54F67"/>
    <w:rsid w:val="00B7D8F2"/>
    <w:rsid w:val="00B81A1F"/>
    <w:rsid w:val="00B86B1C"/>
    <w:rsid w:val="00B879EF"/>
    <w:rsid w:val="00BA37B6"/>
    <w:rsid w:val="00C07AB0"/>
    <w:rsid w:val="00C21CA8"/>
    <w:rsid w:val="00C2288D"/>
    <w:rsid w:val="00C44649"/>
    <w:rsid w:val="00C96C45"/>
    <w:rsid w:val="00CD44B3"/>
    <w:rsid w:val="00CE5A5D"/>
    <w:rsid w:val="00CF72A2"/>
    <w:rsid w:val="00CF7627"/>
    <w:rsid w:val="00D000B6"/>
    <w:rsid w:val="00D016EB"/>
    <w:rsid w:val="00D54078"/>
    <w:rsid w:val="00D5582C"/>
    <w:rsid w:val="00D6186D"/>
    <w:rsid w:val="00D645EB"/>
    <w:rsid w:val="00D707EC"/>
    <w:rsid w:val="00D765AD"/>
    <w:rsid w:val="00D90828"/>
    <w:rsid w:val="00D94B67"/>
    <w:rsid w:val="00DA2CEE"/>
    <w:rsid w:val="00DB68D4"/>
    <w:rsid w:val="00DD10A9"/>
    <w:rsid w:val="00DD5821"/>
    <w:rsid w:val="00DE5ACD"/>
    <w:rsid w:val="00E03209"/>
    <w:rsid w:val="00E047D1"/>
    <w:rsid w:val="00E33CAA"/>
    <w:rsid w:val="00E612A5"/>
    <w:rsid w:val="00E64608"/>
    <w:rsid w:val="00E65060"/>
    <w:rsid w:val="00E75CFB"/>
    <w:rsid w:val="00EE4F39"/>
    <w:rsid w:val="00EF67D0"/>
    <w:rsid w:val="00EF6928"/>
    <w:rsid w:val="00F01371"/>
    <w:rsid w:val="00F05A63"/>
    <w:rsid w:val="00F07DFB"/>
    <w:rsid w:val="00F4360F"/>
    <w:rsid w:val="00F530EE"/>
    <w:rsid w:val="00F5483A"/>
    <w:rsid w:val="00F57A57"/>
    <w:rsid w:val="00F6138A"/>
    <w:rsid w:val="00F667C9"/>
    <w:rsid w:val="00F72F33"/>
    <w:rsid w:val="00F77065"/>
    <w:rsid w:val="00FA6589"/>
    <w:rsid w:val="00FC6DD6"/>
    <w:rsid w:val="01367C4A"/>
    <w:rsid w:val="018F04E7"/>
    <w:rsid w:val="02E48318"/>
    <w:rsid w:val="056A5834"/>
    <w:rsid w:val="0596DE9B"/>
    <w:rsid w:val="0674E70D"/>
    <w:rsid w:val="06764278"/>
    <w:rsid w:val="077FED95"/>
    <w:rsid w:val="08CF42E1"/>
    <w:rsid w:val="099583DD"/>
    <w:rsid w:val="09BD8278"/>
    <w:rsid w:val="0A32BB53"/>
    <w:rsid w:val="0B4357C7"/>
    <w:rsid w:val="0CA80A67"/>
    <w:rsid w:val="0D3D32C7"/>
    <w:rsid w:val="0D8947E3"/>
    <w:rsid w:val="0DB97DE7"/>
    <w:rsid w:val="0FDE0467"/>
    <w:rsid w:val="1004B3FE"/>
    <w:rsid w:val="105B28FD"/>
    <w:rsid w:val="1212D32A"/>
    <w:rsid w:val="121B13DD"/>
    <w:rsid w:val="148A1ED3"/>
    <w:rsid w:val="16489DDA"/>
    <w:rsid w:val="1668AECF"/>
    <w:rsid w:val="171007F5"/>
    <w:rsid w:val="172B2AF2"/>
    <w:rsid w:val="18555DFB"/>
    <w:rsid w:val="192E5FF2"/>
    <w:rsid w:val="19B93EC7"/>
    <w:rsid w:val="1AAFD7FA"/>
    <w:rsid w:val="1B2DAAE4"/>
    <w:rsid w:val="1D5430A5"/>
    <w:rsid w:val="1DF5FE57"/>
    <w:rsid w:val="1E22922C"/>
    <w:rsid w:val="1E2B72C8"/>
    <w:rsid w:val="1EAA042A"/>
    <w:rsid w:val="1EAF7ED4"/>
    <w:rsid w:val="1F6BBC46"/>
    <w:rsid w:val="207DCEBA"/>
    <w:rsid w:val="211083EC"/>
    <w:rsid w:val="217A61CD"/>
    <w:rsid w:val="229C38AA"/>
    <w:rsid w:val="22D522C9"/>
    <w:rsid w:val="23B7BAD2"/>
    <w:rsid w:val="25528F1D"/>
    <w:rsid w:val="25625BDE"/>
    <w:rsid w:val="2562771D"/>
    <w:rsid w:val="25FD0C3F"/>
    <w:rsid w:val="26416146"/>
    <w:rsid w:val="27DE6EB2"/>
    <w:rsid w:val="2886118E"/>
    <w:rsid w:val="288DF169"/>
    <w:rsid w:val="2997C58D"/>
    <w:rsid w:val="2A9ACA55"/>
    <w:rsid w:val="2B24EF82"/>
    <w:rsid w:val="2BBC5F6E"/>
    <w:rsid w:val="2D212DCB"/>
    <w:rsid w:val="2DD71083"/>
    <w:rsid w:val="2EA8F7E7"/>
    <w:rsid w:val="30049DEC"/>
    <w:rsid w:val="30210C43"/>
    <w:rsid w:val="310FB8D4"/>
    <w:rsid w:val="32F13CDC"/>
    <w:rsid w:val="34F2396E"/>
    <w:rsid w:val="34F9A8D0"/>
    <w:rsid w:val="366E016A"/>
    <w:rsid w:val="36835207"/>
    <w:rsid w:val="36CCC67B"/>
    <w:rsid w:val="37A89EF1"/>
    <w:rsid w:val="37C40954"/>
    <w:rsid w:val="37F1343A"/>
    <w:rsid w:val="388EB801"/>
    <w:rsid w:val="39938811"/>
    <w:rsid w:val="3A4BC497"/>
    <w:rsid w:val="3A75AD11"/>
    <w:rsid w:val="3B244926"/>
    <w:rsid w:val="3B49CF21"/>
    <w:rsid w:val="3C44CBBF"/>
    <w:rsid w:val="3CEB7933"/>
    <w:rsid w:val="3D2C1720"/>
    <w:rsid w:val="3D822FB5"/>
    <w:rsid w:val="3DB0FCBF"/>
    <w:rsid w:val="3E0E9C49"/>
    <w:rsid w:val="3E2861B0"/>
    <w:rsid w:val="3E52FA66"/>
    <w:rsid w:val="3EC2EA55"/>
    <w:rsid w:val="3F366DA8"/>
    <w:rsid w:val="40391D24"/>
    <w:rsid w:val="418C04C5"/>
    <w:rsid w:val="42FFC20C"/>
    <w:rsid w:val="4312EB2F"/>
    <w:rsid w:val="4318A5D9"/>
    <w:rsid w:val="43CB35A4"/>
    <w:rsid w:val="444186D0"/>
    <w:rsid w:val="44EDCBD0"/>
    <w:rsid w:val="46E3B990"/>
    <w:rsid w:val="471ED8BE"/>
    <w:rsid w:val="478D8D94"/>
    <w:rsid w:val="48C5AD35"/>
    <w:rsid w:val="49A9CEF3"/>
    <w:rsid w:val="49ECA015"/>
    <w:rsid w:val="4A1AE6EB"/>
    <w:rsid w:val="4AD44347"/>
    <w:rsid w:val="4B249BB5"/>
    <w:rsid w:val="4CBFDA8D"/>
    <w:rsid w:val="4D2451D7"/>
    <w:rsid w:val="4EBBF634"/>
    <w:rsid w:val="4EED1886"/>
    <w:rsid w:val="4F757C1F"/>
    <w:rsid w:val="502E03F3"/>
    <w:rsid w:val="503D7F6A"/>
    <w:rsid w:val="51A97EE9"/>
    <w:rsid w:val="53C3B1B4"/>
    <w:rsid w:val="54FCFF33"/>
    <w:rsid w:val="55C7B2FC"/>
    <w:rsid w:val="55DB3054"/>
    <w:rsid w:val="5649A84F"/>
    <w:rsid w:val="5708D2C2"/>
    <w:rsid w:val="578A14E1"/>
    <w:rsid w:val="5803E9F6"/>
    <w:rsid w:val="580ABF54"/>
    <w:rsid w:val="5884573A"/>
    <w:rsid w:val="58BB648D"/>
    <w:rsid w:val="58CEF3F0"/>
    <w:rsid w:val="5A00F7DA"/>
    <w:rsid w:val="5A129B53"/>
    <w:rsid w:val="5A4EA854"/>
    <w:rsid w:val="5B847F92"/>
    <w:rsid w:val="5B9CDCE8"/>
    <w:rsid w:val="5C32201E"/>
    <w:rsid w:val="5CBE090C"/>
    <w:rsid w:val="5D8FFB41"/>
    <w:rsid w:val="5E6C8951"/>
    <w:rsid w:val="5EE37F7E"/>
    <w:rsid w:val="5F6ADC13"/>
    <w:rsid w:val="605D4197"/>
    <w:rsid w:val="60C74783"/>
    <w:rsid w:val="60D570C9"/>
    <w:rsid w:val="60E67C9B"/>
    <w:rsid w:val="612BA955"/>
    <w:rsid w:val="6263E79B"/>
    <w:rsid w:val="62F2DF73"/>
    <w:rsid w:val="646A3129"/>
    <w:rsid w:val="64B15091"/>
    <w:rsid w:val="659B40DA"/>
    <w:rsid w:val="65CCE8D8"/>
    <w:rsid w:val="6638E20F"/>
    <w:rsid w:val="672BD106"/>
    <w:rsid w:val="67C3FADE"/>
    <w:rsid w:val="67D1AA82"/>
    <w:rsid w:val="68BF97C3"/>
    <w:rsid w:val="697661B2"/>
    <w:rsid w:val="6AC5A384"/>
    <w:rsid w:val="6AF2FB8D"/>
    <w:rsid w:val="6B66479B"/>
    <w:rsid w:val="6B9D1BFD"/>
    <w:rsid w:val="6C3B5D7A"/>
    <w:rsid w:val="6D3CCE0A"/>
    <w:rsid w:val="6D57ADDE"/>
    <w:rsid w:val="6D92CE3C"/>
    <w:rsid w:val="6DC85C97"/>
    <w:rsid w:val="6F2B4CF9"/>
    <w:rsid w:val="6F616188"/>
    <w:rsid w:val="705BCC02"/>
    <w:rsid w:val="72B167AF"/>
    <w:rsid w:val="731C3A4B"/>
    <w:rsid w:val="73C1D6E4"/>
    <w:rsid w:val="73D793FB"/>
    <w:rsid w:val="744B9D1C"/>
    <w:rsid w:val="74CAFE8E"/>
    <w:rsid w:val="75237406"/>
    <w:rsid w:val="75691D74"/>
    <w:rsid w:val="75A5517A"/>
    <w:rsid w:val="76312D01"/>
    <w:rsid w:val="7691B335"/>
    <w:rsid w:val="784B6EED"/>
    <w:rsid w:val="78A7AE90"/>
    <w:rsid w:val="793827ED"/>
    <w:rsid w:val="79400F92"/>
    <w:rsid w:val="799EDF0C"/>
    <w:rsid w:val="7A84FFE7"/>
    <w:rsid w:val="7AB7CFCA"/>
    <w:rsid w:val="7E1EA3BC"/>
    <w:rsid w:val="7E4E8309"/>
    <w:rsid w:val="7E9927B8"/>
    <w:rsid w:val="7FF88D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BA45C"/>
  <w15:chartTrackingRefBased/>
  <w15:docId w15:val="{095B7AA9-7D74-4904-9732-B08F7CDC3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343"/>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850B2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450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qFormat/>
    <w:rsid w:val="00243343"/>
    <w:pPr>
      <w:keepNext/>
      <w:spacing w:before="240" w:after="60"/>
      <w:outlineLvl w:val="3"/>
    </w:pPr>
    <w:rPr>
      <w:rFonts w:asciiTheme="majorHAnsi" w:eastAsia="Times New Roman" w:hAnsiTheme="majorHAnsi" w:cs="Times New Roman"/>
      <w:b/>
      <w:bCs/>
      <w:i/>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243343"/>
    <w:rPr>
      <w:rFonts w:asciiTheme="majorHAnsi" w:eastAsia="Times New Roman" w:hAnsiTheme="majorHAnsi" w:cs="Times New Roman"/>
      <w:b/>
      <w:bCs/>
      <w:i/>
      <w:kern w:val="0"/>
      <w:sz w:val="24"/>
      <w:szCs w:val="24"/>
      <w:lang w:eastAsia="en-AU"/>
      <w14:ligatures w14:val="none"/>
    </w:rPr>
  </w:style>
  <w:style w:type="paragraph" w:customStyle="1" w:styleId="paragraph">
    <w:name w:val="paragraph"/>
    <w:basedOn w:val="Normal"/>
    <w:rsid w:val="002433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243343"/>
  </w:style>
  <w:style w:type="character" w:customStyle="1" w:styleId="eop">
    <w:name w:val="eop"/>
    <w:basedOn w:val="DefaultParagraphFont"/>
    <w:rsid w:val="00243343"/>
  </w:style>
  <w:style w:type="character" w:customStyle="1" w:styleId="tabchar">
    <w:name w:val="tabchar"/>
    <w:basedOn w:val="DefaultParagraphFont"/>
    <w:rsid w:val="00243343"/>
  </w:style>
  <w:style w:type="character" w:styleId="Hyperlink">
    <w:name w:val="Hyperlink"/>
    <w:basedOn w:val="DefaultParagraphFont"/>
    <w:uiPriority w:val="99"/>
    <w:unhideWhenUsed/>
    <w:rsid w:val="00243343"/>
    <w:rPr>
      <w:color w:val="0563C1" w:themeColor="hyperlink"/>
      <w:u w:val="single"/>
    </w:rPr>
  </w:style>
  <w:style w:type="paragraph" w:styleId="ListParagraph">
    <w:name w:val="List Paragraph"/>
    <w:basedOn w:val="Normal"/>
    <w:uiPriority w:val="34"/>
    <w:qFormat/>
    <w:rsid w:val="00243343"/>
    <w:pPr>
      <w:ind w:left="720"/>
      <w:contextualSpacing/>
    </w:pPr>
  </w:style>
  <w:style w:type="character" w:styleId="CommentReference">
    <w:name w:val="annotation reference"/>
    <w:basedOn w:val="DefaultParagraphFont"/>
    <w:uiPriority w:val="99"/>
    <w:semiHidden/>
    <w:unhideWhenUsed/>
    <w:rsid w:val="00243343"/>
    <w:rPr>
      <w:sz w:val="16"/>
      <w:szCs w:val="16"/>
    </w:rPr>
  </w:style>
  <w:style w:type="paragraph" w:styleId="CommentText">
    <w:name w:val="annotation text"/>
    <w:basedOn w:val="Normal"/>
    <w:link w:val="CommentTextChar"/>
    <w:uiPriority w:val="99"/>
    <w:unhideWhenUsed/>
    <w:rsid w:val="00243343"/>
    <w:rPr>
      <w:sz w:val="20"/>
      <w:szCs w:val="20"/>
    </w:rPr>
  </w:style>
  <w:style w:type="character" w:customStyle="1" w:styleId="CommentTextChar">
    <w:name w:val="Comment Text Char"/>
    <w:basedOn w:val="DefaultParagraphFont"/>
    <w:link w:val="CommentText"/>
    <w:uiPriority w:val="99"/>
    <w:rsid w:val="00243343"/>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43343"/>
    <w:rPr>
      <w:b/>
      <w:bCs/>
    </w:rPr>
  </w:style>
  <w:style w:type="character" w:customStyle="1" w:styleId="CommentSubjectChar">
    <w:name w:val="Comment Subject Char"/>
    <w:basedOn w:val="CommentTextChar"/>
    <w:link w:val="CommentSubject"/>
    <w:uiPriority w:val="99"/>
    <w:semiHidden/>
    <w:rsid w:val="00243343"/>
    <w:rPr>
      <w:b/>
      <w:bCs/>
      <w:kern w:val="0"/>
      <w:sz w:val="20"/>
      <w:szCs w:val="20"/>
      <w14:ligatures w14:val="none"/>
    </w:rPr>
  </w:style>
  <w:style w:type="character" w:customStyle="1" w:styleId="Heading3Char">
    <w:name w:val="Heading 3 Char"/>
    <w:basedOn w:val="DefaultParagraphFont"/>
    <w:link w:val="Heading3"/>
    <w:uiPriority w:val="9"/>
    <w:semiHidden/>
    <w:rsid w:val="001C450A"/>
    <w:rPr>
      <w:rFonts w:asciiTheme="majorHAnsi" w:eastAsiaTheme="majorEastAsia" w:hAnsiTheme="majorHAnsi" w:cstheme="majorBidi"/>
      <w:color w:val="1F3763" w:themeColor="accent1" w:themeShade="7F"/>
      <w:kern w:val="0"/>
      <w:sz w:val="24"/>
      <w:szCs w:val="24"/>
      <w14:ligatures w14:val="none"/>
    </w:rPr>
  </w:style>
  <w:style w:type="paragraph" w:styleId="NormalWeb">
    <w:name w:val="Normal (Web)"/>
    <w:basedOn w:val="Normal"/>
    <w:uiPriority w:val="99"/>
    <w:unhideWhenUsed/>
    <w:rsid w:val="001C450A"/>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850B2E"/>
    <w:rPr>
      <w:rFonts w:asciiTheme="majorHAnsi" w:eastAsiaTheme="majorEastAsia" w:hAnsiTheme="majorHAnsi" w:cstheme="majorBidi"/>
      <w:color w:val="2F5496" w:themeColor="accent1" w:themeShade="BF"/>
      <w:kern w:val="0"/>
      <w:sz w:val="32"/>
      <w:szCs w:val="32"/>
      <w14:ligatures w14:val="none"/>
    </w:rPr>
  </w:style>
  <w:style w:type="character" w:customStyle="1" w:styleId="headingutility">
    <w:name w:val="heading__utility"/>
    <w:basedOn w:val="DefaultParagraphFont"/>
    <w:rsid w:val="00850B2E"/>
  </w:style>
  <w:style w:type="paragraph" w:styleId="Header">
    <w:name w:val="header"/>
    <w:basedOn w:val="Normal"/>
    <w:link w:val="HeaderChar"/>
    <w:uiPriority w:val="99"/>
    <w:unhideWhenUsed/>
    <w:rsid w:val="00F667C9"/>
    <w:pPr>
      <w:tabs>
        <w:tab w:val="center" w:pos="4680"/>
        <w:tab w:val="right" w:pos="9360"/>
      </w:tabs>
    </w:pPr>
  </w:style>
  <w:style w:type="character" w:customStyle="1" w:styleId="HeaderChar">
    <w:name w:val="Header Char"/>
    <w:basedOn w:val="DefaultParagraphFont"/>
    <w:link w:val="Header"/>
    <w:uiPriority w:val="99"/>
    <w:rsid w:val="00F667C9"/>
    <w:rPr>
      <w:kern w:val="0"/>
      <w:sz w:val="24"/>
      <w:szCs w:val="24"/>
      <w14:ligatures w14:val="none"/>
    </w:rPr>
  </w:style>
  <w:style w:type="paragraph" w:styleId="Footer">
    <w:name w:val="footer"/>
    <w:basedOn w:val="Normal"/>
    <w:link w:val="FooterChar"/>
    <w:uiPriority w:val="99"/>
    <w:unhideWhenUsed/>
    <w:rsid w:val="00F667C9"/>
    <w:pPr>
      <w:tabs>
        <w:tab w:val="center" w:pos="4680"/>
        <w:tab w:val="right" w:pos="9360"/>
      </w:tabs>
    </w:pPr>
  </w:style>
  <w:style w:type="character" w:customStyle="1" w:styleId="FooterChar">
    <w:name w:val="Footer Char"/>
    <w:basedOn w:val="DefaultParagraphFont"/>
    <w:link w:val="Footer"/>
    <w:uiPriority w:val="99"/>
    <w:rsid w:val="00F667C9"/>
    <w:rPr>
      <w:kern w:val="0"/>
      <w:sz w:val="24"/>
      <w:szCs w:val="24"/>
      <w14:ligatures w14:val="none"/>
    </w:rPr>
  </w:style>
  <w:style w:type="paragraph" w:styleId="Revision">
    <w:name w:val="Revision"/>
    <w:hidden/>
    <w:uiPriority w:val="99"/>
    <w:semiHidden/>
    <w:rsid w:val="00911D53"/>
    <w:pPr>
      <w:spacing w:after="0" w:line="240" w:lineRule="auto"/>
    </w:pPr>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1963670">
      <w:bodyDiv w:val="1"/>
      <w:marLeft w:val="0"/>
      <w:marRight w:val="0"/>
      <w:marTop w:val="0"/>
      <w:marBottom w:val="0"/>
      <w:divBdr>
        <w:top w:val="none" w:sz="0" w:space="0" w:color="auto"/>
        <w:left w:val="none" w:sz="0" w:space="0" w:color="auto"/>
        <w:bottom w:val="none" w:sz="0" w:space="0" w:color="auto"/>
        <w:right w:val="none" w:sz="0" w:space="0" w:color="auto"/>
      </w:divBdr>
    </w:div>
    <w:div w:id="192796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rmeniajssp@armeniajssp.com"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draft.am/projects/7109/justific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rmeniajssp@armeniajss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b1e101f-329f-41d7-90f9-a8967faa8cb1" xsi:nil="true"/>
    <lcf76f155ced4ddcb4097134ff3c332f xmlns="c92ffa3e-9a6d-4e93-8b25-b68c4a46d71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0C2C9C53251E4487BDAFC819441312" ma:contentTypeVersion="15" ma:contentTypeDescription="Create a new document." ma:contentTypeScope="" ma:versionID="f57d4e76c3dc000bada3aba3d73a04ad">
  <xsd:schema xmlns:xsd="http://www.w3.org/2001/XMLSchema" xmlns:xs="http://www.w3.org/2001/XMLSchema" xmlns:p="http://schemas.microsoft.com/office/2006/metadata/properties" xmlns:ns2="c92ffa3e-9a6d-4e93-8b25-b68c4a46d71b" xmlns:ns3="4b1e101f-329f-41d7-90f9-a8967faa8cb1" targetNamespace="http://schemas.microsoft.com/office/2006/metadata/properties" ma:root="true" ma:fieldsID="9f7ffa2a3e0ffd9c8b7209299195a564" ns2:_="" ns3:_="">
    <xsd:import namespace="c92ffa3e-9a6d-4e93-8b25-b68c4a46d71b"/>
    <xsd:import namespace="4b1e101f-329f-41d7-90f9-a8967faa8cb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2ffa3e-9a6d-4e93-8b25-b68c4a46d7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44cc65a-fac7-4282-8d9c-92ae2efa44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1e101f-329f-41d7-90f9-a8967faa8cb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d283b25-155b-4591-a864-889efd1e6fae}" ma:internalName="TaxCatchAll" ma:showField="CatchAllData" ma:web="4b1e101f-329f-41d7-90f9-a8967faa8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18819-B47C-4804-9736-C0BC5E3E6FA0}">
  <ds:schemaRefs>
    <ds:schemaRef ds:uri="http://schemas.microsoft.com/office/2006/metadata/properties"/>
    <ds:schemaRef ds:uri="http://schemas.microsoft.com/office/infopath/2007/PartnerControls"/>
    <ds:schemaRef ds:uri="4b1e101f-329f-41d7-90f9-a8967faa8cb1"/>
    <ds:schemaRef ds:uri="c92ffa3e-9a6d-4e93-8b25-b68c4a46d71b"/>
  </ds:schemaRefs>
</ds:datastoreItem>
</file>

<file path=customXml/itemProps2.xml><?xml version="1.0" encoding="utf-8"?>
<ds:datastoreItem xmlns:ds="http://schemas.openxmlformats.org/officeDocument/2006/customXml" ds:itemID="{DDD7F98E-16B0-455F-8896-909CB8CC3CA4}">
  <ds:schemaRefs>
    <ds:schemaRef ds:uri="http://schemas.microsoft.com/sharepoint/v3/contenttype/forms"/>
  </ds:schemaRefs>
</ds:datastoreItem>
</file>

<file path=customXml/itemProps3.xml><?xml version="1.0" encoding="utf-8"?>
<ds:datastoreItem xmlns:ds="http://schemas.openxmlformats.org/officeDocument/2006/customXml" ds:itemID="{E8D91F4F-6121-4CED-BF3F-B4C3614CB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2ffa3e-9a6d-4e93-8b25-b68c4a46d71b"/>
    <ds:schemaRef ds:uri="4b1e101f-329f-41d7-90f9-a8967faa8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39C4D0-3F07-4CCE-903F-FA143C564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1924</Words>
  <Characters>10968</Characters>
  <Application>Microsoft Office Word</Application>
  <DocSecurity>0</DocSecurity>
  <Lines>91</Lines>
  <Paragraphs>25</Paragraphs>
  <ScaleCrop>false</ScaleCrop>
  <Company/>
  <LinksUpToDate>false</LinksUpToDate>
  <CharactersWithSpaces>12867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  Gasparyan</dc:creator>
  <cp:keywords/>
  <dc:description/>
  <cp:lastModifiedBy>Sandra Fournouzlian</cp:lastModifiedBy>
  <cp:revision>17</cp:revision>
  <dcterms:created xsi:type="dcterms:W3CDTF">2023-08-28T04:35:00Z</dcterms:created>
  <dcterms:modified xsi:type="dcterms:W3CDTF">2024-12-11T10:29:00Z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0x010100D20C2C9C53251E4487BDAFC819441312</vt:lpwstr>
  </property>
  <property fmtid="{D5CDD505-2E9C-101B-9397-08002B2CF9AE}" pid="3" name="MediaServiceImageTags">
    <vt:lpwstr/>
  </property>
</Properties>
</file>